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ind w:firstLine="851" w:left="0" w:right="0"/>
        <w:spacing w:after="0" w:before="0"/>
      </w:pPr>
      <w:r>
        <w:rPr>
          <w:sz w:val="28"/>
          <w:b/>
          <w:szCs w:val="28"/>
          <w:bCs/>
          <w:rFonts w:ascii="Times New Roman" w:cs="Times New Roman" w:hAnsi="Times New Roman"/>
        </w:rPr>
        <w:t>ОТЧЕТ</w:t>
      </w:r>
    </w:p>
    <w:p>
      <w:pPr>
        <w:pStyle w:val="style0"/>
        <w:jc w:val="center"/>
        <w:ind w:firstLine="851" w:left="0" w:right="0"/>
        <w:spacing w:after="0" w:before="0"/>
      </w:pPr>
      <w:r>
        <w:rPr>
          <w:sz w:val="28"/>
          <w:b/>
          <w:szCs w:val="28"/>
          <w:bCs/>
          <w:rFonts w:ascii="Times New Roman" w:cs="Times New Roman" w:hAnsi="Times New Roman"/>
        </w:rPr>
        <w:t xml:space="preserve">о работе Администрации Зерноградского городского поселения </w:t>
      </w:r>
    </w:p>
    <w:p>
      <w:pPr>
        <w:pStyle w:val="style0"/>
        <w:jc w:val="center"/>
        <w:ind w:firstLine="851" w:left="0" w:right="0"/>
        <w:spacing w:after="0" w:before="0"/>
      </w:pPr>
      <w:r>
        <w:rPr>
          <w:sz w:val="28"/>
          <w:b/>
          <w:szCs w:val="28"/>
          <w:bCs/>
          <w:rFonts w:ascii="Times New Roman" w:cs="Times New Roman" w:hAnsi="Times New Roman"/>
        </w:rPr>
        <w:t>за первое полугодие 2011 года</w:t>
      </w:r>
    </w:p>
    <w:p>
      <w:pPr>
        <w:pStyle w:val="style0"/>
        <w:jc w:val="center"/>
        <w:ind w:firstLine="851" w:left="0" w:right="0"/>
        <w:spacing w:after="0" w:before="0"/>
      </w:pPr>
      <w:r>
        <w:rPr>
          <w:sz w:val="27"/>
          <w:szCs w:val="27"/>
        </w:rPr>
      </w:r>
    </w:p>
    <w:p>
      <w:pPr>
        <w:pStyle w:val="style0"/>
        <w:jc w:val="both"/>
        <w:ind w:firstLine="851" w:left="0" w:right="0"/>
        <w:spacing w:after="0" w:before="0"/>
      </w:pPr>
      <w:r>
        <w:rPr>
          <w:sz w:val="27"/>
          <w:szCs w:val="27"/>
          <w:rFonts w:ascii="Times New Roman" w:cs="Times New Roman" w:hAnsi="Times New Roman"/>
        </w:rPr>
        <w:t>Уважаемые зерноградцы! Несколько слов о Зерноградском городском поселении.</w:t>
      </w:r>
    </w:p>
    <w:p>
      <w:pPr>
        <w:pStyle w:val="style0"/>
        <w:jc w:val="both"/>
        <w:ind w:firstLine="851" w:left="0" w:right="0"/>
        <w:spacing w:after="0" w:before="0"/>
      </w:pPr>
      <w:r>
        <w:rPr>
          <w:sz w:val="27"/>
          <w:szCs w:val="27"/>
          <w:rFonts w:ascii="Times New Roman" w:cs="Times New Roman" w:hAnsi="Times New Roman"/>
        </w:rPr>
        <w:t>Общая площадь муниципального образования 425,59 км</w:t>
      </w:r>
      <w:r>
        <w:rPr>
          <w:sz w:val="27"/>
          <w:szCs w:val="27"/>
          <w:rFonts w:ascii="Times New Roman" w:cs="Times New Roman" w:hAnsi="Times New Roman"/>
        </w:rPr>
        <w:t xml:space="preserve">2 </w:t>
      </w:r>
      <w:r>
        <w:rPr>
          <w:sz w:val="27"/>
          <w:szCs w:val="27"/>
          <w:rFonts w:ascii="Times New Roman" w:cs="Times New Roman" w:hAnsi="Times New Roman"/>
        </w:rPr>
        <w:br/>
        <w:t xml:space="preserve">Численность населения 30836 человек (в Зернограде 26450). Кроме города Зернограда в состав городского поселения входят еще 10 населенных пунктов: п. Дубки, х. Ракитный, п. Зерновой, п. Кленовый, п. Комсомольский, х. Каменный, п. Экспериментальный, п. Прудовой, п. Шоссейный, п. Речной. </w:t>
      </w:r>
    </w:p>
    <w:p>
      <w:pPr>
        <w:pStyle w:val="style0"/>
        <w:jc w:val="both"/>
        <w:ind w:firstLine="851" w:left="0" w:right="0"/>
        <w:spacing w:after="0" w:before="0"/>
      </w:pPr>
      <w:r>
        <w:rPr>
          <w:sz w:val="27"/>
          <w:szCs w:val="27"/>
          <w:rFonts w:ascii="Times New Roman" w:cs="Times New Roman" w:hAnsi="Times New Roman"/>
        </w:rPr>
        <w:t>Предлагаю вашему вниманию отчет Администрации Зерноградского городского поселения за 6 месяцев 2011 года.</w:t>
      </w:r>
    </w:p>
    <w:p>
      <w:pPr>
        <w:pStyle w:val="style0"/>
        <w:jc w:val="both"/>
        <w:ind w:firstLine="851" w:left="0" w:right="0"/>
        <w:spacing w:after="0" w:before="0"/>
      </w:pPr>
      <w:r>
        <w:rPr>
          <w:sz w:val="27"/>
          <w:szCs w:val="27"/>
          <w:rFonts w:ascii="Times New Roman" w:cs="Times New Roman" w:hAnsi="Times New Roman"/>
        </w:rPr>
        <w:t>Вся работа Администрации городского поселения сводится к исполнению полномочий которыми нас наделили в соответствии с Федеральным законом « Об общих принципах организации местного самоуправления». Мне часто задают вопрос: «Почему не город, а городское поселение?». Согласно федеральному законодательству муниципальные образования по своему статусу делятся на следующие категории:</w:t>
      </w:r>
    </w:p>
    <w:p>
      <w:pPr>
        <w:pStyle w:val="style0"/>
        <w:jc w:val="both"/>
        <w:ind w:firstLine="851" w:left="0" w:right="0"/>
        <w:spacing w:after="0" w:before="0"/>
      </w:pPr>
      <w:r>
        <w:rPr>
          <w:sz w:val="27"/>
          <w:szCs w:val="27"/>
          <w:rFonts w:ascii="Times New Roman" w:cs="Times New Roman" w:hAnsi="Times New Roman"/>
        </w:rPr>
        <w:t>- сельское поселение;</w:t>
      </w:r>
    </w:p>
    <w:p>
      <w:pPr>
        <w:pStyle w:val="style0"/>
        <w:jc w:val="both"/>
        <w:ind w:firstLine="851" w:left="0" w:right="0"/>
        <w:spacing w:after="0" w:before="0"/>
      </w:pPr>
      <w:r>
        <w:rPr>
          <w:sz w:val="27"/>
          <w:szCs w:val="27"/>
          <w:rFonts w:ascii="Times New Roman" w:cs="Times New Roman" w:hAnsi="Times New Roman"/>
        </w:rPr>
        <w:t>- городское поселение;</w:t>
      </w:r>
    </w:p>
    <w:p>
      <w:pPr>
        <w:pStyle w:val="style0"/>
        <w:jc w:val="both"/>
        <w:ind w:firstLine="851" w:left="0" w:right="0"/>
        <w:spacing w:after="0" w:before="0"/>
      </w:pPr>
      <w:r>
        <w:rPr>
          <w:sz w:val="27"/>
          <w:szCs w:val="27"/>
          <w:rFonts w:ascii="Times New Roman" w:cs="Times New Roman" w:hAnsi="Times New Roman"/>
        </w:rPr>
        <w:t>- муниципальный район;</w:t>
      </w:r>
    </w:p>
    <w:p>
      <w:pPr>
        <w:pStyle w:val="style0"/>
        <w:jc w:val="both"/>
        <w:ind w:firstLine="851" w:left="0" w:right="0"/>
        <w:spacing w:after="0" w:before="0"/>
      </w:pPr>
      <w:r>
        <w:rPr>
          <w:sz w:val="27"/>
          <w:szCs w:val="27"/>
          <w:rFonts w:ascii="Times New Roman" w:cs="Times New Roman" w:hAnsi="Times New Roman"/>
        </w:rPr>
        <w:t>- городской округ.</w:t>
      </w:r>
    </w:p>
    <w:p>
      <w:pPr>
        <w:pStyle w:val="style0"/>
        <w:jc w:val="both"/>
        <w:ind w:firstLine="851" w:left="0" w:right="0"/>
        <w:spacing w:after="0" w:before="0"/>
      </w:pPr>
      <w:r>
        <w:rPr>
          <w:sz w:val="27"/>
          <w:szCs w:val="27"/>
          <w:rFonts w:ascii="Times New Roman" w:cs="Times New Roman" w:hAnsi="Times New Roman"/>
        </w:rPr>
        <w:t>Каждое из этих муниципальных образований наделяются определенными своими полномочиями. Полномочия городского округа шире полномочий поселения. К ним, например, добавлены:</w:t>
      </w:r>
    </w:p>
    <w:p>
      <w:pPr>
        <w:pStyle w:val="style21"/>
        <w:jc w:val="both"/>
        <w:widowControl/>
        <w:ind w:firstLine="540" w:left="0" w:right="0"/>
      </w:pPr>
      <w:r>
        <w:rPr>
          <w:sz w:val="27"/>
          <w:szCs w:val="27"/>
          <w:rFonts w:ascii="Times New Roman" w:cs="Times New Roman" w:hAnsi="Times New Roman"/>
        </w:rPr>
        <w:t>9) организация охраны общественного порядка на территории городского округа муниципальной милицией;</w:t>
      </w:r>
    </w:p>
    <w:p>
      <w:pPr>
        <w:pStyle w:val="style0"/>
        <w:jc w:val="both"/>
        <w:ind w:firstLine="567" w:left="0" w:right="0"/>
        <w:spacing w:after="0" w:before="0"/>
      </w:pPr>
      <w:r>
        <w:rPr>
          <w:sz w:val="27"/>
          <w:szCs w:val="27"/>
          <w:rFonts w:ascii="Times New Roman" w:cs="Times New Roman" w:hAnsi="Times New Roman"/>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p>
      <w:pPr>
        <w:pStyle w:val="style0"/>
        <w:jc w:val="both"/>
        <w:ind w:firstLine="567" w:left="0" w:right="0"/>
        <w:spacing w:after="0" w:before="0"/>
      </w:pPr>
      <w:r>
        <w:rPr>
          <w:sz w:val="27"/>
          <w:szCs w:val="27"/>
          <w:rFonts w:ascii="Times New Roman" w:cs="Times New Roman" w:hAnsi="Times New Roman"/>
        </w:rPr>
        <w:t>14) организация оказания на территории городского округа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w:t>
      </w:r>
    </w:p>
    <w:p>
      <w:pPr>
        <w:pStyle w:val="style21"/>
        <w:jc w:val="both"/>
        <w:widowControl/>
        <w:ind w:firstLine="540" w:left="0" w:right="0"/>
      </w:pPr>
      <w:r>
        <w:rPr>
          <w:sz w:val="27"/>
          <w:szCs w:val="27"/>
          <w:rFonts w:ascii="Times New Roman" w:cs="Times New Roman" w:hAnsi="Times New Roman"/>
        </w:rPr>
        <w:t>21) опека и попечительство;</w:t>
      </w:r>
    </w:p>
    <w:p>
      <w:pPr>
        <w:pStyle w:val="style21"/>
        <w:jc w:val="both"/>
        <w:widowControl/>
        <w:ind w:firstLine="540" w:left="0" w:right="0"/>
      </w:pPr>
      <w:r>
        <w:rPr>
          <w:sz w:val="27"/>
          <w:szCs w:val="27"/>
          <w:rFonts w:ascii="Times New Roman" w:cs="Times New Roman" w:hAnsi="Times New Roman"/>
        </w:rPr>
        <w:t>24) организация утилизации и переработки бытовых и промышленных отходов;</w:t>
      </w:r>
    </w:p>
    <w:p>
      <w:pPr>
        <w:pStyle w:val="style21"/>
        <w:jc w:val="both"/>
        <w:widowControl/>
        <w:ind w:firstLine="540" w:left="0" w:right="0"/>
      </w:pPr>
      <w:r>
        <w:rPr>
          <w:sz w:val="27"/>
          <w:szCs w:val="27"/>
          <w:rFonts w:ascii="Times New Roman" w:cs="Times New Roman" w:hAnsi="Times New Roman"/>
        </w:rPr>
        <w:t xml:space="preserve">29) создание, содержание и организация деятельности аварийно-спасательных служб и (или) аварийно-спасательных формирований на территории городского округа и др. </w:t>
      </w:r>
    </w:p>
    <w:p>
      <w:pPr>
        <w:pStyle w:val="style21"/>
        <w:jc w:val="both"/>
        <w:widowControl/>
        <w:ind w:firstLine="540" w:left="0" w:right="0"/>
      </w:pPr>
      <w:r>
        <w:rPr>
          <w:sz w:val="27"/>
          <w:szCs w:val="27"/>
          <w:rFonts w:ascii="Times New Roman" w:cs="Times New Roman" w:hAnsi="Times New Roman"/>
        </w:rPr>
        <w:t>Естественно, что исполнение этих полномочий должно быть обеспечено определенным финансированием.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w:t>
      </w:r>
    </w:p>
    <w:p>
      <w:pPr>
        <w:pStyle w:val="style0"/>
        <w:jc w:val="both"/>
        <w:ind w:firstLine="851" w:left="0" w:right="0"/>
        <w:spacing w:after="0" w:before="0"/>
      </w:pPr>
      <w:r>
        <w:rPr>
          <w:sz w:val="27"/>
          <w:szCs w:val="27"/>
          <w:rFonts w:ascii="Times New Roman" w:cs="Times New Roman" w:hAnsi="Times New Roman"/>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 Вопросов местного значения законом определено более 30.</w:t>
      </w:r>
    </w:p>
    <w:p>
      <w:pPr>
        <w:pStyle w:val="style0"/>
        <w:jc w:val="both"/>
        <w:ind w:firstLine="851" w:left="0" w:right="0"/>
        <w:spacing w:after="0" w:before="0"/>
      </w:pPr>
      <w:r>
        <w:rPr>
          <w:sz w:val="27"/>
          <w:szCs w:val="27"/>
          <w:rFonts w:ascii="Times New Roman" w:cs="Times New Roman" w:hAnsi="Times New Roman"/>
        </w:rPr>
        <w:t>Для решения этих вопросов в нашей администрации имеется 3 сектора (финансово-экономический сектор, сектор жилищно-коммунального хозяйства и сектор земельно-имущественных отношений) и специалисты. Всего численность сотрудников - 30</w:t>
      </w:r>
    </w:p>
    <w:p>
      <w:pPr>
        <w:pStyle w:val="style0"/>
        <w:jc w:val="both"/>
        <w:ind w:firstLine="851" w:left="0" w:right="0"/>
        <w:spacing w:after="0" w:before="0"/>
      </w:pPr>
      <w:r>
        <w:rPr>
          <w:sz w:val="27"/>
          <w:szCs w:val="27"/>
          <w:rFonts w:ascii="Times New Roman" w:cs="Times New Roman" w:hAnsi="Times New Roman"/>
        </w:rPr>
        <w:t>Я буду рассказывать о проделанной за полгода работе секторов и специалистов по направлению деятельности.</w:t>
      </w:r>
    </w:p>
    <w:p>
      <w:pPr>
        <w:pStyle w:val="style0"/>
        <w:jc w:val="both"/>
        <w:ind w:firstLine="851" w:left="0" w:right="0"/>
        <w:spacing w:after="0" w:before="0"/>
      </w:pPr>
      <w:r>
        <w:rPr>
          <w:sz w:val="27"/>
          <w:szCs w:val="27"/>
          <w:rFonts w:ascii="Times New Roman" w:cs="Times New Roman" w:hAnsi="Times New Roman"/>
        </w:rPr>
      </w:r>
    </w:p>
    <w:p>
      <w:pPr>
        <w:pStyle w:val="style0"/>
        <w:jc w:val="center"/>
        <w:ind w:firstLine="851" w:left="0" w:right="0"/>
        <w:spacing w:after="0" w:before="0"/>
      </w:pPr>
      <w:r>
        <w:rPr>
          <w:sz w:val="27"/>
          <w:b/>
          <w:szCs w:val="27"/>
          <w:rFonts w:ascii="Times New Roman" w:cs="Times New Roman" w:hAnsi="Times New Roman"/>
        </w:rPr>
        <w:t>1. Самым главным вопросом местного значения является формирование, утверждение, исполнение бюджета поселения и контроль за исполнением данного бюджета.</w:t>
      </w:r>
    </w:p>
    <w:p>
      <w:pPr>
        <w:pStyle w:val="style0"/>
        <w:jc w:val="both"/>
        <w:ind w:firstLine="851" w:left="0" w:right="0"/>
        <w:spacing w:after="0" w:before="0"/>
      </w:pPr>
      <w:r>
        <w:rPr>
          <w:sz w:val="27"/>
          <w:szCs w:val="27"/>
          <w:rFonts w:ascii="Times New Roman" w:cs="Times New Roman" w:hAnsi="Times New Roman"/>
        </w:rPr>
        <w:t>Бюджет городского поселения состоит из доходной и расходной части.</w:t>
      </w:r>
    </w:p>
    <w:p>
      <w:pPr>
        <w:pStyle w:val="style0"/>
        <w:jc w:val="both"/>
        <w:ind w:firstLine="851" w:left="0" w:right="0"/>
        <w:spacing w:after="0" w:before="0"/>
      </w:pPr>
      <w:r>
        <w:rPr>
          <w:sz w:val="27"/>
          <w:szCs w:val="27"/>
          <w:rFonts w:ascii="Times New Roman" w:cs="Times New Roman" w:hAnsi="Times New Roman"/>
        </w:rPr>
        <w:t>Доходы бюджета складываются из налоговых и неналоговых поступлений</w:t>
      </w:r>
    </w:p>
    <w:p>
      <w:pPr>
        <w:pStyle w:val="style0"/>
        <w:jc w:val="both"/>
        <w:ind w:firstLine="708" w:left="0" w:right="0"/>
        <w:spacing w:after="0" w:before="0" w:line="360" w:lineRule="atLeast"/>
      </w:pPr>
      <w:r>
        <w:rPr>
          <w:color w:val="000000"/>
          <w:sz w:val="27"/>
          <w:b/>
          <w:szCs w:val="27"/>
          <w:rFonts w:ascii="Times New Roman" w:cs="Times New Roman" w:hAnsi="Times New Roman"/>
        </w:rPr>
        <w:t xml:space="preserve">1.1 Доходы бюджета Зерноградского городского поселения Зерноградского района </w:t>
      </w:r>
    </w:p>
    <w:p>
      <w:pPr>
        <w:pStyle w:val="style0"/>
        <w:jc w:val="both"/>
        <w:ind w:firstLine="708" w:left="0" w:right="0"/>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Доходная часть бюджета Зерноградского  городского поселения за 1 полугодие 2011 года (с учетом безвозмездных поступлений из бюджетов других уровней) исполнена на 44%.  Объем поступлений  составил 40 781,1тыс. руб., при плане на 2011 год  93315,7 тыс. руб. (С субсидиями областного бюджета)</w:t>
      </w:r>
    </w:p>
    <w:p>
      <w:pPr>
        <w:pStyle w:val="style0"/>
        <w:jc w:val="both"/>
        <w:ind w:firstLine="708" w:left="0" w:right="0"/>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 xml:space="preserve">Годовой план </w:t>
      </w:r>
      <w:r>
        <w:rPr>
          <w:sz w:val="27"/>
          <w:u w:val="single"/>
          <w:szCs w:val="27"/>
          <w:rFonts w:ascii="Times New Roman" w:cs="Times New Roman" w:hAnsi="Times New Roman"/>
        </w:rPr>
        <w:t>собственных  доходов</w:t>
      </w:r>
      <w:r>
        <w:rPr>
          <w:sz w:val="27"/>
          <w:szCs w:val="27"/>
          <w:rFonts w:ascii="Times New Roman" w:cs="Times New Roman" w:hAnsi="Times New Roman"/>
        </w:rPr>
        <w:t xml:space="preserve"> на 2011 год составляет 48279,6 тыс. руб. или  </w:t>
      </w:r>
      <w:r>
        <w:rPr>
          <w:sz w:val="27"/>
          <w:b/>
          <w:szCs w:val="27"/>
          <w:rFonts w:ascii="Times New Roman" w:cs="Times New Roman" w:hAnsi="Times New Roman"/>
        </w:rPr>
        <w:t xml:space="preserve">52 % </w:t>
      </w:r>
      <w:r>
        <w:rPr>
          <w:sz w:val="27"/>
          <w:szCs w:val="27"/>
          <w:rFonts w:ascii="Times New Roman" w:cs="Times New Roman" w:hAnsi="Times New Roman"/>
        </w:rPr>
        <w:t xml:space="preserve">от всей доходной части бюджета. Фактическое поступление собственных доходов   за 1 полугодие  2011 г.-  26594,6  тыс. руб. или </w:t>
      </w:r>
      <w:r>
        <w:rPr>
          <w:sz w:val="27"/>
          <w:b/>
          <w:szCs w:val="27"/>
          <w:rFonts w:ascii="Times New Roman" w:cs="Times New Roman" w:hAnsi="Times New Roman"/>
        </w:rPr>
        <w:t>55 %</w:t>
      </w:r>
      <w:r>
        <w:rPr>
          <w:sz w:val="27"/>
          <w:szCs w:val="27"/>
          <w:rFonts w:ascii="Times New Roman" w:cs="Times New Roman" w:hAnsi="Times New Roman"/>
        </w:rPr>
        <w:t xml:space="preserve"> от плана, это на </w:t>
      </w:r>
      <w:r>
        <w:rPr>
          <w:sz w:val="27"/>
          <w:u w:val="single"/>
          <w:szCs w:val="27"/>
          <w:rFonts w:ascii="Times New Roman" w:cs="Times New Roman" w:hAnsi="Times New Roman"/>
        </w:rPr>
        <w:t>6843,5</w:t>
      </w:r>
      <w:r>
        <w:rPr>
          <w:sz w:val="27"/>
          <w:szCs w:val="27"/>
          <w:rFonts w:ascii="Times New Roman" w:cs="Times New Roman" w:hAnsi="Times New Roman"/>
        </w:rPr>
        <w:t xml:space="preserve"> тыс. руб. больше, чем  за аналогичный период 2010 года . </w:t>
      </w:r>
    </w:p>
    <w:p>
      <w:pPr>
        <w:pStyle w:val="style0"/>
        <w:jc w:val="both"/>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 xml:space="preserve">Структура собственных доходов бюджета Зерноградского городского поселения состоит из налоговых и неналоговых доходов. </w:t>
      </w:r>
    </w:p>
    <w:p>
      <w:pPr>
        <w:pStyle w:val="style0"/>
        <w:jc w:val="both"/>
        <w:spacing w:after="0" w:before="0" w:line="360" w:lineRule="atLeast"/>
      </w:pPr>
      <w:r>
        <w:rPr>
          <w:sz w:val="27"/>
          <w:b/>
          <w:szCs w:val="27"/>
          <w:rFonts w:ascii="Times New Roman" w:cs="Times New Roman" w:hAnsi="Times New Roman"/>
        </w:rPr>
        <w:t xml:space="preserve">        </w:t>
      </w:r>
      <w:r>
        <w:rPr>
          <w:sz w:val="27"/>
          <w:b/>
          <w:szCs w:val="27"/>
          <w:rFonts w:ascii="Times New Roman" w:cs="Times New Roman" w:hAnsi="Times New Roman"/>
        </w:rPr>
        <w:t>Налоговых доходов</w:t>
      </w:r>
      <w:r>
        <w:rPr>
          <w:sz w:val="27"/>
          <w:szCs w:val="27"/>
          <w:rFonts w:ascii="Times New Roman" w:cs="Times New Roman" w:hAnsi="Times New Roman"/>
        </w:rPr>
        <w:t xml:space="preserve"> при плане на 2011 г. 40157,7 тыс. руб. поступило 20279,2 тыс. руб. или 50,4%.</w:t>
      </w:r>
    </w:p>
    <w:p>
      <w:pPr>
        <w:pStyle w:val="style0"/>
        <w:jc w:val="both"/>
        <w:spacing w:after="0" w:before="0" w:line="360" w:lineRule="atLeast"/>
      </w:pPr>
      <w:r>
        <w:rPr>
          <w:sz w:val="27"/>
          <w:szCs w:val="27"/>
          <w:rFonts w:ascii="Times New Roman" w:cs="Times New Roman" w:hAnsi="Times New Roman"/>
        </w:rPr>
        <w:t xml:space="preserve">        </w:t>
      </w:r>
      <w:r>
        <w:rPr>
          <w:sz w:val="27"/>
          <w:b/>
          <w:szCs w:val="27"/>
          <w:rFonts w:ascii="Times New Roman" w:cs="Times New Roman" w:hAnsi="Times New Roman"/>
        </w:rPr>
        <w:t>Неналоговые доходы</w:t>
      </w:r>
      <w:r>
        <w:rPr>
          <w:sz w:val="27"/>
          <w:szCs w:val="27"/>
          <w:rFonts w:ascii="Times New Roman" w:cs="Times New Roman" w:hAnsi="Times New Roman"/>
        </w:rPr>
        <w:t xml:space="preserve"> получены  в объеме  6318,4 тыс. руб. при плане на  2011 год  8121,9 тыс. руб. или 77,8%. </w:t>
      </w:r>
    </w:p>
    <w:p>
      <w:pPr>
        <w:pStyle w:val="style0"/>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 xml:space="preserve">Наибольший удельный вес  поступлений составили  </w:t>
      </w:r>
      <w:r>
        <w:rPr>
          <w:sz w:val="27"/>
          <w:b/>
          <w:szCs w:val="27"/>
          <w:rFonts w:ascii="Times New Roman" w:cs="Times New Roman" w:hAnsi="Times New Roman"/>
        </w:rPr>
        <w:t>налог на доходы физических  лиц</w:t>
      </w:r>
      <w:r>
        <w:rPr>
          <w:sz w:val="27"/>
          <w:szCs w:val="27"/>
          <w:rFonts w:ascii="Times New Roman" w:cs="Times New Roman" w:hAnsi="Times New Roman"/>
        </w:rPr>
        <w:t xml:space="preserve"> </w:t>
      </w:r>
      <w:r>
        <w:rPr>
          <w:sz w:val="27"/>
          <w:b/>
          <w:szCs w:val="27"/>
          <w:rFonts w:ascii="Times New Roman" w:cs="Times New Roman" w:hAnsi="Times New Roman"/>
        </w:rPr>
        <w:t>и земельный налог.</w:t>
      </w:r>
    </w:p>
    <w:p>
      <w:pPr>
        <w:pStyle w:val="style0"/>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ab/>
        <w:t xml:space="preserve">Налоговый потенциал по налогу на </w:t>
      </w:r>
      <w:r>
        <w:rPr>
          <w:sz w:val="27"/>
          <w:b/>
          <w:szCs w:val="27"/>
          <w:rFonts w:ascii="Times New Roman" w:cs="Times New Roman" w:hAnsi="Times New Roman"/>
        </w:rPr>
        <w:t xml:space="preserve">доходы физических лиц </w:t>
      </w:r>
      <w:r>
        <w:rPr>
          <w:sz w:val="27"/>
          <w:szCs w:val="27"/>
          <w:rFonts w:ascii="Times New Roman" w:cs="Times New Roman" w:hAnsi="Times New Roman"/>
        </w:rPr>
        <w:t xml:space="preserve">запланирован в объеме 18 008,0 тыс. руб., поступило  7 321,0 тыс. руб. или  </w:t>
      </w:r>
      <w:r>
        <w:rPr>
          <w:sz w:val="27"/>
          <w:b/>
          <w:szCs w:val="27"/>
          <w:rFonts w:ascii="Times New Roman" w:cs="Times New Roman" w:hAnsi="Times New Roman"/>
        </w:rPr>
        <w:t>41%.</w:t>
      </w:r>
      <w:r>
        <w:rPr>
          <w:sz w:val="27"/>
          <w:szCs w:val="27"/>
          <w:rFonts w:ascii="Times New Roman" w:cs="Times New Roman" w:hAnsi="Times New Roman"/>
        </w:rPr>
        <w:t xml:space="preserve">  от прогнозного плана. </w:t>
      </w:r>
    </w:p>
    <w:p>
      <w:pPr>
        <w:pStyle w:val="style0"/>
        <w:jc w:val="both"/>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 xml:space="preserve">Вторым крупным доходным источником является </w:t>
      </w:r>
      <w:r>
        <w:rPr>
          <w:sz w:val="27"/>
          <w:b/>
          <w:szCs w:val="27"/>
          <w:rFonts w:ascii="Times New Roman" w:cs="Times New Roman" w:hAnsi="Times New Roman"/>
        </w:rPr>
        <w:t xml:space="preserve">земельный налог. </w:t>
      </w:r>
      <w:r>
        <w:rPr>
          <w:sz w:val="27"/>
          <w:szCs w:val="27"/>
          <w:rFonts w:ascii="Times New Roman" w:cs="Times New Roman" w:hAnsi="Times New Roman"/>
        </w:rPr>
        <w:t>План на 2011 год- 14664,7 тыс. руб.,</w:t>
      </w:r>
      <w:r>
        <w:rPr>
          <w:sz w:val="27"/>
          <w:b/>
          <w:szCs w:val="27"/>
          <w:rFonts w:ascii="Times New Roman" w:cs="Times New Roman" w:hAnsi="Times New Roman"/>
        </w:rPr>
        <w:t xml:space="preserve"> </w:t>
      </w:r>
      <w:r>
        <w:rPr>
          <w:sz w:val="27"/>
          <w:szCs w:val="27"/>
          <w:rFonts w:ascii="Times New Roman" w:cs="Times New Roman" w:hAnsi="Times New Roman"/>
        </w:rPr>
        <w:t xml:space="preserve">сумма поступления земельного налога  составила  8381,7 тыс. руб.,  </w:t>
      </w:r>
      <w:r>
        <w:rPr>
          <w:sz w:val="27"/>
          <w:b/>
          <w:szCs w:val="27"/>
          <w:rFonts w:ascii="Times New Roman" w:cs="Times New Roman" w:hAnsi="Times New Roman"/>
        </w:rPr>
        <w:t>выполнение 57%.</w:t>
      </w:r>
      <w:r>
        <w:rPr>
          <w:sz w:val="27"/>
          <w:szCs w:val="27"/>
          <w:rFonts w:ascii="Times New Roman" w:cs="Times New Roman" w:hAnsi="Times New Roman"/>
        </w:rPr>
        <w:t xml:space="preserve"> По сравнению с  аналогичным периодом 2010 г поступление земельного налога  увеличилось на 1241,6 тыс. руб.</w:t>
      </w:r>
    </w:p>
    <w:p>
      <w:pPr>
        <w:pStyle w:val="style0"/>
        <w:jc w:val="both"/>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 xml:space="preserve">План поступления </w:t>
      </w:r>
      <w:r>
        <w:rPr>
          <w:sz w:val="27"/>
          <w:b/>
          <w:szCs w:val="27"/>
          <w:rFonts w:ascii="Times New Roman" w:cs="Times New Roman" w:hAnsi="Times New Roman"/>
        </w:rPr>
        <w:t xml:space="preserve">единого сельскохозяйственного налога </w:t>
      </w:r>
      <w:r>
        <w:rPr>
          <w:sz w:val="27"/>
          <w:szCs w:val="27"/>
          <w:rFonts w:ascii="Times New Roman" w:cs="Times New Roman" w:hAnsi="Times New Roman"/>
        </w:rPr>
        <w:t xml:space="preserve">в текущем году 350,0 тыс. руб., </w:t>
      </w:r>
      <w:r>
        <w:rPr>
          <w:sz w:val="27"/>
          <w:b/>
          <w:szCs w:val="27"/>
          <w:rFonts w:ascii="Times New Roman" w:cs="Times New Roman" w:hAnsi="Times New Roman"/>
        </w:rPr>
        <w:t xml:space="preserve">исполнен на 96%. </w:t>
      </w:r>
      <w:r>
        <w:rPr>
          <w:sz w:val="27"/>
          <w:szCs w:val="27"/>
          <w:rFonts w:ascii="Times New Roman" w:cs="Times New Roman" w:hAnsi="Times New Roman"/>
        </w:rPr>
        <w:t>Фактически поступило 336,3 тыс. руб., что больше, чем за аналогичный период прошлого года на 216,0 тыс. руб.</w:t>
      </w:r>
    </w:p>
    <w:p>
      <w:pPr>
        <w:pStyle w:val="style0"/>
        <w:jc w:val="both"/>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 xml:space="preserve">Фактическое поступление доходов по </w:t>
      </w:r>
      <w:r>
        <w:rPr>
          <w:sz w:val="27"/>
          <w:b/>
          <w:szCs w:val="27"/>
          <w:rFonts w:ascii="Times New Roman" w:cs="Times New Roman" w:hAnsi="Times New Roman"/>
        </w:rPr>
        <w:t>налогу на имущество физических лиц составило 82%.</w:t>
      </w:r>
      <w:r>
        <w:rPr>
          <w:sz w:val="27"/>
          <w:szCs w:val="27"/>
          <w:rFonts w:ascii="Times New Roman" w:cs="Times New Roman" w:hAnsi="Times New Roman"/>
        </w:rPr>
        <w:t xml:space="preserve"> При плане  на 2011 год  400,0 тыс. руб. поступило 329,4 тыс. руб. Снижение плана  налога на имущество физических лиц по сравнению с 2010 г. (план на 2010 год- 1893,0 тыс. руб.) связано с изменением сроков уплаты этого налога. Постановлением  главы Зерноградского городского поселения создана и работала в 2007-2009 годах комиссия по выявлению и обследованию  ранее не инвентаризированных объектов капитального строительства, принадлежащих физическим лицам для целей налогообложения. В 2011г  специалистами Администрации Зерноградского городского поселения проинвентаризировано 234 объекта. Сведения  переданы  в БТИ для последующей передачи их в ИФНС и начисления налога на имущество физических лиц.</w:t>
      </w:r>
    </w:p>
    <w:p>
      <w:pPr>
        <w:pStyle w:val="style0"/>
        <w:jc w:val="both"/>
        <w:spacing w:after="0" w:before="0" w:line="360" w:lineRule="atLeast"/>
      </w:pPr>
      <w:r>
        <w:rPr>
          <w:sz w:val="27"/>
          <w:szCs w:val="27"/>
          <w:rFonts w:ascii="Times New Roman" w:cs="Times New Roman" w:hAnsi="Times New Roman"/>
        </w:rPr>
        <w:t xml:space="preserve">           </w:t>
      </w:r>
      <w:r>
        <w:rPr>
          <w:sz w:val="27"/>
          <w:b/>
          <w:szCs w:val="27"/>
          <w:rFonts w:ascii="Times New Roman" w:cs="Times New Roman" w:hAnsi="Times New Roman"/>
        </w:rPr>
        <w:t>План поступления</w:t>
      </w:r>
      <w:r>
        <w:rPr>
          <w:sz w:val="27"/>
          <w:szCs w:val="27"/>
          <w:rFonts w:ascii="Times New Roman" w:cs="Times New Roman" w:hAnsi="Times New Roman"/>
        </w:rPr>
        <w:t xml:space="preserve"> </w:t>
      </w:r>
      <w:r>
        <w:rPr>
          <w:sz w:val="27"/>
          <w:b/>
          <w:szCs w:val="27"/>
          <w:rFonts w:ascii="Times New Roman" w:cs="Times New Roman" w:hAnsi="Times New Roman"/>
        </w:rPr>
        <w:t>налога, взимаемого в связи с применением упрощенной</w:t>
      </w:r>
      <w:r>
        <w:rPr>
          <w:sz w:val="27"/>
          <w:szCs w:val="27"/>
          <w:rFonts w:ascii="Times New Roman" w:cs="Times New Roman" w:hAnsi="Times New Roman"/>
        </w:rPr>
        <w:t xml:space="preserve"> </w:t>
      </w:r>
      <w:r>
        <w:rPr>
          <w:sz w:val="27"/>
          <w:b/>
          <w:szCs w:val="27"/>
          <w:rFonts w:ascii="Times New Roman" w:cs="Times New Roman" w:hAnsi="Times New Roman"/>
        </w:rPr>
        <w:t>системы налогообложения</w:t>
      </w:r>
      <w:r>
        <w:rPr>
          <w:sz w:val="27"/>
          <w:szCs w:val="27"/>
          <w:rFonts w:ascii="Times New Roman" w:cs="Times New Roman" w:hAnsi="Times New Roman"/>
        </w:rPr>
        <w:t xml:space="preserve"> на 2011 год - 3845,0 тыс. руб., фактически поступило за полугодие  1937,2 тыс. руб. или 50% от плана. В 2010 г поступило 1899,5 тыс. руб. Увеличение поступления этого налога в 2011 году  связано с ростом предприятий, перешедших на упрощенную систему налогообложения.</w:t>
      </w:r>
    </w:p>
    <w:p>
      <w:pPr>
        <w:pStyle w:val="style0"/>
        <w:jc w:val="both"/>
        <w:spacing w:after="0" w:before="0" w:line="360" w:lineRule="atLeast"/>
      </w:pPr>
      <w:r>
        <w:rPr>
          <w:sz w:val="27"/>
          <w:szCs w:val="27"/>
          <w:rFonts w:ascii="Times New Roman" w:cs="Times New Roman" w:hAnsi="Times New Roman"/>
        </w:rPr>
        <w:t xml:space="preserve">              </w:t>
      </w:r>
      <w:r>
        <w:rPr>
          <w:sz w:val="27"/>
          <w:b/>
          <w:szCs w:val="27"/>
          <w:rFonts w:ascii="Times New Roman" w:cs="Times New Roman" w:hAnsi="Times New Roman"/>
        </w:rPr>
        <w:t xml:space="preserve">План поступления транспортного налога </w:t>
      </w:r>
      <w:r>
        <w:rPr>
          <w:sz w:val="27"/>
          <w:szCs w:val="27"/>
          <w:rFonts w:ascii="Times New Roman" w:cs="Times New Roman" w:hAnsi="Times New Roman"/>
        </w:rPr>
        <w:t xml:space="preserve"> на 2011 год 2890,0 тыс. руб., фактически поступило 1957,4 тыс. руб. или  68%, что  на 1109,7 тыс. руб. больше, чем в 2010 году. За аналогичный период 2010 года поступило 847,7 тыс. руб. транспортного налога. Специалистами  Администрации Зерноградского городского поселения ведется работа по уточнению базы плательщиков транспортного налога. Значительное увеличение поступления транспортного налога в 2011 году связано с изменением в 2010 г сроков оплаты транспортного налога физическими лицами.</w:t>
      </w:r>
    </w:p>
    <w:p>
      <w:pPr>
        <w:pStyle w:val="style0"/>
        <w:jc w:val="both"/>
        <w:spacing w:after="0" w:before="0" w:line="360" w:lineRule="atLeast"/>
      </w:pPr>
      <w:r>
        <w:rPr>
          <w:sz w:val="27"/>
          <w:b/>
          <w:szCs w:val="27"/>
          <w:rFonts w:ascii="Times New Roman" w:cs="Times New Roman" w:hAnsi="Times New Roman"/>
        </w:rPr>
        <w:t xml:space="preserve">             </w:t>
      </w:r>
      <w:r>
        <w:rPr>
          <w:sz w:val="27"/>
          <w:b/>
          <w:szCs w:val="27"/>
          <w:rFonts w:ascii="Times New Roman" w:cs="Times New Roman" w:hAnsi="Times New Roman"/>
        </w:rPr>
        <w:t>План поступления доходов от сдачи в аренду имущества, находящегося в государственной и муниципальной собственности</w:t>
      </w:r>
      <w:r>
        <w:rPr>
          <w:sz w:val="27"/>
          <w:szCs w:val="27"/>
          <w:rFonts w:ascii="Times New Roman" w:cs="Times New Roman" w:hAnsi="Times New Roman"/>
        </w:rPr>
        <w:t xml:space="preserve"> на 2011 г составил 4808,6 тыс. руб.: в том числе:  план доходов, получаемых в виде арендной платы за земельные участки 3732,6 тыс. руб.;</w:t>
      </w:r>
    </w:p>
    <w:p>
      <w:pPr>
        <w:pStyle w:val="style0"/>
        <w:jc w:val="both"/>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 план доходов  от сдачи в аренду имущества, находящегося в оперативном управлении на 2011 год 993,2 тыс. руб.;</w:t>
      </w:r>
    </w:p>
    <w:p>
      <w:pPr>
        <w:pStyle w:val="style0"/>
        <w:jc w:val="both"/>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 xml:space="preserve">- доходов от перечисления части прибыли  государственных и муниципальных унитарных предприятий, остающейся после уплаты налогов 82,8 тыс. руб. </w:t>
      </w:r>
    </w:p>
    <w:p>
      <w:pPr>
        <w:pStyle w:val="style0"/>
        <w:jc w:val="both"/>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За  1 полугодие 2011 г. поступило  арендной платы за земли  2804,9  тыс. руб. или 75% от плана.  По сравнению с 2010 г  поступление доходов увеличилось на 1092,4 тыс. руб.</w:t>
      </w:r>
    </w:p>
    <w:p>
      <w:pPr>
        <w:pStyle w:val="style0"/>
        <w:jc w:val="both"/>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Платежи от государственных унитарных предприятий, прогнозированные в сумме 82,8 тыс. руб., поступили в размере 58,9 тыс. руб.  В их составе  учтены доходы от перечисления части прибыли, остающейся после уплаты налогов и иных  обязательных платежей муниципальных унитарных предприятий (МУП « Зерноградское ПП ЖКХ» - 38,1 тыс. руб., МУП Зерноградского городского поселения «Чистый город»-36,5 тыс. руб., МУП «Стройзаказчик»-2,1 тыс. руб.).</w:t>
      </w:r>
      <w:r>
        <w:rPr>
          <w:sz w:val="27"/>
          <w:b/>
          <w:szCs w:val="27"/>
          <w:rFonts w:ascii="Times New Roman" w:cs="Times New Roman" w:hAnsi="Times New Roman"/>
        </w:rPr>
        <w:t xml:space="preserve"> </w:t>
      </w:r>
    </w:p>
    <w:p>
      <w:pPr>
        <w:pStyle w:val="style0"/>
        <w:jc w:val="both"/>
        <w:spacing w:after="0" w:before="0" w:line="360" w:lineRule="atLeast"/>
      </w:pPr>
      <w:r>
        <w:rPr>
          <w:sz w:val="27"/>
          <w:b/>
          <w:szCs w:val="27"/>
          <w:rFonts w:ascii="Times New Roman" w:cs="Times New Roman" w:hAnsi="Times New Roman"/>
        </w:rPr>
        <w:t xml:space="preserve">           </w:t>
      </w:r>
      <w:r>
        <w:rPr>
          <w:sz w:val="27"/>
          <w:b/>
          <w:szCs w:val="27"/>
          <w:rFonts w:ascii="Times New Roman" w:cs="Times New Roman" w:hAnsi="Times New Roman"/>
        </w:rPr>
        <w:t>По доходам от продажи материальных и нематериальных активов</w:t>
      </w:r>
      <w:r>
        <w:rPr>
          <w:sz w:val="27"/>
          <w:szCs w:val="27"/>
          <w:rFonts w:ascii="Times New Roman" w:cs="Times New Roman" w:hAnsi="Times New Roman"/>
        </w:rPr>
        <w:t xml:space="preserve"> план на 2011г. составил 3299,1 тыс. руб. выполнен на 86%. Фактически поступило 2829,7 тыс. руб. По сравнению с 2010 г поступление доходов по данной статье увеличилось на 1720,0 тыс. руб.  </w:t>
      </w:r>
    </w:p>
    <w:p>
      <w:pPr>
        <w:pStyle w:val="style0"/>
        <w:jc w:val="both"/>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Значительное увеличение по сравнению с аналогичным периодом прошлого года связано с продажей земельных участков ОАО « Учхоз Зерновое» на сумму около 2000,0 тыс. руб. (всего исполнение по этому виду доходов при плане на 2011г - 3041,4 тыс. руб. фактически поступило 2571,0 тыс. руб., исполнение 85%),     реализацией имущества, находящегося в собственности поселений на сумму 258,7 тыс. руб. (продана на аукционе квартира по пер. Ростовский 15/1)</w:t>
      </w:r>
    </w:p>
    <w:p>
      <w:pPr>
        <w:pStyle w:val="style0"/>
        <w:jc w:val="both"/>
        <w:spacing w:after="0" w:before="0" w:line="360" w:lineRule="atLeast"/>
      </w:pPr>
      <w:r>
        <w:rPr>
          <w:sz w:val="27"/>
          <w:szCs w:val="27"/>
          <w:rFonts w:ascii="Times New Roman" w:cs="Times New Roman" w:hAnsi="Times New Roman"/>
        </w:rPr>
        <w:t xml:space="preserve">         </w:t>
      </w:r>
      <w:r>
        <w:rPr>
          <w:sz w:val="27"/>
          <w:b/>
          <w:szCs w:val="27"/>
          <w:rFonts w:ascii="Times New Roman" w:cs="Times New Roman" w:hAnsi="Times New Roman"/>
        </w:rPr>
        <w:t xml:space="preserve"> </w:t>
      </w:r>
      <w:r>
        <w:rPr>
          <w:sz w:val="27"/>
          <w:b/>
          <w:szCs w:val="27"/>
          <w:rFonts w:ascii="Times New Roman" w:cs="Times New Roman" w:hAnsi="Times New Roman"/>
        </w:rPr>
        <w:t xml:space="preserve">Безвозмездные поступления от других бюджетов бюджетной системы РФ - </w:t>
      </w:r>
      <w:r>
        <w:rPr>
          <w:sz w:val="27"/>
          <w:szCs w:val="27"/>
          <w:rFonts w:ascii="Times New Roman" w:cs="Times New Roman" w:hAnsi="Times New Roman"/>
        </w:rPr>
        <w:t xml:space="preserve">это средства областного и районного бюджетов учтены в бюджете Зерноградского городского поселения в сумме 45 036,1 тыс. руб., фактически поступило 14 183,5 тыс. руб. или 31% к плану. </w:t>
      </w:r>
    </w:p>
    <w:p>
      <w:pPr>
        <w:pStyle w:val="style0"/>
        <w:jc w:val="both"/>
        <w:ind w:firstLine="708" w:left="0" w:right="0"/>
        <w:spacing w:after="0" w:before="0" w:line="360" w:lineRule="atLeast"/>
      </w:pPr>
      <w:r>
        <w:rPr>
          <w:sz w:val="27"/>
          <w:szCs w:val="27"/>
          <w:rFonts w:ascii="Times New Roman" w:cs="Times New Roman" w:hAnsi="Times New Roman"/>
        </w:rPr>
        <w:t xml:space="preserve">Анализ исполнения </w:t>
      </w:r>
      <w:r>
        <w:rPr>
          <w:sz w:val="27"/>
          <w:b/>
          <w:szCs w:val="27"/>
          <w:rFonts w:ascii="Times New Roman" w:cs="Times New Roman" w:hAnsi="Times New Roman"/>
        </w:rPr>
        <w:t xml:space="preserve"> доходов</w:t>
      </w:r>
      <w:r>
        <w:rPr>
          <w:sz w:val="27"/>
          <w:szCs w:val="27"/>
          <w:rFonts w:ascii="Times New Roman" w:cs="Times New Roman" w:hAnsi="Times New Roman"/>
        </w:rPr>
        <w:t xml:space="preserve"> бюджета Зерноградского городского поселения </w:t>
      </w:r>
      <w:r>
        <w:rPr>
          <w:sz w:val="24"/>
          <w:szCs w:val="24"/>
          <w:rFonts w:ascii="Times New Roman" w:cs="Times New Roman" w:hAnsi="Times New Roman"/>
        </w:rPr>
        <w:t xml:space="preserve">представлен в виде таблицы: </w:t>
      </w:r>
    </w:p>
    <w:tbl>
      <w:tblPr>
        <w:tblBorders>
          <w:top w:color="00000A" w:space="0" w:sz="4" w:val="single"/>
          <w:left w:color="00000A" w:space="0" w:sz="4" w:val="single"/>
          <w:right w:color="00000A" w:space="0" w:sz="4" w:val="single"/>
        </w:tblBorders>
        <w:jc w:val="left"/>
        <w:tblInd w:type="dxa" w:w="1"/>
      </w:tblPr>
      <w:tblGrid>
        <w:gridCol w:w="1998"/>
        <w:gridCol w:w="2254"/>
        <w:gridCol w:w="1289"/>
        <w:gridCol w:w="1243"/>
        <w:gridCol w:w="1237"/>
        <w:gridCol w:w="907"/>
        <w:gridCol w:w="1"/>
      </w:tblGrid>
      <w:tr>
        <w:trPr>
          <w:trHeight w:hRule="atLeast" w:val="360"/>
          <w:cantSplit w:val="off"/>
        </w:trPr>
        <w:tc>
          <w:tcPr>
            <w:tcBorders>
              <w:top w:color="00000A" w:space="0" w:sz="4" w:val="single"/>
              <w:left w:color="00000A" w:space="0" w:sz="4" w:val="single"/>
              <w:right w:color="00000A" w:space="0" w:sz="4" w:val="single"/>
            </w:tcBorders>
            <w:vMerge w:val="restart"/>
            <w:shd w:fill="FFFFFF"/>
            <w:tcW w:type="dxa" w:w="1998"/>
            <w:tcMar>
              <w:top w:type="dxa" w:w="0"/>
              <w:left w:type="dxa" w:w="108"/>
              <w:bottom w:type="dxa" w:w="0"/>
              <w:right w:type="dxa" w:w="108"/>
            </w:tcMar>
          </w:tcPr>
          <w:p>
            <w:pPr>
              <w:pStyle w:val="style0"/>
              <w:jc w:val="center"/>
            </w:pPr>
            <w:r>
              <w:rPr>
                <w:sz w:val="24"/>
                <w:szCs w:val="24"/>
              </w:rPr>
              <w:t>Наименование налогов</w:t>
            </w:r>
          </w:p>
        </w:tc>
        <w:tc>
          <w:tcPr>
            <w:tcBorders>
              <w:top w:color="00000A" w:space="0" w:sz="4" w:val="single"/>
              <w:bottom w:color="00000A" w:space="0" w:sz="4" w:val="single"/>
              <w:right w:color="00000A" w:space="0" w:sz="4" w:val="single"/>
            </w:tcBorders>
            <w:gridSpan w:val="2"/>
            <w:shd w:fill="FFFFFF"/>
            <w:tcW w:type="dxa" w:w="2254"/>
            <w:tcMar>
              <w:top w:type="dxa" w:w="0"/>
              <w:left w:type="dxa" w:w="108"/>
              <w:bottom w:type="dxa" w:w="0"/>
              <w:right w:type="dxa" w:w="108"/>
            </w:tcMar>
          </w:tcPr>
          <w:p>
            <w:pPr>
              <w:pStyle w:val="style0"/>
              <w:jc w:val="center"/>
            </w:pPr>
            <w:r>
              <w:rPr>
                <w:sz w:val="24"/>
                <w:szCs w:val="24"/>
              </w:rPr>
              <w:t>___20_11___г.</w:t>
            </w:r>
          </w:p>
        </w:tc>
        <w:tc>
          <w:tcPr>
            <w:tcBorders>
              <w:top w:color="00000A" w:space="0" w:sz="4" w:val="single"/>
              <w:left w:color="00000A" w:space="0" w:sz="4" w:val="single"/>
              <w:right w:color="00000A" w:space="0" w:sz="4" w:val="single"/>
            </w:tcBorders>
            <w:vMerge w:val="restart"/>
            <w:shd w:fill="FFFFFF"/>
            <w:tcW w:type="dxa" w:w="1289"/>
            <w:tcMar>
              <w:top w:type="dxa" w:w="0"/>
              <w:left w:type="dxa" w:w="108"/>
              <w:bottom w:type="dxa" w:w="0"/>
              <w:right w:type="dxa" w:w="108"/>
            </w:tcMar>
          </w:tcPr>
          <w:p>
            <w:pPr>
              <w:pStyle w:val="style0"/>
              <w:jc w:val="center"/>
            </w:pPr>
            <w:r>
              <w:rPr>
                <w:sz w:val="24"/>
                <w:szCs w:val="24"/>
              </w:rPr>
              <w:t>% исполнения  ____2011___г.</w:t>
            </w:r>
          </w:p>
        </w:tc>
        <w:tc>
          <w:tcPr>
            <w:tcBorders>
              <w:top w:color="00000A" w:space="0" w:sz="4" w:val="single"/>
              <w:left w:color="00000A" w:space="0" w:sz="4" w:val="single"/>
            </w:tcBorders>
            <w:vMerge w:val="restart"/>
            <w:shd w:fill="FFFFFF"/>
            <w:tcW w:type="dxa" w:w="1243"/>
            <w:tcMar>
              <w:top w:type="dxa" w:w="0"/>
              <w:left w:type="dxa" w:w="108"/>
              <w:bottom w:type="dxa" w:w="0"/>
              <w:right w:type="dxa" w:w="108"/>
            </w:tcMar>
          </w:tcPr>
          <w:p>
            <w:pPr>
              <w:pStyle w:val="style0"/>
              <w:jc w:val="center"/>
            </w:pPr>
            <w:r>
              <w:rPr>
                <w:sz w:val="24"/>
                <w:szCs w:val="24"/>
              </w:rPr>
              <w:t>Отклонение (+;-)               ____2011г.</w:t>
            </w:r>
          </w:p>
        </w:tc>
        <w:tc>
          <w:tcPr>
            <w:tcBorders>
              <w:top w:color="00000A" w:space="0" w:sz="4" w:val="single"/>
              <w:left w:color="00000A" w:space="0" w:sz="4" w:val="single"/>
              <w:right w:color="00000A" w:space="0" w:sz="4" w:val="single"/>
            </w:tcBorders>
            <w:vMerge w:val="restart"/>
            <w:shd w:fill="FFFFFF"/>
            <w:tcW w:type="dxa" w:w="1237"/>
            <w:tcMar>
              <w:top w:type="dxa" w:w="0"/>
              <w:left w:type="dxa" w:w="108"/>
              <w:bottom w:type="dxa" w:w="0"/>
              <w:right w:type="dxa" w:w="108"/>
            </w:tcMar>
          </w:tcPr>
          <w:p>
            <w:pPr>
              <w:pStyle w:val="style0"/>
              <w:jc w:val="center"/>
            </w:pPr>
            <w:r>
              <w:rPr>
                <w:sz w:val="24"/>
                <w:szCs w:val="24"/>
              </w:rPr>
              <w:t>Фактически поступило за аналогичн. период</w:t>
            </w:r>
          </w:p>
        </w:tc>
        <w:tc>
          <w:tcPr>
            <w:tcBorders>
              <w:top w:color="00000A" w:space="0" w:sz="4" w:val="single"/>
              <w:right w:color="00000A" w:space="0" w:sz="4" w:val="single"/>
            </w:tcBorders>
            <w:shd w:fill="FFFFFF"/>
            <w:tcW w:type="dxa" w:w="907"/>
            <w:tcMar>
              <w:top w:type="dxa" w:w="0"/>
              <w:left w:type="dxa" w:w="108"/>
              <w:bottom w:type="dxa" w:w="0"/>
              <w:right w:type="dxa" w:w="108"/>
            </w:tcMar>
          </w:tcPr>
          <w:p>
            <w:pPr>
              <w:pStyle w:val="style0"/>
              <w:jc w:val="center"/>
            </w:pPr>
            <w:r>
              <w:rPr>
                <w:sz w:val="24"/>
                <w:szCs w:val="24"/>
                <w:rFonts w:ascii="Arial CYR" w:cs="Arial CYR" w:hAnsi="Arial CYR"/>
              </w:rPr>
              <w:t xml:space="preserve">% </w:t>
            </w:r>
          </w:p>
        </w:tc>
        <w:tc>
          <w:tcPr>
            <w:tcBorders>
              <w:top w:color="00000A" w:space="0" w:sz="4" w:val="single"/>
              <w:right w:color="00000A" w:space="0" w:sz="4" w:val="single"/>
            </w:tcBorders>
            <w:shd w:fill="FFFFFF"/>
            <w:tcW w:type="dxa" w:w="1"/>
            <w:tcMar>
              <w:top w:type="dxa" w:w="0"/>
              <w:left w:type="dxa" w:w="108"/>
              <w:bottom w:type="dxa" w:w="0"/>
              <w:right w:type="dxa" w:w="108"/>
            </w:tcMar>
          </w:tcPr>
          <w:p>
            <w:pPr>
              <w:pStyle w:val="style0"/>
              <w:jc w:val="center"/>
            </w:pPr>
            <w:r>
              <w:rPr>
                <w:sz w:val="24"/>
                <w:szCs w:val="24"/>
                <w:rFonts w:ascii="Arial CYR" w:cs="Arial CYR" w:hAnsi="Arial CYR"/>
              </w:rPr>
              <w:t>Отклонение</w:t>
            </w:r>
          </w:p>
        </w:tc>
      </w:tr>
      <w:tr>
        <w:trPr>
          <w:trHeight w:hRule="atLeast" w:val="255"/>
          <w:cantSplit w:val="off"/>
        </w:trPr>
        <w:tc>
          <w:tcPr>
            <w:tcBorders>
              <w:top w:color="00000A" w:space="0" w:sz="4" w:val="single"/>
              <w:left w:color="00000A" w:space="0" w:sz="4" w:val="single"/>
              <w:right w:color="00000A" w:space="0" w:sz="4" w:val="single"/>
            </w:tcBorders>
            <w:vMerge w:val="continue"/>
            <w:shd w:fill="auto"/>
            <w:tcW w:type="dxa" w:w="1998"/>
            <w:tcMar>
              <w:top w:type="dxa" w:w="0"/>
              <w:left w:type="dxa" w:w="108"/>
              <w:bottom w:type="dxa" w:w="0"/>
              <w:right w:type="dxa" w:w="108"/>
            </w:tcMar>
          </w:tcPr>
          <w:p>
            <w:pPr>
              <w:pStyle w:val="style0"/>
            </w:pPr>
            <w:r>
              <w:rPr>
                <w:sz w:val="24"/>
                <w:szCs w:val="24"/>
              </w:rPr>
            </w:r>
          </w:p>
        </w:tc>
        <w:tc>
          <w:tcPr>
            <w:tcBorders>
              <w:left w:color="00000A" w:space="0" w:sz="4" w:val="single"/>
            </w:tcBorders>
            <w:vMerge w:val="restart"/>
            <w:shd w:fill="FFFFFF"/>
            <w:tcW w:type="dxa" w:w="1120"/>
            <w:tcMar>
              <w:top w:type="dxa" w:w="0"/>
              <w:left w:type="dxa" w:w="108"/>
              <w:bottom w:type="dxa" w:w="0"/>
              <w:right w:type="dxa" w:w="108"/>
            </w:tcMar>
          </w:tcPr>
          <w:p>
            <w:pPr>
              <w:pStyle w:val="style0"/>
              <w:jc w:val="center"/>
            </w:pPr>
            <w:r>
              <w:rPr>
                <w:sz w:val="24"/>
                <w:szCs w:val="24"/>
              </w:rPr>
              <w:t>план МО</w:t>
            </w:r>
          </w:p>
        </w:tc>
        <w:tc>
          <w:tcPr>
            <w:tcBorders>
              <w:left w:color="00000A" w:space="0" w:sz="4" w:val="single"/>
            </w:tcBorders>
            <w:vMerge w:val="restart"/>
            <w:shd w:fill="FFFFFF"/>
            <w:tcW w:type="dxa" w:w="1133"/>
            <w:tcMar>
              <w:top w:type="dxa" w:w="0"/>
              <w:left w:type="dxa" w:w="108"/>
              <w:bottom w:type="dxa" w:w="0"/>
              <w:right w:type="dxa" w:w="108"/>
            </w:tcMar>
          </w:tcPr>
          <w:p>
            <w:pPr>
              <w:pStyle w:val="style0"/>
              <w:jc w:val="center"/>
            </w:pPr>
            <w:r>
              <w:rPr>
                <w:sz w:val="24"/>
                <w:szCs w:val="24"/>
              </w:rPr>
              <w:t>Факт</w:t>
            </w:r>
          </w:p>
        </w:tc>
        <w:tc>
          <w:tcPr>
            <w:tcBorders>
              <w:top w:color="00000A" w:space="0" w:sz="4" w:val="single"/>
              <w:left w:color="00000A" w:space="0" w:sz="4" w:val="single"/>
              <w:right w:color="00000A" w:space="0" w:sz="4" w:val="single"/>
            </w:tcBorders>
            <w:vMerge w:val="continue"/>
            <w:shd w:fill="auto"/>
            <w:tcW w:type="dxa" w:w="1289"/>
            <w:tcMar>
              <w:top w:type="dxa" w:w="0"/>
              <w:left w:type="dxa" w:w="108"/>
              <w:bottom w:type="dxa" w:w="0"/>
              <w:right w:type="dxa" w:w="108"/>
            </w:tcMar>
          </w:tcPr>
          <w:p>
            <w:pPr>
              <w:pStyle w:val="style0"/>
            </w:pPr>
            <w:r>
              <w:rPr>
                <w:sz w:val="24"/>
                <w:szCs w:val="24"/>
              </w:rPr>
            </w:r>
          </w:p>
        </w:tc>
        <w:tc>
          <w:tcPr>
            <w:tcBorders>
              <w:top w:color="00000A" w:space="0" w:sz="4" w:val="single"/>
              <w:left w:color="00000A" w:space="0" w:sz="4" w:val="single"/>
            </w:tcBorders>
            <w:vMerge w:val="continue"/>
            <w:shd w:fill="auto"/>
            <w:tcW w:type="dxa" w:w="1243"/>
            <w:tcMar>
              <w:top w:type="dxa" w:w="0"/>
              <w:left w:type="dxa" w:w="108"/>
              <w:bottom w:type="dxa" w:w="0"/>
              <w:right w:type="dxa" w:w="108"/>
            </w:tcMar>
          </w:tcPr>
          <w:p>
            <w:pPr>
              <w:pStyle w:val="style0"/>
            </w:pPr>
            <w:r>
              <w:rPr>
                <w:sz w:val="24"/>
                <w:szCs w:val="24"/>
              </w:rPr>
            </w:r>
          </w:p>
        </w:tc>
        <w:tc>
          <w:tcPr>
            <w:tcBorders>
              <w:top w:color="00000A" w:space="0" w:sz="4" w:val="single"/>
              <w:left w:color="00000A" w:space="0" w:sz="4" w:val="single"/>
              <w:right w:color="00000A" w:space="0" w:sz="4" w:val="single"/>
            </w:tcBorders>
            <w:vMerge w:val="continue"/>
            <w:shd w:fill="auto"/>
            <w:tcW w:type="dxa" w:w="1237"/>
            <w:tcMar>
              <w:top w:type="dxa" w:w="0"/>
              <w:left w:type="dxa" w:w="108"/>
              <w:bottom w:type="dxa" w:w="0"/>
              <w:right w:type="dxa" w:w="108"/>
            </w:tcMar>
          </w:tcPr>
          <w:p>
            <w:pPr>
              <w:pStyle w:val="style0"/>
            </w:pPr>
            <w:r>
              <w:rPr>
                <w:sz w:val="24"/>
                <w:szCs w:val="24"/>
              </w:rPr>
            </w:r>
          </w:p>
        </w:tc>
        <w:tc>
          <w:tcPr>
            <w:tcBorders>
              <w:right w:color="00000A" w:space="0" w:sz="4" w:val="single"/>
            </w:tcBorders>
            <w:shd w:fill="FFFFFF"/>
            <w:tcW w:type="dxa" w:w="907"/>
            <w:tcMar>
              <w:top w:type="dxa" w:w="0"/>
              <w:left w:type="dxa" w:w="108"/>
              <w:bottom w:type="dxa" w:w="0"/>
              <w:right w:type="dxa" w:w="108"/>
            </w:tcMar>
          </w:tcPr>
          <w:p>
            <w:pPr>
              <w:pStyle w:val="style0"/>
              <w:jc w:val="center"/>
            </w:pPr>
            <w:r>
              <w:rPr>
                <w:sz w:val="24"/>
                <w:szCs w:val="24"/>
                <w:rFonts w:ascii="Arial CYR" w:cs="Arial CYR" w:hAnsi="Arial CYR"/>
              </w:rPr>
              <w:t>исполнения</w:t>
            </w:r>
          </w:p>
        </w:tc>
        <w:tc>
          <w:tcPr>
            <w:tcBorders>
              <w:right w:color="00000A" w:space="0" w:sz="4" w:val="single"/>
            </w:tcBorders>
            <w:shd w:fill="FFFFFF"/>
            <w:tcW w:type="dxa" w:w="1136"/>
            <w:tcMar>
              <w:top w:type="dxa" w:w="0"/>
              <w:left w:type="dxa" w:w="108"/>
              <w:bottom w:type="dxa" w:w="0"/>
              <w:right w:type="dxa" w:w="108"/>
            </w:tcMar>
          </w:tcPr>
          <w:p>
            <w:pPr>
              <w:pStyle w:val="style0"/>
              <w:jc w:val="center"/>
            </w:pPr>
            <w:r>
              <w:rPr>
                <w:sz w:val="24"/>
                <w:szCs w:val="24"/>
                <w:rFonts w:ascii="Arial CYR" w:cs="Arial CYR" w:hAnsi="Arial CYR"/>
              </w:rPr>
              <w:t xml:space="preserve">(+;-) </w:t>
            </w:r>
          </w:p>
        </w:tc>
      </w:tr>
      <w:tr>
        <w:trPr>
          <w:trHeight w:hRule="atLeast" w:val="468"/>
          <w:cantSplit w:val="off"/>
        </w:trPr>
        <w:tc>
          <w:tcPr>
            <w:tcBorders>
              <w:top w:color="00000A" w:space="0" w:sz="4" w:val="single"/>
              <w:left w:color="00000A" w:space="0" w:sz="4" w:val="single"/>
              <w:right w:color="00000A" w:space="0" w:sz="4" w:val="single"/>
            </w:tcBorders>
            <w:vMerge w:val="continue"/>
            <w:shd w:fill="auto"/>
            <w:tcW w:type="dxa" w:w="1998"/>
            <w:tcMar>
              <w:top w:type="dxa" w:w="0"/>
              <w:left w:type="dxa" w:w="108"/>
              <w:bottom w:type="dxa" w:w="0"/>
              <w:right w:type="dxa" w:w="108"/>
            </w:tcMar>
          </w:tcPr>
          <w:p>
            <w:pPr>
              <w:pStyle w:val="style0"/>
            </w:pPr>
            <w:r>
              <w:rPr>
                <w:sz w:val="24"/>
                <w:szCs w:val="24"/>
              </w:rPr>
            </w:r>
          </w:p>
        </w:tc>
        <w:tc>
          <w:tcPr>
            <w:tcBorders>
              <w:left w:color="00000A" w:space="0" w:sz="4" w:val="single"/>
            </w:tcBorders>
            <w:vMerge w:val="continue"/>
            <w:shd w:fill="auto"/>
            <w:tcW w:type="dxa" w:w="1120"/>
            <w:tcMar>
              <w:top w:type="dxa" w:w="0"/>
              <w:left w:type="dxa" w:w="108"/>
              <w:bottom w:type="dxa" w:w="0"/>
              <w:right w:type="dxa" w:w="108"/>
            </w:tcMar>
          </w:tcPr>
          <w:p>
            <w:pPr>
              <w:pStyle w:val="style0"/>
            </w:pPr>
            <w:r>
              <w:rPr>
                <w:sz w:val="24"/>
                <w:szCs w:val="24"/>
              </w:rPr>
            </w:r>
          </w:p>
        </w:tc>
        <w:tc>
          <w:tcPr>
            <w:tcBorders>
              <w:left w:color="00000A" w:space="0" w:sz="4" w:val="single"/>
            </w:tcBorders>
            <w:vMerge w:val="continue"/>
            <w:shd w:fill="auto"/>
            <w:tcW w:type="dxa" w:w="1133"/>
            <w:tcMar>
              <w:top w:type="dxa" w:w="0"/>
              <w:left w:type="dxa" w:w="108"/>
              <w:bottom w:type="dxa" w:w="0"/>
              <w:right w:type="dxa" w:w="108"/>
            </w:tcMar>
          </w:tcPr>
          <w:p>
            <w:pPr>
              <w:pStyle w:val="style0"/>
            </w:pPr>
            <w:r>
              <w:rPr>
                <w:sz w:val="24"/>
                <w:szCs w:val="24"/>
              </w:rPr>
            </w:r>
          </w:p>
        </w:tc>
        <w:tc>
          <w:tcPr>
            <w:tcBorders>
              <w:top w:color="00000A" w:space="0" w:sz="4" w:val="single"/>
              <w:left w:color="00000A" w:space="0" w:sz="4" w:val="single"/>
              <w:right w:color="00000A" w:space="0" w:sz="4" w:val="single"/>
            </w:tcBorders>
            <w:vMerge w:val="continue"/>
            <w:shd w:fill="auto"/>
            <w:tcW w:type="dxa" w:w="1289"/>
            <w:tcMar>
              <w:top w:type="dxa" w:w="0"/>
              <w:left w:type="dxa" w:w="108"/>
              <w:bottom w:type="dxa" w:w="0"/>
              <w:right w:type="dxa" w:w="108"/>
            </w:tcMar>
          </w:tcPr>
          <w:p>
            <w:pPr>
              <w:pStyle w:val="style0"/>
            </w:pPr>
            <w:r>
              <w:rPr>
                <w:sz w:val="24"/>
                <w:szCs w:val="24"/>
              </w:rPr>
            </w:r>
          </w:p>
        </w:tc>
        <w:tc>
          <w:tcPr>
            <w:tcBorders>
              <w:top w:color="00000A" w:space="0" w:sz="4" w:val="single"/>
              <w:left w:color="00000A" w:space="0" w:sz="4" w:val="single"/>
            </w:tcBorders>
            <w:vMerge w:val="continue"/>
            <w:shd w:fill="auto"/>
            <w:tcW w:type="dxa" w:w="1243"/>
            <w:tcMar>
              <w:top w:type="dxa" w:w="0"/>
              <w:left w:type="dxa" w:w="108"/>
              <w:bottom w:type="dxa" w:w="0"/>
              <w:right w:type="dxa" w:w="108"/>
            </w:tcMar>
          </w:tcPr>
          <w:p>
            <w:pPr>
              <w:pStyle w:val="style0"/>
            </w:pPr>
            <w:r>
              <w:rPr>
                <w:sz w:val="24"/>
                <w:szCs w:val="24"/>
              </w:rPr>
            </w:r>
          </w:p>
        </w:tc>
        <w:tc>
          <w:tcPr>
            <w:tcBorders>
              <w:top w:color="00000A" w:space="0" w:sz="4" w:val="single"/>
              <w:left w:color="00000A" w:space="0" w:sz="4" w:val="single"/>
              <w:right w:color="00000A" w:space="0" w:sz="4" w:val="single"/>
            </w:tcBorders>
            <w:vMerge w:val="continue"/>
            <w:shd w:fill="auto"/>
            <w:tcW w:type="dxa" w:w="1237"/>
            <w:tcMar>
              <w:top w:type="dxa" w:w="0"/>
              <w:left w:type="dxa" w:w="108"/>
              <w:bottom w:type="dxa" w:w="0"/>
              <w:right w:type="dxa" w:w="108"/>
            </w:tcMar>
          </w:tcPr>
          <w:p>
            <w:pPr>
              <w:pStyle w:val="style0"/>
            </w:pPr>
            <w:r>
              <w:rPr>
                <w:sz w:val="24"/>
                <w:szCs w:val="24"/>
              </w:rPr>
            </w:r>
          </w:p>
        </w:tc>
        <w:tc>
          <w:tcPr>
            <w:tcBorders>
              <w:bottom w:color="00000A" w:space="0" w:sz="4" w:val="single"/>
              <w:right w:color="000001" w:space="0" w:sz="4" w:val="single"/>
            </w:tcBorders>
            <w:gridSpan w:val="2"/>
            <w:shd w:fill="FFFFFF"/>
            <w:tcW w:type="dxa" w:w="785"/>
            <w:tcMar>
              <w:top w:type="dxa" w:w="0"/>
              <w:left w:type="dxa" w:w="108"/>
              <w:bottom w:type="dxa" w:w="0"/>
              <w:right w:type="dxa" w:w="108"/>
            </w:tcMar>
          </w:tcPr>
          <w:p>
            <w:pPr>
              <w:pStyle w:val="style0"/>
              <w:jc w:val="center"/>
            </w:pPr>
            <w:r>
              <w:rPr>
                <w:sz w:val="24"/>
                <w:szCs w:val="24"/>
                <w:rFonts w:ascii="Arial CYR" w:cs="Arial CYR" w:hAnsi="Arial CYR"/>
              </w:rPr>
              <w:t>к аналог. периоду</w:t>
            </w:r>
          </w:p>
        </w:tc>
      </w:tr>
      <w:tr>
        <w:trPr>
          <w:trHeight w:hRule="atLeast" w:val="435"/>
          <w:cantSplit w:val="off"/>
        </w:trPr>
        <w:tc>
          <w:tcPr>
            <w:tcBorders>
              <w:left w:color="00000A" w:space="0" w:sz="4" w:val="single"/>
              <w:bottom w:color="00000A" w:space="0" w:sz="4" w:val="single"/>
              <w:right w:color="00000A" w:space="0" w:sz="4" w:val="single"/>
            </w:tcBorders>
            <w:shd w:fill="CCFFCC"/>
            <w:tcW w:type="dxa" w:w="1998"/>
            <w:tcMar>
              <w:top w:type="dxa" w:w="0"/>
              <w:left w:type="dxa" w:w="108"/>
              <w:bottom w:type="dxa" w:w="0"/>
              <w:right w:type="dxa" w:w="108"/>
            </w:tcMar>
          </w:tcPr>
          <w:p>
            <w:pPr>
              <w:pStyle w:val="style0"/>
            </w:pPr>
            <w:r>
              <w:rPr>
                <w:sz w:val="24"/>
                <w:b/>
                <w:szCs w:val="24"/>
                <w:bCs/>
              </w:rPr>
              <w:t>ДОХОДЫ</w:t>
            </w:r>
            <w:r>
              <w:rPr>
                <w:sz w:val="24"/>
                <w:szCs w:val="24"/>
              </w:rPr>
              <w:t>, в т.ч.</w:t>
            </w:r>
          </w:p>
        </w:tc>
        <w:tc>
          <w:tcPr>
            <w:tcBorders>
              <w:bottom w:color="00000A" w:space="0" w:sz="4" w:val="single"/>
              <w:right w:color="00000A" w:space="0" w:sz="4" w:val="single"/>
            </w:tcBorders>
            <w:shd w:fill="CCFFCC"/>
            <w:tcW w:type="dxa" w:w="1120"/>
            <w:tcMar>
              <w:top w:type="dxa" w:w="0"/>
              <w:left w:type="dxa" w:w="108"/>
              <w:bottom w:type="dxa" w:w="0"/>
              <w:right w:type="dxa" w:w="108"/>
            </w:tcMar>
          </w:tcPr>
          <w:p>
            <w:pPr>
              <w:pStyle w:val="style0"/>
              <w:jc w:val="right"/>
            </w:pPr>
            <w:r>
              <w:rPr>
                <w:sz w:val="24"/>
                <w:b/>
                <w:szCs w:val="24"/>
                <w:bCs/>
              </w:rPr>
              <w:t>48 279,6</w:t>
            </w:r>
          </w:p>
        </w:tc>
        <w:tc>
          <w:tcPr>
            <w:tcBorders>
              <w:bottom w:color="00000A" w:space="0" w:sz="4" w:val="single"/>
              <w:right w:color="00000A" w:space="0" w:sz="4" w:val="single"/>
            </w:tcBorders>
            <w:shd w:fill="CCFFCC"/>
            <w:tcW w:type="dxa" w:w="1133"/>
            <w:tcMar>
              <w:top w:type="dxa" w:w="0"/>
              <w:left w:type="dxa" w:w="108"/>
              <w:bottom w:type="dxa" w:w="0"/>
              <w:right w:type="dxa" w:w="108"/>
            </w:tcMar>
          </w:tcPr>
          <w:p>
            <w:pPr>
              <w:pStyle w:val="style0"/>
              <w:jc w:val="right"/>
            </w:pPr>
            <w:r>
              <w:rPr>
                <w:sz w:val="24"/>
                <w:b/>
                <w:szCs w:val="24"/>
                <w:bCs/>
              </w:rPr>
              <w:t>26 584,7</w:t>
            </w:r>
          </w:p>
        </w:tc>
        <w:tc>
          <w:tcPr>
            <w:tcBorders>
              <w:bottom w:color="00000A" w:space="0" w:sz="4" w:val="single"/>
              <w:right w:color="00000A" w:space="0" w:sz="4" w:val="single"/>
            </w:tcBorders>
            <w:shd w:fill="CCFFCC"/>
            <w:tcW w:type="dxa" w:w="1289"/>
            <w:tcMar>
              <w:top w:type="dxa" w:w="0"/>
              <w:left w:type="dxa" w:w="108"/>
              <w:bottom w:type="dxa" w:w="0"/>
              <w:right w:type="dxa" w:w="108"/>
            </w:tcMar>
          </w:tcPr>
          <w:p>
            <w:pPr>
              <w:pStyle w:val="style0"/>
              <w:jc w:val="right"/>
            </w:pPr>
            <w:r>
              <w:rPr>
                <w:sz w:val="24"/>
                <w:szCs w:val="24"/>
              </w:rPr>
              <w:t>55,1</w:t>
            </w:r>
          </w:p>
        </w:tc>
        <w:tc>
          <w:tcPr>
            <w:tcBorders>
              <w:bottom w:color="00000A" w:space="0" w:sz="4" w:val="single"/>
              <w:right w:color="00000A" w:space="0" w:sz="4" w:val="single"/>
            </w:tcBorders>
            <w:shd w:fill="CCFFCC"/>
            <w:tcW w:type="dxa" w:w="1243"/>
            <w:tcMar>
              <w:top w:type="dxa" w:w="0"/>
              <w:left w:type="dxa" w:w="108"/>
              <w:bottom w:type="dxa" w:w="0"/>
              <w:right w:type="dxa" w:w="108"/>
            </w:tcMar>
          </w:tcPr>
          <w:p>
            <w:pPr>
              <w:pStyle w:val="style0"/>
              <w:jc w:val="right"/>
            </w:pPr>
            <w:r>
              <w:rPr>
                <w:sz w:val="24"/>
                <w:szCs w:val="24"/>
              </w:rPr>
              <w:t>-21694,9</w:t>
            </w:r>
          </w:p>
        </w:tc>
        <w:tc>
          <w:tcPr>
            <w:tcBorders>
              <w:bottom w:color="00000A" w:space="0" w:sz="4" w:val="single"/>
              <w:right w:color="00000A" w:space="0" w:sz="4" w:val="single"/>
            </w:tcBorders>
            <w:shd w:fill="CCFFCC"/>
            <w:tcW w:type="dxa" w:w="1237"/>
            <w:tcMar>
              <w:top w:type="dxa" w:w="0"/>
              <w:left w:type="dxa" w:w="108"/>
              <w:bottom w:type="dxa" w:w="0"/>
              <w:right w:type="dxa" w:w="108"/>
            </w:tcMar>
          </w:tcPr>
          <w:p>
            <w:pPr>
              <w:pStyle w:val="style0"/>
              <w:jc w:val="right"/>
            </w:pPr>
            <w:r>
              <w:rPr>
                <w:sz w:val="24"/>
                <w:b/>
                <w:szCs w:val="24"/>
                <w:bCs/>
              </w:rPr>
              <w:t>19 751,1</w:t>
            </w:r>
          </w:p>
        </w:tc>
        <w:tc>
          <w:tcPr>
            <w:tcBorders>
              <w:bottom w:color="00000A" w:space="0" w:sz="4" w:val="single"/>
            </w:tcBorders>
            <w:shd w:fill="CCFFCC"/>
            <w:tcW w:type="dxa" w:w="907"/>
            <w:tcMar>
              <w:top w:type="dxa" w:w="0"/>
              <w:left w:type="dxa" w:w="108"/>
              <w:bottom w:type="dxa" w:w="0"/>
              <w:right w:type="dxa" w:w="108"/>
            </w:tcMar>
          </w:tcPr>
          <w:p>
            <w:pPr>
              <w:pStyle w:val="style0"/>
              <w:jc w:val="right"/>
            </w:pPr>
            <w:r>
              <w:rPr>
                <w:sz w:val="24"/>
                <w:szCs w:val="24"/>
              </w:rPr>
              <w:t>134,6</w:t>
            </w:r>
          </w:p>
        </w:tc>
        <w:tc>
          <w:tcPr>
            <w:tcBorders>
              <w:left w:color="00000A" w:space="0" w:sz="4" w:val="single"/>
              <w:bottom w:color="00000A" w:space="0" w:sz="4" w:val="single"/>
            </w:tcBorders>
            <w:shd w:fill="CCFFCC"/>
            <w:tcW w:type="dxa" w:w="1136"/>
            <w:tcMar>
              <w:top w:type="dxa" w:w="0"/>
              <w:left w:type="dxa" w:w="108"/>
              <w:bottom w:type="dxa" w:w="0"/>
              <w:right w:type="dxa" w:w="108"/>
            </w:tcMar>
          </w:tcPr>
          <w:p>
            <w:pPr>
              <w:pStyle w:val="style0"/>
              <w:jc w:val="right"/>
            </w:pPr>
            <w:r>
              <w:rPr>
                <w:sz w:val="24"/>
                <w:szCs w:val="24"/>
              </w:rPr>
              <w:t>6833,6</w:t>
            </w:r>
          </w:p>
        </w:tc>
      </w:tr>
      <w:tr>
        <w:trPr>
          <w:trHeight w:hRule="atLeast" w:val="1104"/>
          <w:cantSplit w:val="off"/>
        </w:trPr>
        <w:tc>
          <w:tcPr>
            <w:tcBorders>
              <w:left w:color="00000A" w:space="0" w:sz="4" w:val="single"/>
              <w:bottom w:color="00000A" w:space="0" w:sz="4" w:val="single"/>
              <w:right w:color="00000A" w:space="0" w:sz="4" w:val="single"/>
            </w:tcBorders>
            <w:shd w:fill="CCFFCC"/>
            <w:tcW w:type="dxa" w:w="1998"/>
            <w:tcMar>
              <w:top w:type="dxa" w:w="0"/>
              <w:left w:type="dxa" w:w="108"/>
              <w:bottom w:type="dxa" w:w="0"/>
              <w:right w:type="dxa" w:w="108"/>
            </w:tcMar>
          </w:tcPr>
          <w:p>
            <w:pPr>
              <w:pStyle w:val="style0"/>
            </w:pPr>
            <w:r>
              <w:rPr>
                <w:sz w:val="24"/>
                <w:b/>
                <w:szCs w:val="24"/>
                <w:bCs/>
              </w:rPr>
              <w:t>НАЛОГОВЫЕ ДОХОДЫ</w:t>
            </w:r>
            <w:r>
              <w:rPr>
                <w:sz w:val="24"/>
                <w:szCs w:val="24"/>
              </w:rPr>
              <w:t>, из них</w:t>
            </w:r>
          </w:p>
        </w:tc>
        <w:tc>
          <w:tcPr>
            <w:tcBorders>
              <w:bottom w:color="00000A" w:space="0" w:sz="4" w:val="single"/>
              <w:right w:color="00000A" w:space="0" w:sz="4" w:val="single"/>
            </w:tcBorders>
            <w:shd w:fill="CCFFCC"/>
            <w:tcW w:type="dxa" w:w="1120"/>
            <w:tcMar>
              <w:top w:type="dxa" w:w="0"/>
              <w:left w:type="dxa" w:w="108"/>
              <w:bottom w:type="dxa" w:w="0"/>
              <w:right w:type="dxa" w:w="108"/>
            </w:tcMar>
          </w:tcPr>
          <w:p>
            <w:pPr>
              <w:pStyle w:val="style0"/>
              <w:jc w:val="right"/>
            </w:pPr>
            <w:r>
              <w:rPr>
                <w:sz w:val="24"/>
                <w:b/>
                <w:szCs w:val="24"/>
                <w:bCs/>
              </w:rPr>
              <w:t>40 157,7</w:t>
            </w:r>
          </w:p>
        </w:tc>
        <w:tc>
          <w:tcPr>
            <w:tcBorders>
              <w:bottom w:color="00000A" w:space="0" w:sz="4" w:val="single"/>
              <w:right w:color="00000A" w:space="0" w:sz="4" w:val="single"/>
            </w:tcBorders>
            <w:shd w:fill="CCFFCC"/>
            <w:tcW w:type="dxa" w:w="1133"/>
            <w:tcMar>
              <w:top w:type="dxa" w:w="0"/>
              <w:left w:type="dxa" w:w="108"/>
              <w:bottom w:type="dxa" w:w="0"/>
              <w:right w:type="dxa" w:w="108"/>
            </w:tcMar>
          </w:tcPr>
          <w:p>
            <w:pPr>
              <w:pStyle w:val="style0"/>
              <w:jc w:val="right"/>
            </w:pPr>
            <w:r>
              <w:rPr>
                <w:sz w:val="24"/>
                <w:b/>
                <w:szCs w:val="24"/>
                <w:bCs/>
              </w:rPr>
              <w:t>20 279,2</w:t>
            </w:r>
          </w:p>
        </w:tc>
        <w:tc>
          <w:tcPr>
            <w:tcBorders>
              <w:bottom w:color="00000A" w:space="0" w:sz="4" w:val="single"/>
              <w:right w:color="00000A" w:space="0" w:sz="4" w:val="single"/>
            </w:tcBorders>
            <w:shd w:fill="CCFFCC"/>
            <w:tcW w:type="dxa" w:w="1289"/>
            <w:tcMar>
              <w:top w:type="dxa" w:w="0"/>
              <w:left w:type="dxa" w:w="108"/>
              <w:bottom w:type="dxa" w:w="0"/>
              <w:right w:type="dxa" w:w="108"/>
            </w:tcMar>
          </w:tcPr>
          <w:p>
            <w:pPr>
              <w:pStyle w:val="style0"/>
              <w:jc w:val="right"/>
            </w:pPr>
            <w:r>
              <w:rPr>
                <w:sz w:val="24"/>
                <w:szCs w:val="24"/>
              </w:rPr>
              <w:t>50,5</w:t>
            </w:r>
          </w:p>
        </w:tc>
        <w:tc>
          <w:tcPr>
            <w:tcBorders>
              <w:bottom w:color="00000A" w:space="0" w:sz="4" w:val="single"/>
              <w:right w:color="00000A" w:space="0" w:sz="4" w:val="single"/>
            </w:tcBorders>
            <w:shd w:fill="CCFFCC"/>
            <w:tcW w:type="dxa" w:w="1243"/>
            <w:tcMar>
              <w:top w:type="dxa" w:w="0"/>
              <w:left w:type="dxa" w:w="108"/>
              <w:bottom w:type="dxa" w:w="0"/>
              <w:right w:type="dxa" w:w="108"/>
            </w:tcMar>
          </w:tcPr>
          <w:p>
            <w:pPr>
              <w:pStyle w:val="style0"/>
              <w:jc w:val="right"/>
            </w:pPr>
            <w:r>
              <w:rPr>
                <w:sz w:val="24"/>
                <w:szCs w:val="24"/>
              </w:rPr>
              <w:t>-19878,5</w:t>
            </w:r>
          </w:p>
        </w:tc>
        <w:tc>
          <w:tcPr>
            <w:tcBorders>
              <w:bottom w:color="00000A" w:space="0" w:sz="4" w:val="single"/>
              <w:right w:color="00000A" w:space="0" w:sz="4" w:val="single"/>
            </w:tcBorders>
            <w:shd w:fill="CCFFCC"/>
            <w:tcW w:type="dxa" w:w="1237"/>
            <w:tcMar>
              <w:top w:type="dxa" w:w="0"/>
              <w:left w:type="dxa" w:w="108"/>
              <w:bottom w:type="dxa" w:w="0"/>
              <w:right w:type="dxa" w:w="108"/>
            </w:tcMar>
          </w:tcPr>
          <w:p>
            <w:pPr>
              <w:pStyle w:val="style0"/>
              <w:jc w:val="right"/>
            </w:pPr>
            <w:r>
              <w:rPr>
                <w:sz w:val="24"/>
                <w:b/>
                <w:szCs w:val="24"/>
                <w:bCs/>
              </w:rPr>
              <w:t>17 360,1</w:t>
            </w:r>
          </w:p>
        </w:tc>
        <w:tc>
          <w:tcPr>
            <w:tcBorders>
              <w:bottom w:color="00000A" w:space="0" w:sz="4" w:val="single"/>
            </w:tcBorders>
            <w:shd w:fill="CCFFCC"/>
            <w:tcW w:type="dxa" w:w="907"/>
            <w:tcMar>
              <w:top w:type="dxa" w:w="0"/>
              <w:left w:type="dxa" w:w="108"/>
              <w:bottom w:type="dxa" w:w="0"/>
              <w:right w:type="dxa" w:w="108"/>
            </w:tcMar>
          </w:tcPr>
          <w:p>
            <w:pPr>
              <w:pStyle w:val="style0"/>
              <w:jc w:val="right"/>
            </w:pPr>
            <w:r>
              <w:rPr>
                <w:sz w:val="24"/>
                <w:szCs w:val="24"/>
              </w:rPr>
              <w:t>116,8</w:t>
            </w:r>
          </w:p>
        </w:tc>
        <w:tc>
          <w:tcPr>
            <w:tcBorders>
              <w:left w:color="00000A" w:space="0" w:sz="4" w:val="single"/>
              <w:bottom w:color="00000A" w:space="0" w:sz="4" w:val="single"/>
            </w:tcBorders>
            <w:shd w:fill="CCFFCC"/>
            <w:tcW w:type="dxa" w:w="1136"/>
            <w:tcMar>
              <w:top w:type="dxa" w:w="0"/>
              <w:left w:type="dxa" w:w="108"/>
              <w:bottom w:type="dxa" w:w="0"/>
              <w:right w:type="dxa" w:w="108"/>
            </w:tcMar>
          </w:tcPr>
          <w:p>
            <w:pPr>
              <w:pStyle w:val="style0"/>
              <w:jc w:val="right"/>
            </w:pPr>
            <w:r>
              <w:rPr>
                <w:sz w:val="24"/>
                <w:szCs w:val="24"/>
              </w:rPr>
              <w:t>2919,1</w:t>
            </w:r>
          </w:p>
        </w:tc>
      </w:tr>
      <w:tr>
        <w:trPr>
          <w:trHeight w:hRule="atLeast" w:val="588"/>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Налог на доходы физических лиц</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Pr>
              <w:t>18 008,0</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Pr>
              <w:t>7 321,0</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right"/>
            </w:pPr>
            <w:r>
              <w:rPr>
                <w:sz w:val="24"/>
                <w:szCs w:val="24"/>
              </w:rPr>
              <w:t>40,7</w:t>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-10687,0</w:t>
            </w:r>
          </w:p>
        </w:tc>
        <w:tc>
          <w:tcPr>
            <w:tcBorders>
              <w:bottom w:color="00000A" w:space="0" w:sz="4" w:val="single"/>
            </w:tcBorders>
            <w:shd w:fill="FFFFFF"/>
            <w:tcW w:type="dxa" w:w="1237"/>
            <w:tcMar>
              <w:top w:type="dxa" w:w="0"/>
              <w:left w:type="dxa" w:w="108"/>
              <w:bottom w:type="dxa" w:w="0"/>
              <w:right w:type="dxa" w:w="108"/>
            </w:tcMar>
          </w:tcPr>
          <w:p>
            <w:pPr>
              <w:pStyle w:val="style0"/>
              <w:jc w:val="right"/>
            </w:pPr>
            <w:r>
              <w:rPr>
                <w:sz w:val="24"/>
                <w:szCs w:val="24"/>
              </w:rPr>
              <w:t>7234,4</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right"/>
            </w:pPr>
            <w:r>
              <w:rPr>
                <w:sz w:val="24"/>
                <w:szCs w:val="24"/>
              </w:rPr>
              <w:t>101,2</w:t>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86,6</w:t>
            </w:r>
          </w:p>
        </w:tc>
      </w:tr>
      <w:tr>
        <w:trPr>
          <w:trHeight w:hRule="atLeast" w:val="696"/>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Налог, взимаемый в связи с применением упрощенной системы налогообложения</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Pr>
              <w:t>3 845,0</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Pr>
              <w:t>1 937,2</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right"/>
            </w:pPr>
            <w:r>
              <w:rPr>
                <w:sz w:val="24"/>
                <w:szCs w:val="24"/>
              </w:rPr>
              <w:t>50,4</w:t>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-1907,8</w:t>
            </w:r>
          </w:p>
        </w:tc>
        <w:tc>
          <w:tcPr>
            <w:tcBorders>
              <w:bottom w:color="00000A" w:space="0" w:sz="4" w:val="single"/>
            </w:tcBorders>
            <w:shd w:fill="FFFFFF"/>
            <w:tcW w:type="dxa" w:w="1237"/>
            <w:tcMar>
              <w:top w:type="dxa" w:w="0"/>
              <w:left w:type="dxa" w:w="108"/>
              <w:bottom w:type="dxa" w:w="0"/>
              <w:right w:type="dxa" w:w="108"/>
            </w:tcMar>
          </w:tcPr>
          <w:p>
            <w:pPr>
              <w:pStyle w:val="style0"/>
              <w:jc w:val="right"/>
            </w:pPr>
            <w:r>
              <w:rPr>
                <w:sz w:val="24"/>
                <w:szCs w:val="24"/>
              </w:rPr>
              <w:t>1899,5</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right"/>
            </w:pPr>
            <w:r>
              <w:rPr>
                <w:sz w:val="24"/>
                <w:szCs w:val="24"/>
              </w:rPr>
              <w:t>102,0</w:t>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37,7</w:t>
            </w:r>
          </w:p>
        </w:tc>
      </w:tr>
      <w:tr>
        <w:trPr>
          <w:trHeight w:hRule="atLeast" w:val="624"/>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Единый сельскохозяйственный налог</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Pr>
              <w:t>350,0</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Pr>
              <w:t>336,3</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right"/>
            </w:pPr>
            <w:r>
              <w:rPr>
                <w:sz w:val="24"/>
                <w:szCs w:val="24"/>
              </w:rPr>
              <w:t>96,1</w:t>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-13,7</w:t>
            </w:r>
          </w:p>
        </w:tc>
        <w:tc>
          <w:tcPr>
            <w:tcBorders>
              <w:bottom w:color="00000A" w:space="0" w:sz="4" w:val="single"/>
            </w:tcBorders>
            <w:shd w:fill="FFFFFF"/>
            <w:tcW w:type="dxa" w:w="1237"/>
            <w:tcMar>
              <w:top w:type="dxa" w:w="0"/>
              <w:left w:type="dxa" w:w="108"/>
              <w:bottom w:type="dxa" w:w="0"/>
              <w:right w:type="dxa" w:w="108"/>
            </w:tcMar>
          </w:tcPr>
          <w:p>
            <w:pPr>
              <w:pStyle w:val="style0"/>
              <w:jc w:val="right"/>
            </w:pPr>
            <w:r>
              <w:rPr>
                <w:sz w:val="24"/>
                <w:szCs w:val="24"/>
              </w:rPr>
              <w:t>120,3</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right"/>
            </w:pPr>
            <w:r>
              <w:rPr>
                <w:sz w:val="24"/>
                <w:szCs w:val="24"/>
              </w:rPr>
              <w:t>279,6</w:t>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216,0</w:t>
            </w:r>
          </w:p>
        </w:tc>
      </w:tr>
      <w:tr>
        <w:trPr>
          <w:trHeight w:hRule="atLeast" w:val="504"/>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Налог на имущество физических лиц</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Pr>
              <w:t>400,0</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Pr>
              <w:t>329,4</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right"/>
            </w:pPr>
            <w:r>
              <w:rPr>
                <w:sz w:val="24"/>
                <w:szCs w:val="24"/>
              </w:rPr>
              <w:t>82,4</w:t>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-70,6</w:t>
            </w:r>
          </w:p>
        </w:tc>
        <w:tc>
          <w:tcPr>
            <w:tcBorders>
              <w:bottom w:color="00000A" w:space="0" w:sz="4" w:val="single"/>
            </w:tcBorders>
            <w:shd w:fill="FFFFFF"/>
            <w:tcW w:type="dxa" w:w="1237"/>
            <w:tcMar>
              <w:top w:type="dxa" w:w="0"/>
              <w:left w:type="dxa" w:w="108"/>
              <w:bottom w:type="dxa" w:w="0"/>
              <w:right w:type="dxa" w:w="108"/>
            </w:tcMar>
          </w:tcPr>
          <w:p>
            <w:pPr>
              <w:pStyle w:val="style0"/>
              <w:jc w:val="right"/>
            </w:pPr>
            <w:r>
              <w:rPr>
                <w:sz w:val="24"/>
                <w:szCs w:val="24"/>
              </w:rPr>
              <w:t>106,6</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right"/>
            </w:pPr>
            <w:r>
              <w:rPr>
                <w:sz w:val="24"/>
                <w:szCs w:val="24"/>
              </w:rPr>
              <w:t>309,0</w:t>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222,8</w:t>
            </w:r>
          </w:p>
        </w:tc>
      </w:tr>
      <w:tr>
        <w:trPr>
          <w:trHeight w:hRule="atLeast" w:val="468"/>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Транспортный налог</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Pr>
              <w:t>2 890,0</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Pr>
              <w:t>1 957,4</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right"/>
            </w:pPr>
            <w:r>
              <w:rPr>
                <w:sz w:val="24"/>
                <w:szCs w:val="24"/>
              </w:rPr>
              <w:t>67,7</w:t>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-932,6</w:t>
            </w:r>
          </w:p>
        </w:tc>
        <w:tc>
          <w:tcPr>
            <w:tcBorders>
              <w:bottom w:color="00000A" w:space="0" w:sz="4" w:val="single"/>
              <w:right w:color="00000A" w:space="0" w:sz="4" w:val="single"/>
            </w:tcBorders>
            <w:shd w:fill="FFFFFF"/>
            <w:tcW w:type="dxa" w:w="1237"/>
            <w:tcMar>
              <w:top w:type="dxa" w:w="0"/>
              <w:left w:type="dxa" w:w="108"/>
              <w:bottom w:type="dxa" w:w="0"/>
              <w:right w:type="dxa" w:w="108"/>
            </w:tcMar>
          </w:tcPr>
          <w:p>
            <w:pPr>
              <w:pStyle w:val="style0"/>
              <w:jc w:val="right"/>
            </w:pPr>
            <w:r>
              <w:rPr>
                <w:sz w:val="24"/>
                <w:szCs w:val="24"/>
              </w:rPr>
              <w:t>847,7</w:t>
            </w:r>
          </w:p>
        </w:tc>
        <w:tc>
          <w:tcPr>
            <w:tcBorders>
              <w:bottom w:color="00000A" w:space="0" w:sz="4" w:val="single"/>
            </w:tcBorders>
            <w:shd w:fill="FFFFFF"/>
            <w:tcW w:type="dxa" w:w="907"/>
            <w:tcMar>
              <w:top w:type="dxa" w:w="0"/>
              <w:left w:type="dxa" w:w="108"/>
              <w:bottom w:type="dxa" w:w="0"/>
              <w:right w:type="dxa" w:w="108"/>
            </w:tcMar>
          </w:tcPr>
          <w:p>
            <w:pPr>
              <w:pStyle w:val="style0"/>
              <w:jc w:val="right"/>
            </w:pPr>
            <w:r>
              <w:rPr>
                <w:sz w:val="24"/>
                <w:szCs w:val="24"/>
              </w:rPr>
              <w:t>230,9</w:t>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1109,7</w:t>
            </w:r>
          </w:p>
        </w:tc>
      </w:tr>
      <w:tr>
        <w:trPr>
          <w:trHeight w:hRule="atLeast" w:val="516"/>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Транспортный налог с организаций</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Pr>
              <w:t>720,0</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Pr>
              <w:t>348,5</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right"/>
            </w:pPr>
            <w:r>
              <w:rPr>
                <w:sz w:val="24"/>
                <w:szCs w:val="24"/>
              </w:rPr>
              <w:t>48,4</w:t>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-371,5</w:t>
            </w:r>
          </w:p>
        </w:tc>
        <w:tc>
          <w:tcPr>
            <w:tcBorders>
              <w:bottom w:color="00000A" w:space="0" w:sz="4" w:val="single"/>
            </w:tcBorders>
            <w:shd w:fill="FFFFFF"/>
            <w:tcW w:type="dxa" w:w="1237"/>
            <w:tcMar>
              <w:top w:type="dxa" w:w="0"/>
              <w:left w:type="dxa" w:w="108"/>
              <w:bottom w:type="dxa" w:w="0"/>
              <w:right w:type="dxa" w:w="108"/>
            </w:tcMar>
          </w:tcPr>
          <w:p>
            <w:pPr>
              <w:pStyle w:val="style0"/>
              <w:jc w:val="right"/>
            </w:pPr>
            <w:r>
              <w:rPr>
                <w:sz w:val="24"/>
                <w:szCs w:val="24"/>
              </w:rPr>
              <w:t>380,8</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right"/>
            </w:pPr>
            <w:r>
              <w:rPr>
                <w:sz w:val="24"/>
                <w:szCs w:val="24"/>
              </w:rPr>
              <w:t>91,5</w:t>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-32,3</w:t>
            </w:r>
          </w:p>
        </w:tc>
      </w:tr>
      <w:tr>
        <w:trPr>
          <w:trHeight w:hRule="atLeast" w:val="732"/>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Транспортный налог с физических лиц</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Pr>
              <w:t>2 170,0</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Pr>
              <w:t>1 608,9</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right"/>
            </w:pPr>
            <w:r>
              <w:rPr>
                <w:sz w:val="24"/>
                <w:szCs w:val="24"/>
              </w:rPr>
              <w:t>74,1</w:t>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-561,1</w:t>
            </w:r>
          </w:p>
        </w:tc>
        <w:tc>
          <w:tcPr>
            <w:tcBorders>
              <w:bottom w:color="00000A" w:space="0" w:sz="4" w:val="single"/>
            </w:tcBorders>
            <w:shd w:fill="FFFFFF"/>
            <w:tcW w:type="dxa" w:w="1237"/>
            <w:tcMar>
              <w:top w:type="dxa" w:w="0"/>
              <w:left w:type="dxa" w:w="108"/>
              <w:bottom w:type="dxa" w:w="0"/>
              <w:right w:type="dxa" w:w="108"/>
            </w:tcMar>
          </w:tcPr>
          <w:p>
            <w:pPr>
              <w:pStyle w:val="style0"/>
              <w:jc w:val="right"/>
            </w:pPr>
            <w:r>
              <w:rPr>
                <w:sz w:val="24"/>
                <w:szCs w:val="24"/>
              </w:rPr>
              <w:t>466,9</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right"/>
            </w:pPr>
            <w:r>
              <w:rPr>
                <w:sz w:val="24"/>
                <w:szCs w:val="24"/>
              </w:rPr>
              <w:t>344,6</w:t>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1142,0</w:t>
            </w:r>
          </w:p>
        </w:tc>
      </w:tr>
      <w:tr>
        <w:trPr>
          <w:trHeight w:hRule="atLeast" w:val="456"/>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Земельный налог</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Pr>
              <w:t>14 664,7</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Pr>
              <w:t>8 381,7</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right"/>
            </w:pPr>
            <w:r>
              <w:rPr>
                <w:sz w:val="24"/>
                <w:szCs w:val="24"/>
              </w:rPr>
              <w:t>57,2</w:t>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-6283,0</w:t>
            </w:r>
          </w:p>
        </w:tc>
        <w:tc>
          <w:tcPr>
            <w:tcBorders>
              <w:bottom w:color="00000A" w:space="0" w:sz="4" w:val="single"/>
            </w:tcBorders>
            <w:shd w:fill="FFFFFF"/>
            <w:tcW w:type="dxa" w:w="1237"/>
            <w:tcMar>
              <w:top w:type="dxa" w:w="0"/>
              <w:left w:type="dxa" w:w="108"/>
              <w:bottom w:type="dxa" w:w="0"/>
              <w:right w:type="dxa" w:w="108"/>
            </w:tcMar>
          </w:tcPr>
          <w:p>
            <w:pPr>
              <w:pStyle w:val="style0"/>
              <w:jc w:val="right"/>
            </w:pPr>
            <w:r>
              <w:rPr>
                <w:sz w:val="24"/>
                <w:szCs w:val="24"/>
              </w:rPr>
              <w:t>7140,1</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right"/>
            </w:pPr>
            <w:r>
              <w:rPr>
                <w:sz w:val="24"/>
                <w:szCs w:val="24"/>
              </w:rPr>
              <w:t>117,4</w:t>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1241,6</w:t>
            </w:r>
          </w:p>
        </w:tc>
      </w:tr>
      <w:tr>
        <w:trPr>
          <w:trHeight w:hRule="atLeast" w:val="255"/>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ГОСУДАРСТВЕННАЯ ПОШЛИНА</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Pr>
              <w:t> </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Pr>
              <w:t> </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center"/>
            </w:pPr>
            <w:r>
              <w:rPr>
                <w:sz w:val="24"/>
                <w:szCs w:val="24"/>
              </w:rPr>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0,0</w:t>
            </w:r>
          </w:p>
        </w:tc>
        <w:tc>
          <w:tcPr>
            <w:tcBorders>
              <w:bottom w:color="00000A" w:space="0" w:sz="4" w:val="single"/>
            </w:tcBorders>
            <w:shd w:fill="FFFFFF"/>
            <w:tcW w:type="dxa" w:w="1237"/>
            <w:tcMar>
              <w:top w:type="dxa" w:w="0"/>
              <w:left w:type="dxa" w:w="108"/>
              <w:bottom w:type="dxa" w:w="0"/>
              <w:right w:type="dxa" w:w="108"/>
            </w:tcMar>
          </w:tcPr>
          <w:p>
            <w:pPr>
              <w:pStyle w:val="style0"/>
              <w:jc w:val="right"/>
            </w:pPr>
            <w:r>
              <w:rPr>
                <w:sz w:val="24"/>
                <w:szCs w:val="24"/>
              </w:rPr>
              <w:t>0,0</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center"/>
            </w:pPr>
            <w:r>
              <w:rPr>
                <w:sz w:val="24"/>
                <w:szCs w:val="24"/>
              </w:rPr>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0,0</w:t>
            </w:r>
          </w:p>
        </w:tc>
      </w:tr>
      <w:tr>
        <w:trPr>
          <w:trHeight w:hRule="atLeast" w:val="495"/>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Земельный налог (по обязательствам, возникшим до 1 января 2006 года)</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Pr>
              <w:t> </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Pr>
              <w:t>16,2</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center"/>
            </w:pPr>
            <w:r>
              <w:rPr>
                <w:sz w:val="24"/>
                <w:szCs w:val="24"/>
              </w:rPr>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16,2</w:t>
            </w:r>
          </w:p>
        </w:tc>
        <w:tc>
          <w:tcPr>
            <w:tcBorders>
              <w:bottom w:color="00000A" w:space="0" w:sz="4" w:val="single"/>
            </w:tcBorders>
            <w:shd w:fill="FFFFFF"/>
            <w:tcW w:type="dxa" w:w="1237"/>
            <w:tcMar>
              <w:top w:type="dxa" w:w="0"/>
              <w:left w:type="dxa" w:w="108"/>
              <w:bottom w:type="dxa" w:w="0"/>
              <w:right w:type="dxa" w:w="108"/>
            </w:tcMar>
          </w:tcPr>
          <w:p>
            <w:pPr>
              <w:pStyle w:val="style0"/>
              <w:jc w:val="right"/>
            </w:pPr>
            <w:r>
              <w:rPr>
                <w:sz w:val="24"/>
                <w:szCs w:val="24"/>
              </w:rPr>
              <w:t>11,5</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right"/>
            </w:pPr>
            <w:r>
              <w:rPr>
                <w:sz w:val="24"/>
                <w:szCs w:val="24"/>
              </w:rPr>
              <w:t>140,9</w:t>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4,7</w:t>
            </w:r>
          </w:p>
        </w:tc>
      </w:tr>
      <w:tr>
        <w:trPr>
          <w:trHeight w:hRule="atLeast" w:val="732"/>
          <w:cantSplit w:val="off"/>
        </w:trPr>
        <w:tc>
          <w:tcPr>
            <w:tcBorders>
              <w:left w:color="00000A" w:space="0" w:sz="4" w:val="single"/>
              <w:bottom w:color="00000A" w:space="0" w:sz="4" w:val="single"/>
              <w:right w:color="00000A" w:space="0" w:sz="4" w:val="single"/>
            </w:tcBorders>
            <w:shd w:fill="CCFFCC"/>
            <w:tcW w:type="dxa" w:w="1998"/>
            <w:tcMar>
              <w:top w:type="dxa" w:w="0"/>
              <w:left w:type="dxa" w:w="108"/>
              <w:bottom w:type="dxa" w:w="0"/>
              <w:right w:type="dxa" w:w="108"/>
            </w:tcMar>
          </w:tcPr>
          <w:p>
            <w:pPr>
              <w:pStyle w:val="style0"/>
            </w:pPr>
            <w:r>
              <w:rPr>
                <w:sz w:val="24"/>
                <w:b/>
                <w:szCs w:val="24"/>
                <w:bCs/>
              </w:rPr>
              <w:t>НЕНАЛОГОВЫЕ ДОХОДЫ</w:t>
            </w:r>
            <w:r>
              <w:rPr>
                <w:sz w:val="24"/>
                <w:szCs w:val="24"/>
              </w:rPr>
              <w:t>, из них</w:t>
            </w:r>
          </w:p>
        </w:tc>
        <w:tc>
          <w:tcPr>
            <w:tcBorders>
              <w:bottom w:color="00000A" w:space="0" w:sz="4" w:val="single"/>
              <w:right w:color="00000A" w:space="0" w:sz="4" w:val="single"/>
            </w:tcBorders>
            <w:shd w:fill="CCFFCC"/>
            <w:tcW w:type="dxa" w:w="1120"/>
            <w:tcMar>
              <w:top w:type="dxa" w:w="0"/>
              <w:left w:type="dxa" w:w="108"/>
              <w:bottom w:type="dxa" w:w="0"/>
              <w:right w:type="dxa" w:w="108"/>
            </w:tcMar>
          </w:tcPr>
          <w:p>
            <w:pPr>
              <w:pStyle w:val="style0"/>
              <w:jc w:val="right"/>
            </w:pPr>
            <w:r>
              <w:rPr>
                <w:sz w:val="24"/>
                <w:b/>
                <w:szCs w:val="24"/>
                <w:bCs/>
              </w:rPr>
              <w:t>8 121,9</w:t>
            </w:r>
          </w:p>
        </w:tc>
        <w:tc>
          <w:tcPr>
            <w:tcBorders>
              <w:bottom w:color="00000A" w:space="0" w:sz="4" w:val="single"/>
              <w:right w:color="00000A" w:space="0" w:sz="4" w:val="single"/>
            </w:tcBorders>
            <w:shd w:fill="CCFFCC"/>
            <w:tcW w:type="dxa" w:w="1133"/>
            <w:tcMar>
              <w:top w:type="dxa" w:w="0"/>
              <w:left w:type="dxa" w:w="108"/>
              <w:bottom w:type="dxa" w:w="0"/>
              <w:right w:type="dxa" w:w="108"/>
            </w:tcMar>
          </w:tcPr>
          <w:p>
            <w:pPr>
              <w:pStyle w:val="style0"/>
              <w:jc w:val="right"/>
            </w:pPr>
            <w:r>
              <w:rPr>
                <w:sz w:val="24"/>
                <w:b/>
                <w:szCs w:val="24"/>
                <w:bCs/>
              </w:rPr>
              <w:t>6 305,5</w:t>
            </w:r>
          </w:p>
        </w:tc>
        <w:tc>
          <w:tcPr>
            <w:tcBorders>
              <w:bottom w:color="00000A" w:space="0" w:sz="4" w:val="single"/>
              <w:right w:color="00000A" w:space="0" w:sz="4" w:val="single"/>
            </w:tcBorders>
            <w:shd w:fill="CCFFCC"/>
            <w:tcW w:type="dxa" w:w="1289"/>
            <w:tcMar>
              <w:top w:type="dxa" w:w="0"/>
              <w:left w:type="dxa" w:w="108"/>
              <w:bottom w:type="dxa" w:w="0"/>
              <w:right w:type="dxa" w:w="108"/>
            </w:tcMar>
          </w:tcPr>
          <w:p>
            <w:pPr>
              <w:pStyle w:val="style0"/>
              <w:jc w:val="right"/>
            </w:pPr>
            <w:r>
              <w:rPr>
                <w:sz w:val="24"/>
                <w:szCs w:val="24"/>
              </w:rPr>
              <w:t>77,6</w:t>
            </w:r>
          </w:p>
        </w:tc>
        <w:tc>
          <w:tcPr>
            <w:tcBorders>
              <w:bottom w:color="00000A" w:space="0" w:sz="4" w:val="single"/>
              <w:right w:color="00000A" w:space="0" w:sz="4" w:val="single"/>
            </w:tcBorders>
            <w:shd w:fill="CCFFCC"/>
            <w:tcW w:type="dxa" w:w="1243"/>
            <w:tcMar>
              <w:top w:type="dxa" w:w="0"/>
              <w:left w:type="dxa" w:w="108"/>
              <w:bottom w:type="dxa" w:w="0"/>
              <w:right w:type="dxa" w:w="108"/>
            </w:tcMar>
          </w:tcPr>
          <w:p>
            <w:pPr>
              <w:pStyle w:val="style0"/>
              <w:jc w:val="right"/>
            </w:pPr>
            <w:r>
              <w:rPr>
                <w:sz w:val="24"/>
                <w:szCs w:val="24"/>
              </w:rPr>
              <w:t>-1816,4</w:t>
            </w:r>
          </w:p>
        </w:tc>
        <w:tc>
          <w:tcPr>
            <w:tcBorders>
              <w:bottom w:color="00000A" w:space="0" w:sz="4" w:val="single"/>
              <w:right w:color="00000A" w:space="0" w:sz="4" w:val="single"/>
            </w:tcBorders>
            <w:shd w:fill="CCFFCC"/>
            <w:tcW w:type="dxa" w:w="1237"/>
            <w:tcMar>
              <w:top w:type="dxa" w:w="0"/>
              <w:left w:type="dxa" w:w="108"/>
              <w:bottom w:type="dxa" w:w="0"/>
              <w:right w:type="dxa" w:w="108"/>
            </w:tcMar>
          </w:tcPr>
          <w:p>
            <w:pPr>
              <w:pStyle w:val="style0"/>
              <w:jc w:val="right"/>
            </w:pPr>
            <w:r>
              <w:rPr>
                <w:sz w:val="24"/>
                <w:b/>
                <w:szCs w:val="24"/>
                <w:bCs/>
              </w:rPr>
              <w:t>2 391,0</w:t>
            </w:r>
          </w:p>
        </w:tc>
        <w:tc>
          <w:tcPr>
            <w:tcBorders>
              <w:bottom w:color="00000A" w:space="0" w:sz="4" w:val="single"/>
            </w:tcBorders>
            <w:shd w:fill="CCFFCC"/>
            <w:tcW w:type="dxa" w:w="907"/>
            <w:tcMar>
              <w:top w:type="dxa" w:w="0"/>
              <w:left w:type="dxa" w:w="108"/>
              <w:bottom w:type="dxa" w:w="0"/>
              <w:right w:type="dxa" w:w="108"/>
            </w:tcMar>
          </w:tcPr>
          <w:p>
            <w:pPr>
              <w:pStyle w:val="style0"/>
              <w:jc w:val="right"/>
            </w:pPr>
            <w:r>
              <w:rPr>
                <w:sz w:val="24"/>
                <w:szCs w:val="24"/>
              </w:rPr>
              <w:t>263,7</w:t>
            </w:r>
          </w:p>
        </w:tc>
        <w:tc>
          <w:tcPr>
            <w:tcBorders>
              <w:left w:color="00000A" w:space="0" w:sz="4" w:val="single"/>
              <w:bottom w:color="00000A" w:space="0" w:sz="4" w:val="single"/>
            </w:tcBorders>
            <w:shd w:fill="CCFFCC"/>
            <w:tcW w:type="dxa" w:w="1136"/>
            <w:tcMar>
              <w:top w:type="dxa" w:w="0"/>
              <w:left w:type="dxa" w:w="108"/>
              <w:bottom w:type="dxa" w:w="0"/>
              <w:right w:type="dxa" w:w="108"/>
            </w:tcMar>
          </w:tcPr>
          <w:p>
            <w:pPr>
              <w:pStyle w:val="style0"/>
              <w:jc w:val="right"/>
            </w:pPr>
            <w:r>
              <w:rPr>
                <w:sz w:val="24"/>
                <w:szCs w:val="24"/>
              </w:rPr>
              <w:t>3914,5</w:t>
            </w:r>
          </w:p>
        </w:tc>
      </w:tr>
      <w:tr>
        <w:trPr>
          <w:trHeight w:hRule="atLeast" w:val="855"/>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ДОХОДЫ ОТ ИСПОЛЬЗОВАНИЯ ИМУЩЕСТВА, НАХОДЯЩЕГОСЯ В ГОСУДАРСТВЕННОЙ И МУНИЦИПАЛЬНОЙ СОБСТВЕННОСТИ, из них</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Fonts w:ascii="Arial CYR" w:cs="Arial CYR" w:hAnsi="Arial CYR"/>
              </w:rPr>
              <w:t>4808,6</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Fonts w:ascii="Arial CYR" w:cs="Arial CYR" w:hAnsi="Arial CYR"/>
              </w:rPr>
              <w:t>3461,5</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right"/>
            </w:pPr>
            <w:r>
              <w:rPr>
                <w:sz w:val="24"/>
                <w:szCs w:val="24"/>
              </w:rPr>
              <w:t>72,0</w:t>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-1347,1</w:t>
            </w:r>
          </w:p>
        </w:tc>
        <w:tc>
          <w:tcPr>
            <w:tcBorders>
              <w:bottom w:color="00000A" w:space="0" w:sz="4" w:val="single"/>
              <w:right w:color="00000A" w:space="0" w:sz="4" w:val="single"/>
            </w:tcBorders>
            <w:shd w:fill="FFFFFF"/>
            <w:tcW w:type="dxa" w:w="1237"/>
            <w:tcMar>
              <w:top w:type="dxa" w:w="0"/>
              <w:left w:type="dxa" w:w="108"/>
              <w:bottom w:type="dxa" w:w="0"/>
              <w:right w:type="dxa" w:w="108"/>
            </w:tcMar>
          </w:tcPr>
          <w:p>
            <w:pPr>
              <w:pStyle w:val="style0"/>
              <w:jc w:val="right"/>
            </w:pPr>
            <w:r>
              <w:rPr>
                <w:sz w:val="24"/>
                <w:szCs w:val="24"/>
                <w:rFonts w:ascii="Arial CYR" w:cs="Arial CYR" w:hAnsi="Arial CYR"/>
              </w:rPr>
              <w:t>1749,6</w:t>
            </w:r>
          </w:p>
        </w:tc>
        <w:tc>
          <w:tcPr>
            <w:tcBorders>
              <w:bottom w:color="00000A" w:space="0" w:sz="4" w:val="single"/>
            </w:tcBorders>
            <w:shd w:fill="FFFFFF"/>
            <w:tcW w:type="dxa" w:w="907"/>
            <w:tcMar>
              <w:top w:type="dxa" w:w="0"/>
              <w:left w:type="dxa" w:w="108"/>
              <w:bottom w:type="dxa" w:w="0"/>
              <w:right w:type="dxa" w:w="108"/>
            </w:tcMar>
          </w:tcPr>
          <w:p>
            <w:pPr>
              <w:pStyle w:val="style0"/>
              <w:jc w:val="right"/>
            </w:pPr>
            <w:r>
              <w:rPr>
                <w:sz w:val="24"/>
                <w:szCs w:val="24"/>
              </w:rPr>
              <w:t>197,8</w:t>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1711,9</w:t>
            </w:r>
          </w:p>
        </w:tc>
      </w:tr>
      <w:tr>
        <w:trPr>
          <w:trHeight w:hRule="atLeast" w:val="1410"/>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jc w:val="both"/>
            </w:pPr>
            <w:r>
              <w:rPr>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Fonts w:ascii="Arial CYR" w:cs="Arial CYR" w:hAnsi="Arial CYR"/>
              </w:rPr>
              <w:t>3732,6</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Fonts w:ascii="Arial CYR" w:cs="Arial CYR" w:hAnsi="Arial CYR"/>
              </w:rPr>
              <w:t>2804,9</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right"/>
            </w:pPr>
            <w:r>
              <w:rPr>
                <w:sz w:val="24"/>
                <w:szCs w:val="24"/>
              </w:rPr>
              <w:t>75,1</w:t>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-927,7</w:t>
            </w:r>
          </w:p>
        </w:tc>
        <w:tc>
          <w:tcPr>
            <w:tcBorders>
              <w:bottom w:color="00000A" w:space="0" w:sz="4" w:val="single"/>
            </w:tcBorders>
            <w:shd w:fill="FFFFFF"/>
            <w:tcW w:type="dxa" w:w="1237"/>
            <w:tcMar>
              <w:top w:type="dxa" w:w="0"/>
              <w:left w:type="dxa" w:w="108"/>
              <w:bottom w:type="dxa" w:w="0"/>
              <w:right w:type="dxa" w:w="108"/>
            </w:tcMar>
          </w:tcPr>
          <w:p>
            <w:pPr>
              <w:pStyle w:val="style0"/>
              <w:jc w:val="right"/>
            </w:pPr>
            <w:r>
              <w:rPr>
                <w:sz w:val="24"/>
                <w:szCs w:val="24"/>
              </w:rPr>
              <w:t>1712,5</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right"/>
            </w:pPr>
            <w:r>
              <w:rPr>
                <w:sz w:val="24"/>
                <w:szCs w:val="24"/>
              </w:rPr>
              <w:t>163,8</w:t>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1092,4</w:t>
            </w:r>
          </w:p>
        </w:tc>
      </w:tr>
      <w:tr>
        <w:trPr>
          <w:trHeight w:hRule="atLeast" w:val="2340"/>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а также земельных участков государственных   и    муниципальных    унитарных предприятий, в том числе казенных)</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pPr>
            <w:r>
              <w:rPr>
                <w:sz w:val="24"/>
                <w:szCs w:val="24"/>
                <w:rFonts w:ascii="Arial CYR" w:cs="Arial CYR" w:hAnsi="Arial CYR"/>
              </w:rPr>
              <w:t> </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Fonts w:ascii="Arial CYR" w:cs="Arial CYR" w:hAnsi="Arial CYR"/>
              </w:rPr>
              <w:t>2,8</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center"/>
            </w:pPr>
            <w:r>
              <w:rPr>
                <w:sz w:val="24"/>
                <w:szCs w:val="24"/>
              </w:rPr>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2,8</w:t>
            </w:r>
          </w:p>
        </w:tc>
        <w:tc>
          <w:tcPr>
            <w:tcBorders>
              <w:bottom w:color="00000A" w:space="0" w:sz="4" w:val="single"/>
            </w:tcBorders>
            <w:shd w:fill="FFFFFF"/>
            <w:tcW w:type="dxa" w:w="1237"/>
            <w:tcMar>
              <w:top w:type="dxa" w:w="0"/>
              <w:left w:type="dxa" w:w="108"/>
              <w:bottom w:type="dxa" w:w="0"/>
              <w:right w:type="dxa" w:w="108"/>
            </w:tcMar>
          </w:tcPr>
          <w:p>
            <w:pPr>
              <w:pStyle w:val="style0"/>
            </w:pPr>
            <w:r>
              <w:rPr>
                <w:sz w:val="24"/>
                <w:szCs w:val="24"/>
              </w:rPr>
              <w:t> </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center"/>
            </w:pPr>
            <w:r>
              <w:rPr>
                <w:sz w:val="24"/>
                <w:szCs w:val="24"/>
              </w:rPr>
              <w:t>#</w:t>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2,8</w:t>
            </w:r>
          </w:p>
        </w:tc>
      </w:tr>
      <w:tr>
        <w:trPr>
          <w:trHeight w:hRule="atLeast" w:val="1620"/>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jc w:val="both"/>
            </w:pPr>
            <w:r>
              <w:rPr>
                <w:color w:val="000000"/>
                <w:sz w:val="24"/>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Fonts w:ascii="Arial CYR" w:cs="Arial CYR" w:hAnsi="Arial CYR"/>
              </w:rPr>
              <w:t>993,2</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Fonts w:ascii="Arial CYR" w:cs="Arial CYR" w:hAnsi="Arial CYR"/>
              </w:rPr>
              <w:t>594,9</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right"/>
            </w:pPr>
            <w:r>
              <w:rPr>
                <w:sz w:val="24"/>
                <w:szCs w:val="24"/>
              </w:rPr>
              <w:t>59,9</w:t>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-398,3</w:t>
            </w:r>
          </w:p>
        </w:tc>
        <w:tc>
          <w:tcPr>
            <w:tcBorders>
              <w:bottom w:color="00000A" w:space="0" w:sz="4" w:val="single"/>
            </w:tcBorders>
            <w:shd w:fill="FFFFFF"/>
            <w:tcW w:type="dxa" w:w="1237"/>
            <w:tcMar>
              <w:top w:type="dxa" w:w="0"/>
              <w:left w:type="dxa" w:w="108"/>
              <w:bottom w:type="dxa" w:w="0"/>
              <w:right w:type="dxa" w:w="108"/>
            </w:tcMar>
          </w:tcPr>
          <w:p>
            <w:pPr>
              <w:pStyle w:val="style0"/>
              <w:jc w:val="right"/>
            </w:pPr>
            <w:r>
              <w:rPr>
                <w:sz w:val="24"/>
                <w:szCs w:val="24"/>
              </w:rPr>
              <w:t>14,8</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right"/>
            </w:pPr>
            <w:r>
              <w:rPr>
                <w:sz w:val="24"/>
                <w:szCs w:val="24"/>
              </w:rPr>
              <w:t>4019,6</w:t>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580,1</w:t>
            </w:r>
          </w:p>
        </w:tc>
      </w:tr>
      <w:tr>
        <w:trPr>
          <w:trHeight w:hRule="atLeast" w:val="1140"/>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color w:val="000000"/>
                <w:sz w:val="24"/>
                <w:szCs w:val="24"/>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Fonts w:ascii="Arial CYR" w:cs="Arial CYR" w:hAnsi="Arial CYR"/>
              </w:rPr>
              <w:t>82,8</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Fonts w:ascii="Arial CYR" w:cs="Arial CYR" w:hAnsi="Arial CYR"/>
              </w:rPr>
              <w:t>58,9</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right"/>
            </w:pPr>
            <w:r>
              <w:rPr>
                <w:sz w:val="24"/>
                <w:szCs w:val="24"/>
              </w:rPr>
              <w:t>71,1</w:t>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-23,9</w:t>
            </w:r>
          </w:p>
        </w:tc>
        <w:tc>
          <w:tcPr>
            <w:tcBorders>
              <w:bottom w:color="00000A" w:space="0" w:sz="4" w:val="single"/>
            </w:tcBorders>
            <w:shd w:fill="FFFFFF"/>
            <w:tcW w:type="dxa" w:w="1237"/>
            <w:tcMar>
              <w:top w:type="dxa" w:w="0"/>
              <w:left w:type="dxa" w:w="108"/>
              <w:bottom w:type="dxa" w:w="0"/>
              <w:right w:type="dxa" w:w="108"/>
            </w:tcMar>
          </w:tcPr>
          <w:p>
            <w:pPr>
              <w:pStyle w:val="style0"/>
              <w:jc w:val="right"/>
            </w:pPr>
            <w:r>
              <w:rPr>
                <w:sz w:val="24"/>
                <w:szCs w:val="24"/>
              </w:rPr>
              <w:t>22,3</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right"/>
            </w:pPr>
            <w:r>
              <w:rPr>
                <w:sz w:val="24"/>
                <w:szCs w:val="24"/>
              </w:rPr>
              <w:t>264,1</w:t>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36,6</w:t>
            </w:r>
          </w:p>
        </w:tc>
      </w:tr>
      <w:tr>
        <w:trPr>
          <w:trHeight w:hRule="atLeast" w:val="1755"/>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color w:val="000000"/>
                <w:sz w:val="24"/>
                <w:szCs w:val="24"/>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pPr>
            <w:r>
              <w:rPr>
                <w:sz w:val="24"/>
                <w:szCs w:val="24"/>
                <w:rFonts w:ascii="Arial CYR" w:cs="Arial CYR" w:hAnsi="Arial CYR"/>
              </w:rPr>
              <w:t> </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pPr>
            <w:r>
              <w:rPr>
                <w:sz w:val="24"/>
                <w:szCs w:val="24"/>
                <w:rFonts w:ascii="Arial CYR" w:cs="Arial CYR" w:hAnsi="Arial CYR"/>
              </w:rPr>
              <w:t> </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center"/>
            </w:pPr>
            <w:r>
              <w:rPr>
                <w:sz w:val="24"/>
                <w:szCs w:val="24"/>
              </w:rPr>
              <w:t>#</w:t>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0,0</w:t>
            </w:r>
          </w:p>
        </w:tc>
        <w:tc>
          <w:tcPr>
            <w:tcBorders>
              <w:bottom w:color="00000A" w:space="0" w:sz="4" w:val="single"/>
            </w:tcBorders>
            <w:shd w:fill="FFFFFF"/>
            <w:tcW w:type="dxa" w:w="1237"/>
            <w:tcMar>
              <w:top w:type="dxa" w:w="0"/>
              <w:left w:type="dxa" w:w="108"/>
              <w:bottom w:type="dxa" w:w="0"/>
              <w:right w:type="dxa" w:w="108"/>
            </w:tcMar>
          </w:tcPr>
          <w:p>
            <w:pPr>
              <w:pStyle w:val="style0"/>
            </w:pPr>
            <w:r>
              <w:rPr>
                <w:sz w:val="24"/>
                <w:szCs w:val="24"/>
              </w:rPr>
              <w:t> </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center"/>
            </w:pPr>
            <w:r>
              <w:rPr>
                <w:sz w:val="24"/>
                <w:szCs w:val="24"/>
              </w:rPr>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0,0</w:t>
            </w:r>
          </w:p>
        </w:tc>
      </w:tr>
      <w:tr>
        <w:trPr>
          <w:trHeight w:hRule="atLeast" w:val="675"/>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ДОХОДЫ ОТ ОКАЗАНИЯ ПЛАТНЫХ УСЛУГ И КОМПЕНСАЦИИ ЗАТРАТ ГОСУДАРСТВА, из них</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Fonts w:ascii="Arial CYR" w:cs="Arial CYR" w:hAnsi="Arial CYR"/>
              </w:rPr>
              <w:t>14,2</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Fonts w:ascii="Arial CYR" w:cs="Arial CYR" w:hAnsi="Arial CYR"/>
              </w:rPr>
              <w:t>14,2</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right"/>
            </w:pPr>
            <w:r>
              <w:rPr>
                <w:sz w:val="24"/>
                <w:szCs w:val="24"/>
              </w:rPr>
              <w:t>100,0</w:t>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0,0</w:t>
            </w:r>
          </w:p>
        </w:tc>
        <w:tc>
          <w:tcPr>
            <w:tcBorders>
              <w:bottom w:color="00000A" w:space="0" w:sz="4" w:val="single"/>
              <w:right w:color="00000A" w:space="0" w:sz="4" w:val="single"/>
            </w:tcBorders>
            <w:shd w:fill="FFFFFF"/>
            <w:tcW w:type="dxa" w:w="1237"/>
            <w:tcMar>
              <w:top w:type="dxa" w:w="0"/>
              <w:left w:type="dxa" w:w="108"/>
              <w:bottom w:type="dxa" w:w="0"/>
              <w:right w:type="dxa" w:w="108"/>
            </w:tcMar>
          </w:tcPr>
          <w:p>
            <w:pPr>
              <w:pStyle w:val="style0"/>
              <w:jc w:val="right"/>
            </w:pPr>
            <w:r>
              <w:rPr>
                <w:sz w:val="24"/>
                <w:szCs w:val="24"/>
                <w:rFonts w:ascii="Arial CYR" w:cs="Arial CYR" w:hAnsi="Arial CYR"/>
              </w:rPr>
              <w:t>0</w:t>
            </w:r>
          </w:p>
        </w:tc>
        <w:tc>
          <w:tcPr>
            <w:tcBorders>
              <w:bottom w:color="00000A" w:space="0" w:sz="4" w:val="single"/>
            </w:tcBorders>
            <w:shd w:fill="FFFFFF"/>
            <w:tcW w:type="dxa" w:w="907"/>
            <w:tcMar>
              <w:top w:type="dxa" w:w="0"/>
              <w:left w:type="dxa" w:w="108"/>
              <w:bottom w:type="dxa" w:w="0"/>
              <w:right w:type="dxa" w:w="108"/>
            </w:tcMar>
          </w:tcPr>
          <w:p>
            <w:pPr>
              <w:pStyle w:val="style0"/>
              <w:jc w:val="center"/>
            </w:pPr>
            <w:r>
              <w:rPr>
                <w:sz w:val="24"/>
                <w:szCs w:val="24"/>
              </w:rPr>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14,2</w:t>
            </w:r>
          </w:p>
        </w:tc>
      </w:tr>
      <w:tr>
        <w:trPr>
          <w:trHeight w:hRule="atLeast" w:val="495"/>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Прочие доходы от оказания платных услуг и компенсации затрат государства</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Fonts w:ascii="Arial CYR" w:cs="Arial CYR" w:hAnsi="Arial CYR"/>
              </w:rPr>
              <w:t>14,2</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Fonts w:ascii="Arial CYR" w:cs="Arial CYR" w:hAnsi="Arial CYR"/>
              </w:rPr>
              <w:t>14,2</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right"/>
            </w:pPr>
            <w:r>
              <w:rPr>
                <w:sz w:val="24"/>
                <w:szCs w:val="24"/>
              </w:rPr>
              <w:t>100,0</w:t>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0,0</w:t>
            </w:r>
          </w:p>
        </w:tc>
        <w:tc>
          <w:tcPr>
            <w:tcBorders>
              <w:bottom w:color="00000A" w:space="0" w:sz="4" w:val="single"/>
            </w:tcBorders>
            <w:shd w:fill="FFFFFF"/>
            <w:tcW w:type="dxa" w:w="1237"/>
            <w:tcMar>
              <w:top w:type="dxa" w:w="0"/>
              <w:left w:type="dxa" w:w="108"/>
              <w:bottom w:type="dxa" w:w="0"/>
              <w:right w:type="dxa" w:w="108"/>
            </w:tcMar>
          </w:tcPr>
          <w:p>
            <w:pPr>
              <w:pStyle w:val="style0"/>
            </w:pPr>
            <w:r>
              <w:rPr>
                <w:sz w:val="24"/>
                <w:szCs w:val="24"/>
              </w:rPr>
              <w:t> </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center"/>
            </w:pPr>
            <w:r>
              <w:rPr>
                <w:sz w:val="24"/>
                <w:szCs w:val="24"/>
              </w:rPr>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14,2</w:t>
            </w:r>
          </w:p>
        </w:tc>
      </w:tr>
      <w:tr>
        <w:trPr>
          <w:trHeight w:hRule="atLeast" w:val="780"/>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color w:val="000000"/>
                <w:sz w:val="24"/>
                <w:szCs w:val="24"/>
              </w:rPr>
              <w:t>ДОХОДЫ ОТ ПРОДАЖИ МАТЕРИАЛЬНЫХ И НЕМАТЕРИАЛЬНЫХ АКТИВОВ, из них</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Fonts w:ascii="Arial CYR" w:cs="Arial CYR" w:hAnsi="Arial CYR"/>
              </w:rPr>
              <w:t>3299,1</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Fonts w:ascii="Arial CYR" w:cs="Arial CYR" w:hAnsi="Arial CYR"/>
              </w:rPr>
              <w:t>2829,7</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right"/>
            </w:pPr>
            <w:r>
              <w:rPr>
                <w:sz w:val="24"/>
                <w:szCs w:val="24"/>
              </w:rPr>
              <w:t>85,8</w:t>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-469,4</w:t>
            </w:r>
          </w:p>
        </w:tc>
        <w:tc>
          <w:tcPr>
            <w:tcBorders>
              <w:bottom w:color="00000A" w:space="0" w:sz="4" w:val="single"/>
              <w:right w:color="00000A" w:space="0" w:sz="4" w:val="single"/>
            </w:tcBorders>
            <w:shd w:fill="FFFFFF"/>
            <w:tcW w:type="dxa" w:w="1237"/>
            <w:tcMar>
              <w:top w:type="dxa" w:w="0"/>
              <w:left w:type="dxa" w:w="108"/>
              <w:bottom w:type="dxa" w:w="0"/>
              <w:right w:type="dxa" w:w="108"/>
            </w:tcMar>
          </w:tcPr>
          <w:p>
            <w:pPr>
              <w:pStyle w:val="style0"/>
              <w:jc w:val="right"/>
            </w:pPr>
            <w:r>
              <w:rPr>
                <w:sz w:val="24"/>
                <w:szCs w:val="24"/>
                <w:rFonts w:ascii="Arial CYR" w:cs="Arial CYR" w:hAnsi="Arial CYR"/>
              </w:rPr>
              <w:t>1109,7</w:t>
            </w:r>
          </w:p>
        </w:tc>
        <w:tc>
          <w:tcPr>
            <w:tcBorders>
              <w:bottom w:color="00000A" w:space="0" w:sz="4" w:val="single"/>
            </w:tcBorders>
            <w:shd w:fill="FFFFFF"/>
            <w:tcW w:type="dxa" w:w="907"/>
            <w:tcMar>
              <w:top w:type="dxa" w:w="0"/>
              <w:left w:type="dxa" w:w="108"/>
              <w:bottom w:type="dxa" w:w="0"/>
              <w:right w:type="dxa" w:w="108"/>
            </w:tcMar>
          </w:tcPr>
          <w:p>
            <w:pPr>
              <w:pStyle w:val="style0"/>
              <w:jc w:val="right"/>
            </w:pPr>
            <w:r>
              <w:rPr>
                <w:sz w:val="24"/>
                <w:szCs w:val="24"/>
              </w:rPr>
              <w:t>255,0</w:t>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1720,0</w:t>
            </w:r>
          </w:p>
        </w:tc>
      </w:tr>
      <w:tr>
        <w:trPr>
          <w:trHeight w:hRule="atLeast" w:val="1815"/>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color w:val="000000"/>
                <w:sz w:val="24"/>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Fonts w:ascii="Arial CYR" w:cs="Arial CYR" w:hAnsi="Arial CYR"/>
              </w:rPr>
              <w:t>257,7</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Fonts w:ascii="Arial CYR" w:cs="Arial CYR" w:hAnsi="Arial CYR"/>
              </w:rPr>
              <w:t>258,7</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right"/>
            </w:pPr>
            <w:r>
              <w:rPr>
                <w:sz w:val="24"/>
                <w:szCs w:val="24"/>
              </w:rPr>
              <w:t>100,4</w:t>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1,0</w:t>
            </w:r>
          </w:p>
        </w:tc>
        <w:tc>
          <w:tcPr>
            <w:tcBorders>
              <w:bottom w:color="00000A" w:space="0" w:sz="4" w:val="single"/>
            </w:tcBorders>
            <w:shd w:fill="FFFFFF"/>
            <w:tcW w:type="dxa" w:w="1237"/>
            <w:tcMar>
              <w:top w:type="dxa" w:w="0"/>
              <w:left w:type="dxa" w:w="108"/>
              <w:bottom w:type="dxa" w:w="0"/>
              <w:right w:type="dxa" w:w="108"/>
            </w:tcMar>
          </w:tcPr>
          <w:p>
            <w:pPr>
              <w:pStyle w:val="style0"/>
              <w:jc w:val="right"/>
            </w:pPr>
            <w:r>
              <w:rPr>
                <w:sz w:val="24"/>
                <w:szCs w:val="24"/>
              </w:rPr>
              <w:t>800,5</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right"/>
            </w:pPr>
            <w:r>
              <w:rPr>
                <w:sz w:val="24"/>
                <w:szCs w:val="24"/>
              </w:rPr>
              <w:t>32,3</w:t>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-541,8</w:t>
            </w:r>
          </w:p>
        </w:tc>
      </w:tr>
      <w:tr>
        <w:trPr>
          <w:trHeight w:hRule="atLeast" w:val="1620"/>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color w:val="000000"/>
                <w:sz w:val="24"/>
                <w:szCs w:val="24"/>
              </w:rPr>
              <w:t>Доходы от продажи земельных участков, находящихся</w:t>
            </w:r>
            <w:r>
              <w:rPr>
                <w:sz w:val="24"/>
                <w:szCs w:val="24"/>
              </w:rPr>
              <w:t xml:space="preserve"> в государственной и муниципальной собственности (за исключением земельных участков бюджетных и автономных учреждений, а также земельных участков государственных и муниципальных предприятий, в том числе казенных)</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Fonts w:ascii="Arial CYR" w:cs="Arial CYR" w:hAnsi="Arial CYR"/>
              </w:rPr>
              <w:t>3041,4</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Fonts w:ascii="Arial CYR" w:cs="Arial CYR" w:hAnsi="Arial CYR"/>
              </w:rPr>
              <w:t>2571,0</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right"/>
            </w:pPr>
            <w:r>
              <w:rPr>
                <w:sz w:val="24"/>
                <w:szCs w:val="24"/>
              </w:rPr>
              <w:t>84,5</w:t>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-470,4</w:t>
            </w:r>
          </w:p>
        </w:tc>
        <w:tc>
          <w:tcPr>
            <w:tcBorders>
              <w:bottom w:color="00000A" w:space="0" w:sz="4" w:val="single"/>
            </w:tcBorders>
            <w:shd w:fill="FFFFFF"/>
            <w:tcW w:type="dxa" w:w="1237"/>
            <w:tcMar>
              <w:top w:type="dxa" w:w="0"/>
              <w:left w:type="dxa" w:w="108"/>
              <w:bottom w:type="dxa" w:w="0"/>
              <w:right w:type="dxa" w:w="108"/>
            </w:tcMar>
          </w:tcPr>
          <w:p>
            <w:pPr>
              <w:pStyle w:val="style0"/>
              <w:jc w:val="right"/>
            </w:pPr>
            <w:r>
              <w:rPr>
                <w:sz w:val="24"/>
                <w:szCs w:val="24"/>
              </w:rPr>
              <w:t>309,2</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right"/>
            </w:pPr>
            <w:r>
              <w:rPr>
                <w:sz w:val="24"/>
                <w:szCs w:val="24"/>
              </w:rPr>
              <w:t>831,5</w:t>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2261,8</w:t>
            </w:r>
          </w:p>
        </w:tc>
      </w:tr>
      <w:tr>
        <w:trPr>
          <w:trHeight w:hRule="atLeast" w:val="480"/>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ШТРАФЫ, САНКЦИИ, ВОЗМЕЩЕНИЕ УЩЕРБА</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pPr>
            <w:r>
              <w:rPr>
                <w:sz w:val="24"/>
                <w:szCs w:val="24"/>
                <w:rFonts w:ascii="Arial CYR" w:cs="Arial CYR" w:hAnsi="Arial CYR"/>
              </w:rPr>
              <w:t> </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pPr>
            <w:r>
              <w:rPr>
                <w:sz w:val="24"/>
                <w:szCs w:val="24"/>
                <w:rFonts w:ascii="Arial CYR" w:cs="Arial CYR" w:hAnsi="Arial CYR"/>
              </w:rPr>
              <w:t> </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center"/>
            </w:pPr>
            <w:r>
              <w:rPr>
                <w:sz w:val="24"/>
                <w:szCs w:val="24"/>
              </w:rPr>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0,0</w:t>
            </w:r>
          </w:p>
        </w:tc>
        <w:tc>
          <w:tcPr>
            <w:tcBorders>
              <w:bottom w:color="00000A" w:space="0" w:sz="4" w:val="single"/>
            </w:tcBorders>
            <w:shd w:fill="FFFFFF"/>
            <w:tcW w:type="dxa" w:w="1237"/>
            <w:tcMar>
              <w:top w:type="dxa" w:w="0"/>
              <w:left w:type="dxa" w:w="108"/>
              <w:bottom w:type="dxa" w:w="0"/>
              <w:right w:type="dxa" w:w="108"/>
            </w:tcMar>
          </w:tcPr>
          <w:p>
            <w:pPr>
              <w:pStyle w:val="style0"/>
            </w:pPr>
            <w:r>
              <w:rPr>
                <w:sz w:val="24"/>
                <w:szCs w:val="24"/>
              </w:rPr>
              <w:t> </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center"/>
            </w:pPr>
            <w:r>
              <w:rPr>
                <w:sz w:val="24"/>
                <w:szCs w:val="24"/>
              </w:rPr>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0,0</w:t>
            </w:r>
          </w:p>
        </w:tc>
      </w:tr>
      <w:tr>
        <w:trPr>
          <w:trHeight w:hRule="atLeast" w:val="315"/>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ПРОЧИЕ НЕНАЛОГОВЫЕ ДОХОДЫ, из них</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Fonts w:ascii="Arial CYR" w:cs="Arial CYR" w:hAnsi="Arial CYR"/>
              </w:rPr>
              <w:t>0</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Fonts w:ascii="Arial CYR" w:cs="Arial CYR" w:hAnsi="Arial CYR"/>
              </w:rPr>
              <w:t>0,1</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center"/>
            </w:pPr>
            <w:r>
              <w:rPr>
                <w:sz w:val="24"/>
                <w:szCs w:val="24"/>
              </w:rPr>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0,1</w:t>
            </w:r>
          </w:p>
        </w:tc>
        <w:tc>
          <w:tcPr>
            <w:tcBorders>
              <w:bottom w:color="00000A" w:space="0" w:sz="4" w:val="single"/>
              <w:right w:color="00000A" w:space="0" w:sz="4" w:val="single"/>
            </w:tcBorders>
            <w:shd w:fill="FFFFFF"/>
            <w:tcW w:type="dxa" w:w="1237"/>
            <w:tcMar>
              <w:top w:type="dxa" w:w="0"/>
              <w:left w:type="dxa" w:w="108"/>
              <w:bottom w:type="dxa" w:w="0"/>
              <w:right w:type="dxa" w:w="108"/>
            </w:tcMar>
          </w:tcPr>
          <w:p>
            <w:pPr>
              <w:pStyle w:val="style0"/>
              <w:jc w:val="right"/>
            </w:pPr>
            <w:r>
              <w:rPr>
                <w:sz w:val="24"/>
                <w:szCs w:val="24"/>
                <w:rFonts w:ascii="Arial CYR" w:cs="Arial CYR" w:hAnsi="Arial CYR"/>
              </w:rPr>
              <w:t>0</w:t>
            </w:r>
          </w:p>
        </w:tc>
        <w:tc>
          <w:tcPr>
            <w:tcBorders>
              <w:bottom w:color="00000A" w:space="0" w:sz="4" w:val="single"/>
            </w:tcBorders>
            <w:shd w:fill="FFFFFF"/>
            <w:tcW w:type="dxa" w:w="907"/>
            <w:tcMar>
              <w:top w:type="dxa" w:w="0"/>
              <w:left w:type="dxa" w:w="108"/>
              <w:bottom w:type="dxa" w:w="0"/>
              <w:right w:type="dxa" w:w="108"/>
            </w:tcMar>
          </w:tcPr>
          <w:p>
            <w:pPr>
              <w:pStyle w:val="style0"/>
              <w:jc w:val="center"/>
            </w:pPr>
            <w:r>
              <w:rPr>
                <w:sz w:val="24"/>
                <w:szCs w:val="24"/>
              </w:rPr>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0,1</w:t>
            </w:r>
          </w:p>
        </w:tc>
      </w:tr>
      <w:tr>
        <w:trPr>
          <w:trHeight w:hRule="atLeast" w:val="1065"/>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pPr>
            <w:r>
              <w:rPr>
                <w:sz w:val="24"/>
                <w:szCs w:val="24"/>
                <w:rFonts w:ascii="Arial CYR" w:cs="Arial CYR" w:hAnsi="Arial CYR"/>
              </w:rPr>
              <w:t> </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pPr>
            <w:r>
              <w:rPr>
                <w:sz w:val="24"/>
                <w:szCs w:val="24"/>
                <w:rFonts w:ascii="Arial CYR" w:cs="Arial CYR" w:hAnsi="Arial CYR"/>
              </w:rPr>
              <w:t> </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center"/>
            </w:pPr>
            <w:r>
              <w:rPr>
                <w:sz w:val="24"/>
                <w:szCs w:val="24"/>
              </w:rPr>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0,0</w:t>
            </w:r>
          </w:p>
        </w:tc>
        <w:tc>
          <w:tcPr>
            <w:tcBorders>
              <w:bottom w:color="00000A" w:space="0" w:sz="4" w:val="single"/>
            </w:tcBorders>
            <w:shd w:fill="FFFFFF"/>
            <w:tcW w:type="dxa" w:w="1237"/>
            <w:tcMar>
              <w:top w:type="dxa" w:w="0"/>
              <w:left w:type="dxa" w:w="108"/>
              <w:bottom w:type="dxa" w:w="0"/>
              <w:right w:type="dxa" w:w="108"/>
            </w:tcMar>
          </w:tcPr>
          <w:p>
            <w:pPr>
              <w:pStyle w:val="style0"/>
            </w:pPr>
            <w:r>
              <w:rPr>
                <w:sz w:val="24"/>
                <w:szCs w:val="24"/>
              </w:rPr>
              <w:t> </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center"/>
            </w:pPr>
            <w:r>
              <w:rPr>
                <w:sz w:val="24"/>
                <w:szCs w:val="24"/>
              </w:rPr>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0,0</w:t>
            </w:r>
          </w:p>
        </w:tc>
      </w:tr>
      <w:tr>
        <w:trPr>
          <w:trHeight w:hRule="atLeast" w:val="270"/>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 xml:space="preserve">Прочие неналоговые доходы </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Fonts w:ascii="Arial CYR" w:cs="Arial CYR" w:hAnsi="Arial CYR"/>
              </w:rPr>
              <w:t>0</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Fonts w:ascii="Arial CYR" w:cs="Arial CYR" w:hAnsi="Arial CYR"/>
              </w:rPr>
              <w:t>0,1</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center"/>
            </w:pPr>
            <w:r>
              <w:rPr>
                <w:sz w:val="24"/>
                <w:szCs w:val="24"/>
              </w:rPr>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0,1</w:t>
            </w:r>
          </w:p>
        </w:tc>
        <w:tc>
          <w:tcPr>
            <w:tcBorders>
              <w:bottom w:color="00000A" w:space="0" w:sz="4" w:val="single"/>
            </w:tcBorders>
            <w:shd w:fill="FFFFFF"/>
            <w:tcW w:type="dxa" w:w="1237"/>
            <w:tcMar>
              <w:top w:type="dxa" w:w="0"/>
              <w:left w:type="dxa" w:w="108"/>
              <w:bottom w:type="dxa" w:w="0"/>
              <w:right w:type="dxa" w:w="108"/>
            </w:tcMar>
          </w:tcPr>
          <w:p>
            <w:pPr>
              <w:pStyle w:val="style0"/>
            </w:pPr>
            <w:r>
              <w:rPr>
                <w:sz w:val="24"/>
                <w:szCs w:val="24"/>
              </w:rPr>
              <w:t> </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center"/>
            </w:pPr>
            <w:r>
              <w:rPr>
                <w:sz w:val="24"/>
                <w:szCs w:val="24"/>
              </w:rPr>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0,1</w:t>
            </w:r>
          </w:p>
        </w:tc>
      </w:tr>
      <w:tr>
        <w:trPr>
          <w:trHeight w:hRule="atLeast" w:val="270"/>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 </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pPr>
            <w:r>
              <w:rPr>
                <w:sz w:val="24"/>
                <w:szCs w:val="24"/>
                <w:rFonts w:ascii="Arial CYR" w:cs="Arial CYR" w:hAnsi="Arial CYR"/>
              </w:rPr>
              <w:t> </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pPr>
            <w:r>
              <w:rPr>
                <w:sz w:val="24"/>
                <w:szCs w:val="24"/>
                <w:rFonts w:ascii="Arial CYR" w:cs="Arial CYR" w:hAnsi="Arial CYR"/>
              </w:rPr>
              <w:t> </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pPr>
            <w:r>
              <w:rPr>
                <w:sz w:val="24"/>
                <w:szCs w:val="24"/>
              </w:rPr>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pPr>
            <w:r>
              <w:rPr>
                <w:sz w:val="24"/>
                <w:szCs w:val="24"/>
              </w:rPr>
              <w:t> </w:t>
            </w:r>
          </w:p>
        </w:tc>
        <w:tc>
          <w:tcPr>
            <w:tcBorders>
              <w:bottom w:color="00000A" w:space="0" w:sz="4" w:val="single"/>
            </w:tcBorders>
            <w:shd w:fill="FFFFFF"/>
            <w:tcW w:type="dxa" w:w="1237"/>
            <w:tcMar>
              <w:top w:type="dxa" w:w="0"/>
              <w:left w:type="dxa" w:w="108"/>
              <w:bottom w:type="dxa" w:w="0"/>
              <w:right w:type="dxa" w:w="108"/>
            </w:tcMar>
          </w:tcPr>
          <w:p>
            <w:pPr>
              <w:pStyle w:val="style0"/>
            </w:pPr>
            <w:r>
              <w:rPr>
                <w:sz w:val="24"/>
                <w:szCs w:val="24"/>
              </w:rPr>
              <w:t> </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center"/>
            </w:pPr>
            <w:r>
              <w:rPr>
                <w:sz w:val="24"/>
                <w:szCs w:val="24"/>
              </w:rPr>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0,0</w:t>
            </w:r>
          </w:p>
        </w:tc>
      </w:tr>
      <w:tr>
        <w:trPr>
          <w:trHeight w:hRule="atLeast" w:val="795"/>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Источники внутреннего финансирования дефицитов бюджетов, из них</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Fonts w:ascii="Arial CYR" w:cs="Arial CYR" w:hAnsi="Arial CYR"/>
              </w:rPr>
              <w:t>0</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Fonts w:ascii="Arial CYR" w:cs="Arial CYR" w:hAnsi="Arial CYR"/>
              </w:rPr>
              <w:t>0</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center"/>
            </w:pPr>
            <w:r>
              <w:rPr>
                <w:sz w:val="24"/>
                <w:szCs w:val="24"/>
              </w:rPr>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0,0</w:t>
            </w:r>
          </w:p>
        </w:tc>
        <w:tc>
          <w:tcPr>
            <w:tcBorders>
              <w:bottom w:color="00000A" w:space="0" w:sz="4" w:val="single"/>
              <w:right w:color="00000A" w:space="0" w:sz="4" w:val="single"/>
            </w:tcBorders>
            <w:shd w:fill="FFFFFF"/>
            <w:tcW w:type="dxa" w:w="1237"/>
            <w:tcMar>
              <w:top w:type="dxa" w:w="0"/>
              <w:left w:type="dxa" w:w="108"/>
              <w:bottom w:type="dxa" w:w="0"/>
              <w:right w:type="dxa" w:w="108"/>
            </w:tcMar>
          </w:tcPr>
          <w:p>
            <w:pPr>
              <w:pStyle w:val="style0"/>
              <w:jc w:val="right"/>
            </w:pPr>
            <w:r>
              <w:rPr>
                <w:sz w:val="24"/>
                <w:szCs w:val="24"/>
                <w:rFonts w:ascii="Arial CYR" w:cs="Arial CYR" w:hAnsi="Arial CYR"/>
              </w:rPr>
              <w:t>0</w:t>
            </w:r>
          </w:p>
        </w:tc>
        <w:tc>
          <w:tcPr>
            <w:tcBorders>
              <w:bottom w:color="00000A" w:space="0" w:sz="4" w:val="single"/>
            </w:tcBorders>
            <w:shd w:fill="FFFFFF"/>
            <w:tcW w:type="dxa" w:w="907"/>
            <w:tcMar>
              <w:top w:type="dxa" w:w="0"/>
              <w:left w:type="dxa" w:w="108"/>
              <w:bottom w:type="dxa" w:w="0"/>
              <w:right w:type="dxa" w:w="108"/>
            </w:tcMar>
          </w:tcPr>
          <w:p>
            <w:pPr>
              <w:pStyle w:val="style0"/>
              <w:jc w:val="center"/>
            </w:pPr>
            <w:r>
              <w:rPr>
                <w:sz w:val="24"/>
                <w:szCs w:val="24"/>
              </w:rPr>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0,0</w:t>
            </w:r>
          </w:p>
        </w:tc>
      </w:tr>
      <w:tr>
        <w:trPr>
          <w:trHeight w:hRule="atLeast" w:val="285"/>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 </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pPr>
            <w:r>
              <w:rPr>
                <w:sz w:val="24"/>
                <w:szCs w:val="24"/>
                <w:rFonts w:ascii="Arial CYR" w:cs="Arial CYR" w:hAnsi="Arial CYR"/>
              </w:rPr>
              <w:t> </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pPr>
            <w:r>
              <w:rPr>
                <w:sz w:val="24"/>
                <w:szCs w:val="24"/>
                <w:rFonts w:ascii="Arial CYR" w:cs="Arial CYR" w:hAnsi="Arial CYR"/>
              </w:rPr>
              <w:t> </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pPr>
            <w:r>
              <w:rPr>
                <w:sz w:val="24"/>
                <w:szCs w:val="24"/>
              </w:rPr>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pPr>
            <w:r>
              <w:rPr>
                <w:sz w:val="24"/>
                <w:szCs w:val="24"/>
              </w:rPr>
              <w:t> </w:t>
            </w:r>
          </w:p>
        </w:tc>
        <w:tc>
          <w:tcPr>
            <w:tcBorders>
              <w:bottom w:color="00000A" w:space="0" w:sz="4" w:val="single"/>
            </w:tcBorders>
            <w:shd w:fill="FFFFFF"/>
            <w:tcW w:type="dxa" w:w="1237"/>
            <w:tcMar>
              <w:top w:type="dxa" w:w="0"/>
              <w:left w:type="dxa" w:w="108"/>
              <w:bottom w:type="dxa" w:w="0"/>
              <w:right w:type="dxa" w:w="108"/>
            </w:tcMar>
          </w:tcPr>
          <w:p>
            <w:pPr>
              <w:pStyle w:val="style0"/>
            </w:pPr>
            <w:r>
              <w:rPr>
                <w:sz w:val="24"/>
                <w:szCs w:val="24"/>
              </w:rPr>
              <w:t> </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center"/>
            </w:pPr>
            <w:r>
              <w:rPr>
                <w:sz w:val="24"/>
                <w:szCs w:val="24"/>
              </w:rPr>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0,0</w:t>
            </w:r>
          </w:p>
        </w:tc>
      </w:tr>
      <w:tr>
        <w:trPr>
          <w:trHeight w:hRule="atLeast" w:val="705"/>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Акции и иные формы участия в капитале, находящиеся в государственной и муниципальной собственности</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pPr>
            <w:r>
              <w:rPr>
                <w:sz w:val="24"/>
                <w:szCs w:val="24"/>
                <w:rFonts w:ascii="Arial CYR" w:cs="Arial CYR" w:hAnsi="Arial CYR"/>
              </w:rPr>
              <w:t> </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pPr>
            <w:r>
              <w:rPr>
                <w:sz w:val="24"/>
                <w:szCs w:val="24"/>
                <w:rFonts w:ascii="Arial CYR" w:cs="Arial CYR" w:hAnsi="Arial CYR"/>
              </w:rPr>
              <w:t> </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center"/>
            </w:pPr>
            <w:r>
              <w:rPr>
                <w:sz w:val="24"/>
                <w:szCs w:val="24"/>
              </w:rPr>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0,0</w:t>
            </w:r>
          </w:p>
        </w:tc>
        <w:tc>
          <w:tcPr>
            <w:tcBorders>
              <w:bottom w:color="00000A" w:space="0" w:sz="4" w:val="single"/>
            </w:tcBorders>
            <w:shd w:fill="FFFFFF"/>
            <w:tcW w:type="dxa" w:w="1237"/>
            <w:tcMar>
              <w:top w:type="dxa" w:w="0"/>
              <w:left w:type="dxa" w:w="108"/>
              <w:bottom w:type="dxa" w:w="0"/>
              <w:right w:type="dxa" w:w="108"/>
            </w:tcMar>
          </w:tcPr>
          <w:p>
            <w:pPr>
              <w:pStyle w:val="style0"/>
            </w:pPr>
            <w:r>
              <w:rPr>
                <w:sz w:val="24"/>
                <w:szCs w:val="24"/>
              </w:rPr>
              <w:t> </w:t>
            </w:r>
          </w:p>
        </w:tc>
        <w:tc>
          <w:tcPr>
            <w:tcBorders>
              <w:left w:color="00000A" w:space="0" w:sz="4" w:val="single"/>
              <w:bottom w:color="00000A" w:space="0" w:sz="4" w:val="single"/>
            </w:tcBorders>
            <w:shd w:fill="FFFFFF"/>
            <w:tcW w:type="dxa" w:w="907"/>
            <w:tcMar>
              <w:top w:type="dxa" w:w="0"/>
              <w:left w:type="dxa" w:w="108"/>
              <w:bottom w:type="dxa" w:w="0"/>
              <w:right w:type="dxa" w:w="108"/>
            </w:tcMar>
          </w:tcPr>
          <w:p>
            <w:pPr>
              <w:pStyle w:val="style0"/>
              <w:jc w:val="center"/>
            </w:pPr>
            <w:r>
              <w:rPr>
                <w:sz w:val="24"/>
                <w:szCs w:val="24"/>
              </w:rPr>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0,0</w:t>
            </w:r>
          </w:p>
        </w:tc>
      </w:tr>
      <w:tr>
        <w:trPr>
          <w:trHeight w:hRule="atLeast" w:val="480"/>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Возврат остатков субсидий и субвенций прошлых лет</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Fonts w:ascii="Arial CYR" w:cs="Arial CYR" w:hAnsi="Arial CYR"/>
              </w:rPr>
              <w:t>-14,2</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Fonts w:ascii="Arial CYR" w:cs="Arial CYR" w:hAnsi="Arial CYR"/>
              </w:rPr>
              <w:t>-14,2</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right"/>
            </w:pPr>
            <w:r>
              <w:rPr>
                <w:sz w:val="24"/>
                <w:szCs w:val="24"/>
              </w:rPr>
              <w:t>100,0</w:t>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0,0</w:t>
            </w:r>
          </w:p>
        </w:tc>
        <w:tc>
          <w:tcPr>
            <w:tcBorders>
              <w:bottom w:color="00000A" w:space="0" w:sz="4" w:val="single"/>
              <w:right w:color="00000A" w:space="0" w:sz="4" w:val="single"/>
            </w:tcBorders>
            <w:shd w:fill="FFFFFF"/>
            <w:tcW w:type="dxa" w:w="1237"/>
            <w:tcMar>
              <w:top w:type="dxa" w:w="0"/>
              <w:left w:type="dxa" w:w="108"/>
              <w:bottom w:type="dxa" w:w="0"/>
              <w:right w:type="dxa" w:w="108"/>
            </w:tcMar>
          </w:tcPr>
          <w:p>
            <w:pPr>
              <w:pStyle w:val="style0"/>
              <w:jc w:val="right"/>
            </w:pPr>
            <w:r>
              <w:rPr>
                <w:sz w:val="24"/>
                <w:szCs w:val="24"/>
              </w:rPr>
              <w:t>-468,3</w:t>
            </w:r>
          </w:p>
        </w:tc>
        <w:tc>
          <w:tcPr>
            <w:tcBorders>
              <w:bottom w:color="00000A" w:space="0" w:sz="4" w:val="single"/>
            </w:tcBorders>
            <w:shd w:fill="FFFFFF"/>
            <w:tcW w:type="dxa" w:w="907"/>
            <w:tcMar>
              <w:top w:type="dxa" w:w="0"/>
              <w:left w:type="dxa" w:w="108"/>
              <w:bottom w:type="dxa" w:w="0"/>
              <w:right w:type="dxa" w:w="108"/>
            </w:tcMar>
          </w:tcPr>
          <w:p>
            <w:pPr>
              <w:pStyle w:val="style0"/>
              <w:jc w:val="right"/>
            </w:pPr>
            <w:r>
              <w:rPr>
                <w:sz w:val="24"/>
                <w:szCs w:val="24"/>
              </w:rPr>
              <w:t>3,0</w:t>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454,1</w:t>
            </w:r>
          </w:p>
        </w:tc>
      </w:tr>
      <w:tr>
        <w:trPr>
          <w:trHeight w:hRule="atLeast" w:val="480"/>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Безвозмездные поступления</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Fonts w:ascii="Arial CYR" w:cs="Arial CYR" w:hAnsi="Arial CYR"/>
              </w:rPr>
              <w:t>45036,1</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Fonts w:ascii="Arial CYR" w:cs="Arial CYR" w:hAnsi="Arial CYR"/>
              </w:rPr>
              <w:t>14197,5</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right"/>
            </w:pPr>
            <w:r>
              <w:rPr>
                <w:sz w:val="24"/>
                <w:szCs w:val="24"/>
              </w:rPr>
              <w:t>31,5</w:t>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-30838,6</w:t>
            </w:r>
          </w:p>
        </w:tc>
        <w:tc>
          <w:tcPr>
            <w:tcBorders>
              <w:bottom w:color="00000A" w:space="0" w:sz="4" w:val="single"/>
              <w:right w:color="00000A" w:space="0" w:sz="4" w:val="single"/>
            </w:tcBorders>
            <w:shd w:fill="FFFFFF"/>
            <w:tcW w:type="dxa" w:w="1237"/>
            <w:tcMar>
              <w:top w:type="dxa" w:w="0"/>
              <w:left w:type="dxa" w:w="108"/>
              <w:bottom w:type="dxa" w:w="0"/>
              <w:right w:type="dxa" w:w="108"/>
            </w:tcMar>
          </w:tcPr>
          <w:p>
            <w:pPr>
              <w:pStyle w:val="style0"/>
              <w:jc w:val="right"/>
            </w:pPr>
            <w:r>
              <w:rPr>
                <w:sz w:val="24"/>
                <w:szCs w:val="24"/>
              </w:rPr>
              <w:t>-468,3</w:t>
            </w:r>
          </w:p>
        </w:tc>
        <w:tc>
          <w:tcPr>
            <w:tcBorders>
              <w:bottom w:color="00000A" w:space="0" w:sz="4" w:val="single"/>
            </w:tcBorders>
            <w:shd w:fill="FFFFFF"/>
            <w:tcW w:type="dxa" w:w="907"/>
            <w:tcMar>
              <w:top w:type="dxa" w:w="0"/>
              <w:left w:type="dxa" w:w="108"/>
              <w:bottom w:type="dxa" w:w="0"/>
              <w:right w:type="dxa" w:w="108"/>
            </w:tcMar>
          </w:tcPr>
          <w:p>
            <w:pPr>
              <w:pStyle w:val="style0"/>
              <w:jc w:val="right"/>
            </w:pPr>
            <w:r>
              <w:rPr>
                <w:sz w:val="24"/>
                <w:szCs w:val="24"/>
              </w:rPr>
              <w:t>-3031,7</w:t>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14665,8</w:t>
            </w:r>
          </w:p>
        </w:tc>
      </w:tr>
      <w:tr>
        <w:trPr>
          <w:trHeight w:hRule="atLeast" w:val="480"/>
          <w:cantSplit w:val="off"/>
        </w:trPr>
        <w:tc>
          <w:tcPr>
            <w:tcBorders>
              <w:left w:color="00000A" w:space="0" w:sz="4" w:val="single"/>
              <w:bottom w:color="00000A" w:space="0" w:sz="4" w:val="single"/>
              <w:right w:color="00000A" w:space="0" w:sz="4" w:val="single"/>
            </w:tcBorders>
            <w:shd w:fill="FFFFFF"/>
            <w:tcW w:type="dxa" w:w="1998"/>
            <w:tcMar>
              <w:top w:type="dxa" w:w="0"/>
              <w:left w:type="dxa" w:w="108"/>
              <w:bottom w:type="dxa" w:w="0"/>
              <w:right w:type="dxa" w:w="108"/>
            </w:tcMar>
          </w:tcPr>
          <w:p>
            <w:pPr>
              <w:pStyle w:val="style0"/>
            </w:pPr>
            <w:r>
              <w:rPr>
                <w:sz w:val="24"/>
                <w:szCs w:val="24"/>
              </w:rPr>
              <w:t>ВСЕГО ДОХОДЫ</w:t>
            </w:r>
          </w:p>
        </w:tc>
        <w:tc>
          <w:tcPr>
            <w:tcBorders>
              <w:bottom w:color="00000A" w:space="0" w:sz="4" w:val="single"/>
              <w:right w:color="00000A" w:space="0" w:sz="4" w:val="single"/>
            </w:tcBorders>
            <w:shd w:fill="FFFFFF"/>
            <w:tcW w:type="dxa" w:w="1120"/>
            <w:tcMar>
              <w:top w:type="dxa" w:w="0"/>
              <w:left w:type="dxa" w:w="108"/>
              <w:bottom w:type="dxa" w:w="0"/>
              <w:right w:type="dxa" w:w="108"/>
            </w:tcMar>
          </w:tcPr>
          <w:p>
            <w:pPr>
              <w:pStyle w:val="style0"/>
              <w:jc w:val="right"/>
            </w:pPr>
            <w:r>
              <w:rPr>
                <w:sz w:val="24"/>
                <w:szCs w:val="24"/>
                <w:rFonts w:ascii="Arial CYR" w:cs="Arial CYR" w:hAnsi="Arial CYR"/>
              </w:rPr>
              <w:t>93 315,7</w:t>
            </w:r>
          </w:p>
        </w:tc>
        <w:tc>
          <w:tcPr>
            <w:tcBorders>
              <w:bottom w:color="00000A" w:space="0" w:sz="4" w:val="single"/>
              <w:right w:color="00000A" w:space="0" w:sz="4" w:val="single"/>
            </w:tcBorders>
            <w:shd w:fill="FFFFFF"/>
            <w:tcW w:type="dxa" w:w="1133"/>
            <w:tcMar>
              <w:top w:type="dxa" w:w="0"/>
              <w:left w:type="dxa" w:w="108"/>
              <w:bottom w:type="dxa" w:w="0"/>
              <w:right w:type="dxa" w:w="108"/>
            </w:tcMar>
          </w:tcPr>
          <w:p>
            <w:pPr>
              <w:pStyle w:val="style0"/>
              <w:jc w:val="right"/>
            </w:pPr>
            <w:r>
              <w:rPr>
                <w:sz w:val="24"/>
                <w:szCs w:val="24"/>
                <w:rFonts w:ascii="Arial CYR" w:cs="Arial CYR" w:hAnsi="Arial CYR"/>
              </w:rPr>
              <w:t>40 782,2</w:t>
            </w:r>
          </w:p>
        </w:tc>
        <w:tc>
          <w:tcPr>
            <w:tcBorders>
              <w:bottom w:color="00000A" w:space="0" w:sz="4" w:val="single"/>
              <w:right w:color="00000A" w:space="0" w:sz="4" w:val="single"/>
            </w:tcBorders>
            <w:shd w:fill="FFFFFF"/>
            <w:tcW w:type="dxa" w:w="1289"/>
            <w:tcMar>
              <w:top w:type="dxa" w:w="0"/>
              <w:left w:type="dxa" w:w="108"/>
              <w:bottom w:type="dxa" w:w="0"/>
              <w:right w:type="dxa" w:w="108"/>
            </w:tcMar>
          </w:tcPr>
          <w:p>
            <w:pPr>
              <w:pStyle w:val="style0"/>
              <w:jc w:val="right"/>
            </w:pPr>
            <w:r>
              <w:rPr>
                <w:sz w:val="24"/>
                <w:szCs w:val="24"/>
              </w:rPr>
              <w:t>43,7</w:t>
            </w:r>
          </w:p>
        </w:tc>
        <w:tc>
          <w:tcPr>
            <w:tcBorders>
              <w:bottom w:color="00000A" w:space="0" w:sz="4" w:val="single"/>
              <w:right w:color="00000A" w:space="0" w:sz="4" w:val="single"/>
            </w:tcBorders>
            <w:shd w:fill="FFFFFF"/>
            <w:tcW w:type="dxa" w:w="1243"/>
            <w:tcMar>
              <w:top w:type="dxa" w:w="0"/>
              <w:left w:type="dxa" w:w="108"/>
              <w:bottom w:type="dxa" w:w="0"/>
              <w:right w:type="dxa" w:w="108"/>
            </w:tcMar>
          </w:tcPr>
          <w:p>
            <w:pPr>
              <w:pStyle w:val="style0"/>
              <w:jc w:val="right"/>
            </w:pPr>
            <w:r>
              <w:rPr>
                <w:sz w:val="24"/>
                <w:szCs w:val="24"/>
              </w:rPr>
              <w:t>-52533,5</w:t>
            </w:r>
          </w:p>
        </w:tc>
        <w:tc>
          <w:tcPr>
            <w:tcBorders>
              <w:bottom w:color="00000A" w:space="0" w:sz="4" w:val="single"/>
              <w:right w:color="00000A" w:space="0" w:sz="4" w:val="single"/>
            </w:tcBorders>
            <w:shd w:fill="FFFFFF"/>
            <w:tcW w:type="dxa" w:w="1237"/>
            <w:tcMar>
              <w:top w:type="dxa" w:w="0"/>
              <w:left w:type="dxa" w:w="108"/>
              <w:bottom w:type="dxa" w:w="0"/>
              <w:right w:type="dxa" w:w="108"/>
            </w:tcMar>
          </w:tcPr>
          <w:p>
            <w:pPr>
              <w:pStyle w:val="style0"/>
              <w:jc w:val="right"/>
            </w:pPr>
            <w:r>
              <w:rPr>
                <w:sz w:val="24"/>
                <w:szCs w:val="24"/>
              </w:rPr>
              <w:t>-468,3</w:t>
            </w:r>
          </w:p>
        </w:tc>
        <w:tc>
          <w:tcPr>
            <w:tcBorders>
              <w:bottom w:color="00000A" w:space="0" w:sz="4" w:val="single"/>
            </w:tcBorders>
            <w:shd w:fill="FFFFFF"/>
            <w:tcW w:type="dxa" w:w="907"/>
            <w:tcMar>
              <w:top w:type="dxa" w:w="0"/>
              <w:left w:type="dxa" w:w="108"/>
              <w:bottom w:type="dxa" w:w="0"/>
              <w:right w:type="dxa" w:w="108"/>
            </w:tcMar>
          </w:tcPr>
          <w:p>
            <w:pPr>
              <w:pStyle w:val="style0"/>
              <w:jc w:val="right"/>
            </w:pPr>
            <w:r>
              <w:rPr>
                <w:sz w:val="24"/>
                <w:szCs w:val="24"/>
              </w:rPr>
              <w:t>-8708,6</w:t>
            </w:r>
          </w:p>
        </w:tc>
        <w:tc>
          <w:tcPr>
            <w:tcBorders>
              <w:left w:color="00000A" w:space="0" w:sz="4" w:val="single"/>
              <w:bottom w:color="00000A" w:space="0" w:sz="4" w:val="single"/>
            </w:tcBorders>
            <w:shd w:fill="FFFFFF"/>
            <w:tcW w:type="dxa" w:w="1136"/>
            <w:tcMar>
              <w:top w:type="dxa" w:w="0"/>
              <w:left w:type="dxa" w:w="108"/>
              <w:bottom w:type="dxa" w:w="0"/>
              <w:right w:type="dxa" w:w="108"/>
            </w:tcMar>
          </w:tcPr>
          <w:p>
            <w:pPr>
              <w:pStyle w:val="style0"/>
              <w:jc w:val="right"/>
            </w:pPr>
            <w:r>
              <w:rPr>
                <w:sz w:val="24"/>
                <w:szCs w:val="24"/>
              </w:rPr>
              <w:t>41250,5</w:t>
            </w:r>
          </w:p>
        </w:tc>
      </w:tr>
    </w:tbl>
    <w:p>
      <w:pPr>
        <w:pStyle w:val="style0"/>
        <w:jc w:val="both"/>
        <w:ind w:firstLine="708" w:left="0" w:right="0"/>
        <w:spacing w:after="0" w:before="0" w:line="360" w:lineRule="atLeast"/>
      </w:pPr>
      <w:r>
        <w:rPr>
          <w:sz w:val="24"/>
          <w:szCs w:val="24"/>
          <w:rFonts w:ascii="Times New Roman" w:cs="Times New Roman" w:hAnsi="Times New Roman"/>
        </w:rPr>
      </w:r>
    </w:p>
    <w:p>
      <w:pPr>
        <w:pStyle w:val="style0"/>
        <w:ind w:firstLine="708" w:left="0" w:right="0"/>
        <w:spacing w:after="0" w:before="0" w:line="360" w:lineRule="atLeast"/>
      </w:pPr>
      <w:r>
        <w:rPr>
          <w:sz w:val="27"/>
          <w:b/>
          <w:szCs w:val="27"/>
          <w:rFonts w:ascii="Times New Roman" w:cs="Times New Roman" w:hAnsi="Times New Roman"/>
        </w:rPr>
        <w:t>2.Расходы бюджета Зерноградского городского поселения за 2011 год</w:t>
      </w:r>
    </w:p>
    <w:p>
      <w:pPr>
        <w:pStyle w:val="style0"/>
        <w:jc w:val="both"/>
        <w:ind w:firstLine="900" w:left="0" w:right="0"/>
        <w:spacing w:after="0" w:before="0" w:line="360" w:lineRule="atLeast"/>
      </w:pPr>
      <w:r>
        <w:rPr>
          <w:sz w:val="27"/>
          <w:szCs w:val="27"/>
          <w:rFonts w:ascii="Times New Roman" w:cs="Times New Roman" w:hAnsi="Times New Roman"/>
        </w:rPr>
        <w:t>Исполнение бюджета Зерноградского городского поселения по расходным обязательствам за 2011 год составляют 32 % (план 101301,4 тыс. руб., факт  -  32294,0 тыс. руб.).</w:t>
      </w:r>
    </w:p>
    <w:p>
      <w:pPr>
        <w:pStyle w:val="style0"/>
        <w:jc w:val="both"/>
        <w:ind w:firstLine="900" w:left="0" w:right="0"/>
        <w:spacing w:after="0" w:before="0" w:line="360" w:lineRule="atLeast"/>
      </w:pPr>
      <w:r>
        <w:rPr>
          <w:sz w:val="27"/>
          <w:szCs w:val="27"/>
          <w:rFonts w:ascii="Times New Roman" w:cs="Times New Roman" w:hAnsi="Times New Roman"/>
        </w:rPr>
        <w:t>Расходование средств бюджета Зерноградского городского поселения в соответствии с полномочиями, определенными Федеральным законом от 06.10.2003г № 131 ФЗ « Об общих принципах организации местного самоуправления в Российской Федерации» направлено  на:</w:t>
      </w:r>
    </w:p>
    <w:p>
      <w:pPr>
        <w:pStyle w:val="style0"/>
        <w:jc w:val="both"/>
        <w:ind w:firstLine="900" w:left="0" w:right="0"/>
        <w:spacing w:after="0" w:before="0" w:line="360" w:lineRule="atLeast"/>
      </w:pPr>
      <w:r>
        <w:rPr>
          <w:sz w:val="27"/>
          <w:szCs w:val="27"/>
          <w:rFonts w:ascii="Times New Roman" w:cs="Times New Roman" w:hAnsi="Times New Roman"/>
        </w:rPr>
        <w:t>-физическую культуру и спорт;</w:t>
      </w:r>
    </w:p>
    <w:p>
      <w:pPr>
        <w:pStyle w:val="style0"/>
        <w:jc w:val="both"/>
        <w:ind w:firstLine="900" w:left="0" w:right="0"/>
        <w:spacing w:after="0" w:before="0" w:line="360" w:lineRule="atLeast"/>
      </w:pPr>
      <w:r>
        <w:rPr>
          <w:sz w:val="27"/>
          <w:szCs w:val="27"/>
          <w:rFonts w:ascii="Times New Roman" w:cs="Times New Roman" w:hAnsi="Times New Roman"/>
        </w:rPr>
        <w:t>-содержание муниципальных учреждений культуры;</w:t>
      </w:r>
    </w:p>
    <w:p>
      <w:pPr>
        <w:pStyle w:val="style0"/>
        <w:jc w:val="both"/>
        <w:ind w:firstLine="900" w:left="0" w:right="0"/>
        <w:spacing w:after="0" w:before="0" w:line="360" w:lineRule="atLeast"/>
      </w:pPr>
      <w:r>
        <w:rPr>
          <w:sz w:val="27"/>
          <w:szCs w:val="27"/>
          <w:rFonts w:ascii="Times New Roman" w:cs="Times New Roman" w:hAnsi="Times New Roman"/>
        </w:rPr>
        <w:t>- жилищное  и коммунальное хозяйство;</w:t>
      </w:r>
    </w:p>
    <w:p>
      <w:pPr>
        <w:pStyle w:val="style0"/>
        <w:jc w:val="both"/>
        <w:ind w:firstLine="900" w:left="0" w:right="0"/>
        <w:spacing w:after="0" w:before="0" w:line="360" w:lineRule="atLeast"/>
      </w:pPr>
      <w:r>
        <w:rPr>
          <w:sz w:val="27"/>
          <w:szCs w:val="27"/>
          <w:rFonts w:ascii="Times New Roman" w:cs="Times New Roman" w:hAnsi="Times New Roman"/>
        </w:rPr>
        <w:t>- благоустройство;</w:t>
      </w:r>
    </w:p>
    <w:p>
      <w:pPr>
        <w:pStyle w:val="style0"/>
        <w:jc w:val="both"/>
        <w:ind w:firstLine="900" w:left="0" w:right="0"/>
        <w:spacing w:after="0" w:before="0" w:line="360" w:lineRule="atLeast"/>
      </w:pPr>
      <w:r>
        <w:rPr>
          <w:sz w:val="27"/>
          <w:szCs w:val="27"/>
          <w:rFonts w:ascii="Times New Roman" w:cs="Times New Roman" w:hAnsi="Times New Roman"/>
        </w:rPr>
        <w:t>-развитие культуры на территории Зерноградского городского поселения;</w:t>
      </w:r>
    </w:p>
    <w:p>
      <w:pPr>
        <w:pStyle w:val="style0"/>
        <w:jc w:val="both"/>
        <w:ind w:firstLine="900" w:left="0" w:right="0"/>
        <w:spacing w:after="0" w:before="0" w:line="360" w:lineRule="atLeast"/>
      </w:pPr>
      <w:r>
        <w:rPr>
          <w:sz w:val="27"/>
          <w:szCs w:val="27"/>
          <w:rFonts w:ascii="Times New Roman" w:cs="Times New Roman" w:hAnsi="Times New Roman"/>
        </w:rPr>
        <w:t>-другие направления.</w:t>
      </w:r>
    </w:p>
    <w:p>
      <w:pPr>
        <w:pStyle w:val="style0"/>
        <w:jc w:val="both"/>
        <w:ind w:firstLine="900" w:left="0" w:right="0"/>
        <w:spacing w:after="0" w:before="0" w:line="360" w:lineRule="atLeast"/>
      </w:pPr>
      <w:r>
        <w:rPr>
          <w:sz w:val="27"/>
          <w:szCs w:val="27"/>
          <w:rFonts w:ascii="Times New Roman" w:cs="Times New Roman" w:hAnsi="Times New Roman"/>
        </w:rPr>
        <w:t>Структура расходов Зерноградского городского поселения распределена по следующим направлениям:</w:t>
      </w:r>
    </w:p>
    <w:tbl>
      <w:tblPr>
        <w:tblBorders>
          <w:top w:color="00000A" w:space="0" w:sz="4" w:val="single"/>
          <w:left w:color="00000A" w:space="0" w:sz="4" w:val="single"/>
          <w:bottom w:color="00000A" w:space="0" w:sz="4" w:val="single"/>
          <w:right w:color="00000A" w:space="0" w:sz="4" w:val="single"/>
        </w:tblBorders>
        <w:jc w:val="left"/>
        <w:tblInd w:type="dxa" w:w="1"/>
      </w:tblPr>
      <w:tblGrid>
        <w:gridCol w:w="4559"/>
        <w:gridCol w:w="1418"/>
        <w:gridCol w:w="2044"/>
        <w:gridCol w:w="1878"/>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4559"/>
            <w:tcMar>
              <w:top w:type="dxa" w:w="0"/>
              <w:left w:type="dxa" w:w="108"/>
              <w:bottom w:type="dxa" w:w="0"/>
              <w:right w:type="dxa" w:w="108"/>
            </w:tcMar>
          </w:tcPr>
          <w:p>
            <w:pPr>
              <w:pStyle w:val="style0"/>
              <w:jc w:val="center"/>
              <w:spacing w:after="0" w:before="0"/>
            </w:pPr>
            <w:r>
              <w:rPr>
                <w:color w:val="000000"/>
                <w:sz w:val="27"/>
                <w:szCs w:val="27"/>
                <w:rFonts w:ascii="Times New Roman" w:cs="Times New Roman" w:hAnsi="Times New Roman"/>
              </w:rPr>
              <w:t>Наименование разделов</w:t>
            </w:r>
          </w:p>
        </w:tc>
        <w:tc>
          <w:tcPr>
            <w:tcBorders>
              <w:top w:color="00000A" w:space="0" w:sz="4" w:val="single"/>
              <w:left w:color="00000A" w:space="0" w:sz="4" w:val="single"/>
              <w:bottom w:color="00000A" w:space="0" w:sz="4" w:val="single"/>
              <w:right w:color="00000A" w:space="0" w:sz="4" w:val="single"/>
            </w:tcBorders>
            <w:shd w:fill="auto"/>
            <w:tcW w:type="dxa" w:w="141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План на 2011 год</w:t>
            </w:r>
          </w:p>
        </w:tc>
        <w:tc>
          <w:tcPr>
            <w:tcBorders>
              <w:top w:color="00000A" w:space="0" w:sz="4" w:val="single"/>
              <w:left w:color="00000A" w:space="0" w:sz="4" w:val="single"/>
              <w:bottom w:color="00000A" w:space="0" w:sz="4" w:val="single"/>
              <w:right w:color="00000A" w:space="0" w:sz="4" w:val="single"/>
            </w:tcBorders>
            <w:shd w:fill="auto"/>
            <w:tcW w:type="dxa" w:w="2044"/>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Факт за 1 е- полугодие 2011</w:t>
            </w:r>
          </w:p>
        </w:tc>
        <w:tc>
          <w:tcPr>
            <w:tcBorders>
              <w:top w:color="00000A" w:space="0" w:sz="4" w:val="single"/>
              <w:left w:color="00000A" w:space="0" w:sz="4" w:val="single"/>
              <w:bottom w:color="00000A" w:space="0" w:sz="4" w:val="single"/>
              <w:right w:color="00000A" w:space="0" w:sz="4" w:val="single"/>
            </w:tcBorders>
            <w:shd w:fill="auto"/>
            <w:tcW w:type="dxa" w:w="187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 выполнения</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4559"/>
            <w:tcMar>
              <w:top w:type="dxa" w:w="0"/>
              <w:left w:type="dxa" w:w="108"/>
              <w:bottom w:type="dxa" w:w="0"/>
              <w:right w:type="dxa" w:w="108"/>
            </w:tcMar>
          </w:tcPr>
          <w:p>
            <w:pPr>
              <w:pStyle w:val="style0"/>
              <w:jc w:val="both"/>
              <w:spacing w:after="0" w:before="0"/>
            </w:pPr>
            <w:r>
              <w:rPr>
                <w:color w:val="000000"/>
                <w:sz w:val="27"/>
                <w:szCs w:val="27"/>
                <w:rFonts w:ascii="Times New Roman" w:cs="Times New Roman" w:hAnsi="Times New Roman"/>
              </w:rPr>
              <w:t>Всего расходов</w:t>
            </w:r>
          </w:p>
        </w:tc>
        <w:tc>
          <w:tcPr>
            <w:tcBorders>
              <w:top w:color="00000A" w:space="0" w:sz="4" w:val="single"/>
              <w:left w:color="00000A" w:space="0" w:sz="4" w:val="single"/>
              <w:bottom w:color="00000A" w:space="0" w:sz="4" w:val="single"/>
              <w:right w:color="00000A" w:space="0" w:sz="4" w:val="single"/>
            </w:tcBorders>
            <w:shd w:fill="auto"/>
            <w:tcW w:type="dxa" w:w="141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101 301,4</w:t>
            </w:r>
          </w:p>
        </w:tc>
        <w:tc>
          <w:tcPr>
            <w:tcBorders>
              <w:top w:color="00000A" w:space="0" w:sz="4" w:val="single"/>
              <w:left w:color="00000A" w:space="0" w:sz="4" w:val="single"/>
              <w:bottom w:color="00000A" w:space="0" w:sz="4" w:val="single"/>
              <w:right w:color="00000A" w:space="0" w:sz="4" w:val="single"/>
            </w:tcBorders>
            <w:shd w:fill="auto"/>
            <w:tcW w:type="dxa" w:w="2044"/>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32 294,0</w:t>
            </w:r>
          </w:p>
        </w:tc>
        <w:tc>
          <w:tcPr>
            <w:tcBorders>
              <w:top w:color="00000A" w:space="0" w:sz="4" w:val="single"/>
              <w:left w:color="00000A" w:space="0" w:sz="4" w:val="single"/>
              <w:bottom w:color="00000A" w:space="0" w:sz="4" w:val="single"/>
              <w:right w:color="00000A" w:space="0" w:sz="4" w:val="single"/>
            </w:tcBorders>
            <w:shd w:fill="auto"/>
            <w:tcW w:type="dxa" w:w="187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31,9</w:t>
            </w:r>
          </w:p>
        </w:tc>
      </w:tr>
      <w:tr>
        <w:trPr>
          <w:trHeight w:hRule="atLeast" w:val="435"/>
          <w:cantSplit w:val="off"/>
        </w:trPr>
        <w:tc>
          <w:tcPr>
            <w:tcBorders>
              <w:top w:color="00000A" w:space="0" w:sz="4" w:val="single"/>
              <w:left w:color="00000A" w:space="0" w:sz="4" w:val="single"/>
              <w:bottom w:color="00000A" w:space="0" w:sz="4" w:val="single"/>
              <w:right w:color="00000A" w:space="0" w:sz="4" w:val="single"/>
            </w:tcBorders>
            <w:shd w:fill="auto"/>
            <w:tcW w:type="dxa" w:w="4559"/>
            <w:tcMar>
              <w:top w:type="dxa" w:w="0"/>
              <w:left w:type="dxa" w:w="108"/>
              <w:bottom w:type="dxa" w:w="0"/>
              <w:right w:type="dxa" w:w="108"/>
            </w:tcMar>
          </w:tcPr>
          <w:p>
            <w:pPr>
              <w:pStyle w:val="style0"/>
              <w:jc w:val="both"/>
              <w:spacing w:after="0" w:before="0"/>
            </w:pPr>
            <w:r>
              <w:rPr>
                <w:color w:val="000000"/>
                <w:sz w:val="27"/>
                <w:szCs w:val="27"/>
                <w:rFonts w:ascii="Times New Roman" w:cs="Times New Roman" w:hAnsi="Times New Roman"/>
              </w:rPr>
              <w:t>в том числе: </w:t>
            </w:r>
          </w:p>
        </w:tc>
        <w:tc>
          <w:tcPr>
            <w:tcBorders>
              <w:top w:color="00000A" w:space="0" w:sz="4" w:val="single"/>
              <w:left w:color="00000A" w:space="0" w:sz="4" w:val="single"/>
              <w:bottom w:color="00000A" w:space="0" w:sz="4" w:val="single"/>
              <w:right w:color="00000A" w:space="0" w:sz="4" w:val="single"/>
            </w:tcBorders>
            <w:shd w:fill="auto"/>
            <w:tcW w:type="dxa" w:w="1418"/>
            <w:tcMar>
              <w:top w:type="dxa" w:w="0"/>
              <w:left w:type="dxa" w:w="108"/>
              <w:bottom w:type="dxa" w:w="0"/>
              <w:right w:type="dxa" w:w="108"/>
            </w:tcMar>
          </w:tcPr>
          <w:p>
            <w:pPr>
              <w:pStyle w:val="style0"/>
              <w:jc w:val="center"/>
              <w:spacing w:after="0" w:before="0"/>
            </w:pPr>
            <w:r>
              <w:rPr>
                <w:sz w:val="27"/>
                <w:u w:val="single"/>
                <w:szCs w:val="27"/>
                <w:rFonts w:ascii="Times New Roman" w:cs="Times New Roman" w:hAnsi="Times New Roman"/>
              </w:rPr>
            </w:r>
          </w:p>
        </w:tc>
        <w:tc>
          <w:tcPr>
            <w:tcBorders>
              <w:top w:color="00000A" w:space="0" w:sz="4" w:val="single"/>
              <w:left w:color="00000A" w:space="0" w:sz="4" w:val="single"/>
              <w:bottom w:color="00000A" w:space="0" w:sz="4" w:val="single"/>
              <w:right w:color="00000A" w:space="0" w:sz="4" w:val="single"/>
            </w:tcBorders>
            <w:shd w:fill="auto"/>
            <w:tcW w:type="dxa" w:w="2044"/>
            <w:tcMar>
              <w:top w:type="dxa" w:w="0"/>
              <w:left w:type="dxa" w:w="108"/>
              <w:bottom w:type="dxa" w:w="0"/>
              <w:right w:type="dxa" w:w="108"/>
            </w:tcMar>
          </w:tcPr>
          <w:p>
            <w:pPr>
              <w:pStyle w:val="style0"/>
              <w:jc w:val="center"/>
              <w:spacing w:after="0" w:before="0"/>
            </w:pPr>
            <w:r>
              <w:rPr>
                <w:sz w:val="27"/>
                <w:u w:val="single"/>
                <w:szCs w:val="27"/>
                <w:rFonts w:ascii="Times New Roman" w:cs="Times New Roman" w:hAnsi="Times New Roman"/>
              </w:rPr>
            </w:r>
          </w:p>
        </w:tc>
        <w:tc>
          <w:tcPr>
            <w:tcBorders>
              <w:top w:color="00000A" w:space="0" w:sz="4" w:val="single"/>
              <w:left w:color="00000A" w:space="0" w:sz="4" w:val="single"/>
              <w:bottom w:color="00000A" w:space="0" w:sz="4" w:val="single"/>
              <w:right w:color="00000A" w:space="0" w:sz="4" w:val="single"/>
            </w:tcBorders>
            <w:shd w:fill="auto"/>
            <w:tcW w:type="dxa" w:w="1878"/>
            <w:tcMar>
              <w:top w:type="dxa" w:w="0"/>
              <w:left w:type="dxa" w:w="108"/>
              <w:bottom w:type="dxa" w:w="0"/>
              <w:right w:type="dxa" w:w="108"/>
            </w:tcMar>
          </w:tcPr>
          <w:p>
            <w:pPr>
              <w:pStyle w:val="style0"/>
              <w:jc w:val="center"/>
              <w:spacing w:after="0" w:before="0"/>
            </w:pPr>
            <w:r>
              <w:rPr>
                <w:sz w:val="27"/>
                <w:u w:val="single"/>
                <w:szCs w:val="27"/>
                <w:rFonts w:ascii="Times New Roman" w:cs="Times New Roman" w:hAnsi="Times New Roman"/>
              </w:rPr>
            </w:r>
          </w:p>
        </w:tc>
      </w:tr>
      <w:tr>
        <w:trPr>
          <w:trHeight w:hRule="atLeast" w:val="383"/>
          <w:cantSplit w:val="off"/>
        </w:trPr>
        <w:tc>
          <w:tcPr>
            <w:tcBorders>
              <w:top w:color="00000A" w:space="0" w:sz="4" w:val="single"/>
              <w:left w:color="00000A" w:space="0" w:sz="4" w:val="single"/>
              <w:bottom w:color="00000A" w:space="0" w:sz="4" w:val="single"/>
              <w:right w:color="00000A" w:space="0" w:sz="4" w:val="single"/>
            </w:tcBorders>
            <w:shd w:fill="auto"/>
            <w:tcW w:type="dxa" w:w="4559"/>
            <w:tcMar>
              <w:top w:type="dxa" w:w="0"/>
              <w:left w:type="dxa" w:w="108"/>
              <w:bottom w:type="dxa" w:w="0"/>
              <w:right w:type="dxa" w:w="108"/>
            </w:tcMar>
          </w:tcPr>
          <w:p>
            <w:pPr>
              <w:pStyle w:val="style0"/>
              <w:jc w:val="both"/>
              <w:spacing w:after="0" w:before="0"/>
            </w:pPr>
            <w:r>
              <w:rPr>
                <w:color w:val="000000"/>
                <w:sz w:val="27"/>
                <w:szCs w:val="27"/>
                <w:rFonts w:ascii="Times New Roman" w:cs="Times New Roman" w:hAnsi="Times New Roman"/>
              </w:rPr>
              <w:t>общегосударственные расходы </w:t>
            </w:r>
          </w:p>
        </w:tc>
        <w:tc>
          <w:tcPr>
            <w:tcBorders>
              <w:top w:color="00000A" w:space="0" w:sz="4" w:val="single"/>
              <w:left w:color="00000A" w:space="0" w:sz="4" w:val="single"/>
              <w:bottom w:color="00000A" w:space="0" w:sz="4" w:val="single"/>
              <w:right w:color="00000A" w:space="0" w:sz="4" w:val="single"/>
            </w:tcBorders>
            <w:shd w:fill="auto"/>
            <w:tcW w:type="dxa" w:w="141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12 043,2</w:t>
            </w:r>
          </w:p>
        </w:tc>
        <w:tc>
          <w:tcPr>
            <w:tcBorders>
              <w:top w:color="00000A" w:space="0" w:sz="4" w:val="single"/>
              <w:left w:color="00000A" w:space="0" w:sz="4" w:val="single"/>
              <w:bottom w:color="00000A" w:space="0" w:sz="4" w:val="single"/>
              <w:right w:color="00000A" w:space="0" w:sz="4" w:val="single"/>
            </w:tcBorders>
            <w:shd w:fill="auto"/>
            <w:tcW w:type="dxa" w:w="2044"/>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4 817,7</w:t>
            </w:r>
          </w:p>
        </w:tc>
        <w:tc>
          <w:tcPr>
            <w:tcBorders>
              <w:top w:color="00000A" w:space="0" w:sz="4" w:val="single"/>
              <w:left w:color="00000A" w:space="0" w:sz="4" w:val="single"/>
              <w:bottom w:color="00000A" w:space="0" w:sz="4" w:val="single"/>
              <w:right w:color="00000A" w:space="0" w:sz="4" w:val="single"/>
            </w:tcBorders>
            <w:shd w:fill="auto"/>
            <w:tcW w:type="dxa" w:w="187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47,0</w:t>
            </w:r>
          </w:p>
        </w:tc>
      </w:tr>
      <w:tr>
        <w:trPr>
          <w:trHeight w:hRule="atLeast" w:val="756"/>
          <w:cantSplit w:val="off"/>
        </w:trPr>
        <w:tc>
          <w:tcPr>
            <w:tcBorders>
              <w:top w:color="00000A" w:space="0" w:sz="4" w:val="single"/>
              <w:left w:color="00000A" w:space="0" w:sz="4" w:val="single"/>
              <w:bottom w:color="00000A" w:space="0" w:sz="4" w:val="single"/>
              <w:right w:color="00000A" w:space="0" w:sz="4" w:val="single"/>
            </w:tcBorders>
            <w:shd w:fill="auto"/>
            <w:tcW w:type="dxa" w:w="4559"/>
            <w:tcMar>
              <w:top w:type="dxa" w:w="0"/>
              <w:left w:type="dxa" w:w="108"/>
              <w:bottom w:type="dxa" w:w="0"/>
              <w:right w:type="dxa" w:w="108"/>
            </w:tcMar>
          </w:tcPr>
          <w:p>
            <w:pPr>
              <w:pStyle w:val="style0"/>
              <w:jc w:val="both"/>
              <w:spacing w:after="0" w:before="0"/>
            </w:pPr>
            <w:r>
              <w:rPr>
                <w:color w:val="000000"/>
                <w:sz w:val="27"/>
                <w:szCs w:val="27"/>
                <w:rFonts w:ascii="Times New Roman" w:cs="Times New Roman" w:hAnsi="Times New Roman"/>
              </w:rPr>
              <w:t>национальная безопасность и правоохранительная деятельность </w:t>
            </w:r>
          </w:p>
        </w:tc>
        <w:tc>
          <w:tcPr>
            <w:tcBorders>
              <w:top w:color="00000A" w:space="0" w:sz="4" w:val="single"/>
              <w:left w:color="00000A" w:space="0" w:sz="4" w:val="single"/>
              <w:bottom w:color="00000A" w:space="0" w:sz="4" w:val="single"/>
              <w:right w:color="00000A" w:space="0" w:sz="4" w:val="single"/>
            </w:tcBorders>
            <w:shd w:fill="auto"/>
            <w:tcW w:type="dxa" w:w="141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1 410,6</w:t>
            </w:r>
          </w:p>
        </w:tc>
        <w:tc>
          <w:tcPr>
            <w:tcBorders>
              <w:top w:color="00000A" w:space="0" w:sz="4" w:val="single"/>
              <w:left w:color="00000A" w:space="0" w:sz="4" w:val="single"/>
              <w:bottom w:color="00000A" w:space="0" w:sz="4" w:val="single"/>
              <w:right w:color="00000A" w:space="0" w:sz="4" w:val="single"/>
            </w:tcBorders>
            <w:shd w:fill="auto"/>
            <w:tcW w:type="dxa" w:w="2044"/>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1 015,1</w:t>
            </w:r>
          </w:p>
        </w:tc>
        <w:tc>
          <w:tcPr>
            <w:tcBorders>
              <w:top w:color="00000A" w:space="0" w:sz="4" w:val="single"/>
              <w:left w:color="00000A" w:space="0" w:sz="4" w:val="single"/>
              <w:bottom w:color="00000A" w:space="0" w:sz="4" w:val="single"/>
              <w:right w:color="00000A" w:space="0" w:sz="4" w:val="single"/>
            </w:tcBorders>
            <w:shd w:fill="auto"/>
            <w:tcW w:type="dxa" w:w="187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72,0</w:t>
            </w:r>
          </w:p>
        </w:tc>
      </w:tr>
      <w:tr>
        <w:trPr>
          <w:trHeight w:hRule="atLeast" w:val="397"/>
          <w:cantSplit w:val="off"/>
        </w:trPr>
        <w:tc>
          <w:tcPr>
            <w:tcBorders>
              <w:top w:color="00000A" w:space="0" w:sz="4" w:val="single"/>
              <w:left w:color="00000A" w:space="0" w:sz="4" w:val="single"/>
              <w:bottom w:color="00000A" w:space="0" w:sz="4" w:val="single"/>
              <w:right w:color="00000A" w:space="0" w:sz="4" w:val="single"/>
            </w:tcBorders>
            <w:shd w:fill="auto"/>
            <w:tcW w:type="dxa" w:w="4559"/>
            <w:tcMar>
              <w:top w:type="dxa" w:w="0"/>
              <w:left w:type="dxa" w:w="108"/>
              <w:bottom w:type="dxa" w:w="0"/>
              <w:right w:type="dxa" w:w="108"/>
            </w:tcMar>
          </w:tcPr>
          <w:p>
            <w:pPr>
              <w:pStyle w:val="style0"/>
              <w:jc w:val="both"/>
              <w:spacing w:after="0" w:before="0"/>
            </w:pPr>
            <w:r>
              <w:rPr>
                <w:color w:val="000000"/>
                <w:sz w:val="27"/>
                <w:szCs w:val="27"/>
                <w:rFonts w:ascii="Times New Roman" w:cs="Times New Roman" w:hAnsi="Times New Roman"/>
              </w:rPr>
              <w:t>национальная экономика</w:t>
            </w:r>
          </w:p>
        </w:tc>
        <w:tc>
          <w:tcPr>
            <w:tcBorders>
              <w:top w:color="00000A" w:space="0" w:sz="4" w:val="single"/>
              <w:left w:color="00000A" w:space="0" w:sz="4" w:val="single"/>
              <w:bottom w:color="00000A" w:space="0" w:sz="4" w:val="single"/>
              <w:right w:color="00000A" w:space="0" w:sz="4" w:val="single"/>
            </w:tcBorders>
            <w:shd w:fill="auto"/>
            <w:tcW w:type="dxa" w:w="141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1 849,7</w:t>
            </w:r>
          </w:p>
        </w:tc>
        <w:tc>
          <w:tcPr>
            <w:tcBorders>
              <w:top w:color="00000A" w:space="0" w:sz="4" w:val="single"/>
              <w:left w:color="00000A" w:space="0" w:sz="4" w:val="single"/>
              <w:bottom w:color="00000A" w:space="0" w:sz="4" w:val="single"/>
              <w:right w:color="00000A" w:space="0" w:sz="4" w:val="single"/>
            </w:tcBorders>
            <w:shd w:fill="auto"/>
            <w:tcW w:type="dxa" w:w="2044"/>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41,6</w:t>
            </w:r>
          </w:p>
        </w:tc>
        <w:tc>
          <w:tcPr>
            <w:tcBorders>
              <w:top w:color="00000A" w:space="0" w:sz="4" w:val="single"/>
              <w:left w:color="00000A" w:space="0" w:sz="4" w:val="single"/>
              <w:bottom w:color="00000A" w:space="0" w:sz="4" w:val="single"/>
              <w:right w:color="00000A" w:space="0" w:sz="4" w:val="single"/>
            </w:tcBorders>
            <w:shd w:fill="auto"/>
            <w:tcW w:type="dxa" w:w="187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2,2</w:t>
            </w:r>
          </w:p>
        </w:tc>
      </w:tr>
      <w:tr>
        <w:trPr>
          <w:trHeight w:hRule="atLeast" w:val="487"/>
          <w:cantSplit w:val="off"/>
        </w:trPr>
        <w:tc>
          <w:tcPr>
            <w:tcBorders>
              <w:top w:color="00000A" w:space="0" w:sz="4" w:val="single"/>
              <w:left w:color="00000A" w:space="0" w:sz="4" w:val="single"/>
              <w:bottom w:color="00000A" w:space="0" w:sz="4" w:val="single"/>
              <w:right w:color="00000A" w:space="0" w:sz="4" w:val="single"/>
            </w:tcBorders>
            <w:shd w:fill="auto"/>
            <w:tcW w:type="dxa" w:w="4559"/>
            <w:tcMar>
              <w:top w:type="dxa" w:w="0"/>
              <w:left w:type="dxa" w:w="108"/>
              <w:bottom w:type="dxa" w:w="0"/>
              <w:right w:type="dxa" w:w="108"/>
            </w:tcMar>
          </w:tcPr>
          <w:p>
            <w:pPr>
              <w:pStyle w:val="style0"/>
              <w:jc w:val="both"/>
              <w:spacing w:after="0" w:before="0"/>
            </w:pPr>
            <w:r>
              <w:rPr>
                <w:color w:val="000000"/>
                <w:sz w:val="27"/>
                <w:szCs w:val="27"/>
                <w:rFonts w:ascii="Times New Roman" w:cs="Times New Roman" w:hAnsi="Times New Roman"/>
              </w:rPr>
              <w:t>жилищно-коммунальное хозяйство </w:t>
            </w:r>
          </w:p>
        </w:tc>
        <w:tc>
          <w:tcPr>
            <w:tcBorders>
              <w:top w:color="00000A" w:space="0" w:sz="4" w:val="single"/>
              <w:left w:color="00000A" w:space="0" w:sz="4" w:val="single"/>
              <w:bottom w:color="00000A" w:space="0" w:sz="4" w:val="single"/>
              <w:right w:color="00000A" w:space="0" w:sz="4" w:val="single"/>
            </w:tcBorders>
            <w:shd w:fill="auto"/>
            <w:tcW w:type="dxa" w:w="141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80 614,8</w:t>
            </w:r>
          </w:p>
        </w:tc>
        <w:tc>
          <w:tcPr>
            <w:tcBorders>
              <w:top w:color="00000A" w:space="0" w:sz="4" w:val="single"/>
              <w:left w:color="00000A" w:space="0" w:sz="4" w:val="single"/>
              <w:bottom w:color="00000A" w:space="0" w:sz="4" w:val="single"/>
              <w:right w:color="00000A" w:space="0" w:sz="4" w:val="single"/>
            </w:tcBorders>
            <w:shd w:fill="auto"/>
            <w:tcW w:type="dxa" w:w="2044"/>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24 243,4</w:t>
            </w:r>
          </w:p>
        </w:tc>
        <w:tc>
          <w:tcPr>
            <w:tcBorders>
              <w:top w:color="00000A" w:space="0" w:sz="4" w:val="single"/>
              <w:left w:color="00000A" w:space="0" w:sz="4" w:val="single"/>
              <w:bottom w:color="00000A" w:space="0" w:sz="4" w:val="single"/>
              <w:right w:color="00000A" w:space="0" w:sz="4" w:val="single"/>
            </w:tcBorders>
            <w:shd w:fill="auto"/>
            <w:tcW w:type="dxa" w:w="187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30,1</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4559"/>
            <w:tcMar>
              <w:top w:type="dxa" w:w="0"/>
              <w:left w:type="dxa" w:w="108"/>
              <w:bottom w:type="dxa" w:w="0"/>
              <w:right w:type="dxa" w:w="108"/>
            </w:tcMar>
          </w:tcPr>
          <w:p>
            <w:pPr>
              <w:pStyle w:val="style0"/>
              <w:jc w:val="both"/>
              <w:spacing w:after="0" w:before="0"/>
            </w:pPr>
            <w:r>
              <w:rPr>
                <w:color w:val="000000"/>
                <w:sz w:val="27"/>
                <w:szCs w:val="27"/>
                <w:rFonts w:ascii="Times New Roman" w:cs="Times New Roman" w:hAnsi="Times New Roman"/>
              </w:rPr>
              <w:t>образование</w:t>
            </w:r>
          </w:p>
        </w:tc>
        <w:tc>
          <w:tcPr>
            <w:tcBorders>
              <w:top w:color="00000A" w:space="0" w:sz="4" w:val="single"/>
              <w:left w:color="00000A" w:space="0" w:sz="4" w:val="single"/>
              <w:bottom w:color="00000A" w:space="0" w:sz="4" w:val="single"/>
              <w:right w:color="00000A" w:space="0" w:sz="4" w:val="single"/>
            </w:tcBorders>
            <w:shd w:fill="auto"/>
            <w:tcW w:type="dxa" w:w="141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50,0</w:t>
            </w:r>
          </w:p>
        </w:tc>
        <w:tc>
          <w:tcPr>
            <w:tcBorders>
              <w:top w:color="00000A" w:space="0" w:sz="4" w:val="single"/>
              <w:left w:color="00000A" w:space="0" w:sz="4" w:val="single"/>
              <w:bottom w:color="00000A" w:space="0" w:sz="4" w:val="single"/>
              <w:right w:color="00000A" w:space="0" w:sz="4" w:val="single"/>
            </w:tcBorders>
            <w:shd w:fill="auto"/>
            <w:tcW w:type="dxa" w:w="2044"/>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4,5</w:t>
            </w:r>
          </w:p>
        </w:tc>
        <w:tc>
          <w:tcPr>
            <w:tcBorders>
              <w:top w:color="00000A" w:space="0" w:sz="4" w:val="single"/>
              <w:left w:color="00000A" w:space="0" w:sz="4" w:val="single"/>
              <w:bottom w:color="00000A" w:space="0" w:sz="4" w:val="single"/>
              <w:right w:color="00000A" w:space="0" w:sz="4" w:val="single"/>
            </w:tcBorders>
            <w:shd w:fill="auto"/>
            <w:tcW w:type="dxa" w:w="187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9,0</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4559"/>
            <w:tcMar>
              <w:top w:type="dxa" w:w="0"/>
              <w:left w:type="dxa" w:w="108"/>
              <w:bottom w:type="dxa" w:w="0"/>
              <w:right w:type="dxa" w:w="108"/>
            </w:tcMar>
          </w:tcPr>
          <w:p>
            <w:pPr>
              <w:pStyle w:val="style0"/>
              <w:jc w:val="both"/>
              <w:spacing w:after="0" w:before="0"/>
            </w:pPr>
            <w:r>
              <w:rPr>
                <w:color w:val="000000"/>
                <w:sz w:val="27"/>
                <w:szCs w:val="27"/>
                <w:rFonts w:ascii="Times New Roman" w:cs="Times New Roman" w:hAnsi="Times New Roman"/>
              </w:rPr>
              <w:t xml:space="preserve">культура, кинематография </w:t>
            </w:r>
          </w:p>
        </w:tc>
        <w:tc>
          <w:tcPr>
            <w:tcBorders>
              <w:top w:color="00000A" w:space="0" w:sz="4" w:val="single"/>
              <w:left w:color="00000A" w:space="0" w:sz="4" w:val="single"/>
              <w:bottom w:color="00000A" w:space="0" w:sz="4" w:val="single"/>
              <w:right w:color="00000A" w:space="0" w:sz="4" w:val="single"/>
            </w:tcBorders>
            <w:shd w:fill="auto"/>
            <w:tcW w:type="dxa" w:w="141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5 123,1</w:t>
            </w:r>
          </w:p>
        </w:tc>
        <w:tc>
          <w:tcPr>
            <w:tcBorders>
              <w:top w:color="00000A" w:space="0" w:sz="4" w:val="single"/>
              <w:left w:color="00000A" w:space="0" w:sz="4" w:val="single"/>
              <w:bottom w:color="00000A" w:space="0" w:sz="4" w:val="single"/>
              <w:right w:color="00000A" w:space="0" w:sz="4" w:val="single"/>
            </w:tcBorders>
            <w:shd w:fill="auto"/>
            <w:tcW w:type="dxa" w:w="2044"/>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2  112,0</w:t>
            </w:r>
          </w:p>
        </w:tc>
        <w:tc>
          <w:tcPr>
            <w:tcBorders>
              <w:top w:color="00000A" w:space="0" w:sz="4" w:val="single"/>
              <w:left w:color="00000A" w:space="0" w:sz="4" w:val="single"/>
              <w:bottom w:color="00000A" w:space="0" w:sz="4" w:val="single"/>
              <w:right w:color="00000A" w:space="0" w:sz="4" w:val="single"/>
            </w:tcBorders>
            <w:shd w:fill="auto"/>
            <w:tcW w:type="dxa" w:w="187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41,2</w:t>
            </w:r>
          </w:p>
        </w:tc>
      </w:tr>
      <w:tr>
        <w:trPr>
          <w:trHeight w:hRule="atLeast" w:val="342"/>
          <w:cantSplit w:val="off"/>
        </w:trPr>
        <w:tc>
          <w:tcPr>
            <w:tcBorders>
              <w:top w:color="00000A" w:space="0" w:sz="4" w:val="single"/>
              <w:left w:color="00000A" w:space="0" w:sz="4" w:val="single"/>
              <w:bottom w:color="00000A" w:space="0" w:sz="4" w:val="single"/>
              <w:right w:color="00000A" w:space="0" w:sz="4" w:val="single"/>
            </w:tcBorders>
            <w:shd w:fill="auto"/>
            <w:tcW w:type="dxa" w:w="4559"/>
            <w:tcMar>
              <w:top w:type="dxa" w:w="0"/>
              <w:left w:type="dxa" w:w="108"/>
              <w:bottom w:type="dxa" w:w="0"/>
              <w:right w:type="dxa" w:w="108"/>
            </w:tcMar>
          </w:tcPr>
          <w:p>
            <w:pPr>
              <w:pStyle w:val="style0"/>
              <w:jc w:val="both"/>
              <w:spacing w:after="0" w:before="0"/>
            </w:pPr>
            <w:r>
              <w:rPr>
                <w:color w:val="000000"/>
                <w:sz w:val="27"/>
                <w:szCs w:val="27"/>
                <w:rFonts w:ascii="Times New Roman" w:cs="Times New Roman" w:hAnsi="Times New Roman"/>
              </w:rPr>
              <w:t>физическая культура  и спорт</w:t>
            </w:r>
          </w:p>
        </w:tc>
        <w:tc>
          <w:tcPr>
            <w:tcBorders>
              <w:top w:color="00000A" w:space="0" w:sz="4" w:val="single"/>
              <w:left w:color="00000A" w:space="0" w:sz="4" w:val="single"/>
              <w:bottom w:color="00000A" w:space="0" w:sz="4" w:val="single"/>
              <w:right w:color="00000A" w:space="0" w:sz="4" w:val="single"/>
            </w:tcBorders>
            <w:shd w:fill="auto"/>
            <w:tcW w:type="dxa" w:w="141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210,0</w:t>
            </w:r>
          </w:p>
        </w:tc>
        <w:tc>
          <w:tcPr>
            <w:tcBorders>
              <w:top w:color="00000A" w:space="0" w:sz="4" w:val="single"/>
              <w:left w:color="00000A" w:space="0" w:sz="4" w:val="single"/>
              <w:bottom w:color="00000A" w:space="0" w:sz="4" w:val="single"/>
              <w:right w:color="00000A" w:space="0" w:sz="4" w:val="single"/>
            </w:tcBorders>
            <w:shd w:fill="auto"/>
            <w:tcW w:type="dxa" w:w="2044"/>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59,7</w:t>
            </w:r>
          </w:p>
        </w:tc>
        <w:tc>
          <w:tcPr>
            <w:tcBorders>
              <w:top w:color="00000A" w:space="0" w:sz="4" w:val="single"/>
              <w:left w:color="00000A" w:space="0" w:sz="4" w:val="single"/>
              <w:bottom w:color="00000A" w:space="0" w:sz="4" w:val="single"/>
              <w:right w:color="00000A" w:space="0" w:sz="4" w:val="single"/>
            </w:tcBorders>
            <w:shd w:fill="auto"/>
            <w:tcW w:type="dxa" w:w="187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28,4</w:t>
            </w:r>
          </w:p>
        </w:tc>
      </w:tr>
    </w:tbl>
    <w:p>
      <w:pPr>
        <w:pStyle w:val="style0"/>
        <w:jc w:val="both"/>
        <w:ind w:firstLine="900" w:left="1932" w:right="0"/>
        <w:spacing w:after="0" w:before="0" w:line="360" w:lineRule="atLeast"/>
      </w:pPr>
      <w:r>
        <w:rPr>
          <w:sz w:val="27"/>
          <w:i/>
          <w:u w:val="single"/>
          <w:b/>
          <w:szCs w:val="27"/>
          <w:rFonts w:ascii="Times New Roman" w:cs="Times New Roman" w:hAnsi="Times New Roman"/>
        </w:rPr>
      </w:r>
    </w:p>
    <w:p>
      <w:pPr>
        <w:pStyle w:val="style0"/>
        <w:jc w:val="both"/>
        <w:ind w:firstLine="900" w:left="1932" w:right="0"/>
        <w:spacing w:after="0" w:before="0" w:line="360" w:lineRule="atLeast"/>
      </w:pPr>
      <w:r>
        <w:rPr>
          <w:sz w:val="27"/>
          <w:i/>
          <w:u w:val="single"/>
          <w:b/>
          <w:szCs w:val="27"/>
          <w:rFonts w:ascii="Times New Roman" w:cs="Times New Roman" w:hAnsi="Times New Roman"/>
        </w:rPr>
        <w:t>Общегосударственные вопросы</w:t>
      </w:r>
    </w:p>
    <w:p>
      <w:pPr>
        <w:pStyle w:val="style0"/>
        <w:jc w:val="both"/>
        <w:ind w:firstLine="900" w:left="0" w:right="0"/>
        <w:spacing w:after="0" w:before="0" w:line="360" w:lineRule="atLeast"/>
      </w:pPr>
      <w:r>
        <w:rPr>
          <w:sz w:val="27"/>
          <w:szCs w:val="27"/>
          <w:rFonts w:ascii="Times New Roman" w:cs="Times New Roman" w:hAnsi="Times New Roman"/>
        </w:rPr>
        <w:t>В общегосударственные расходы включены средства:</w:t>
      </w:r>
    </w:p>
    <w:p>
      <w:pPr>
        <w:pStyle w:val="style0"/>
        <w:jc w:val="both"/>
        <w:ind w:firstLine="900" w:left="0" w:right="0"/>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  на содержание аппарата администрации  план 10 570,2 тыс. руб., факт 4 249,0 тыс. руб., исполнение 40,2 % (заработная плата с начислениями, оплата услуг связи, коммунальных услуг, программного обеспечения, оплата затрат на ГСМ, з/части, членские взносы в Совет муниципальных образований, возмещение затрат по содержанию имущества и т.д.);</w:t>
      </w:r>
    </w:p>
    <w:p>
      <w:pPr>
        <w:pStyle w:val="style0"/>
        <w:jc w:val="both"/>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 резервный фонд план 350 тыс. руб., расхода по этой статье за 1-е полугодие нет;</w:t>
      </w:r>
    </w:p>
    <w:p>
      <w:pPr>
        <w:pStyle w:val="style0"/>
        <w:jc w:val="both"/>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 xml:space="preserve">- другие общегосударственные вопросы план 1123,0 тыс. руб., факт 568,7 тыс. руб., 51 % выполнение  (изготовление и заполнение похозяйственных книг, реализация программы «Забота», реализация программы « По управлению и распоряжению муниципальным имуществом в муниципальном образовании «Зерноградское городское поселение», оплата за разработку Положения о гербе и флаге, размещение информационных материалов). </w:t>
      </w:r>
    </w:p>
    <w:p>
      <w:pPr>
        <w:pStyle w:val="style0"/>
        <w:jc w:val="both"/>
        <w:ind w:firstLine="900" w:left="0" w:right="0"/>
        <w:spacing w:after="0" w:before="0" w:line="360" w:lineRule="atLeast"/>
      </w:pPr>
      <w:r>
        <w:rPr>
          <w:sz w:val="27"/>
          <w:szCs w:val="27"/>
          <w:rFonts w:ascii="Times New Roman" w:cs="Times New Roman" w:hAnsi="Times New Roman"/>
        </w:rPr>
        <w:t xml:space="preserve">В рамках реализации программа «Забота» оказана адресная материальная помощь жителям Зерноградского  городского поселения в размере 80,5 тыс. руб.,  на 13,3 тыс. руб. оформлена подписка  периодической печати  для председателей домовых комитетов, Всего по программе « Забота» за 1-е полугодие 2011 г израсходовано 93,8 тыс. руб. </w:t>
      </w:r>
    </w:p>
    <w:p>
      <w:pPr>
        <w:pStyle w:val="style0"/>
        <w:jc w:val="both"/>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Денежные вознаграждения от Главы поселения составили в сумме  36,9 тыс. руб. (участникам массовых мероприятий).</w:t>
      </w:r>
    </w:p>
    <w:p>
      <w:pPr>
        <w:pStyle w:val="style0"/>
        <w:jc w:val="both"/>
        <w:ind w:firstLine="900" w:left="0" w:right="0"/>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 xml:space="preserve">В рамках реализации  ведомственной целевой программы по управлению и распоряжению муниципальным имуществом в 2011 г  израсходовано 92,9 тыс. рублей. Произведена инвентаризация объектов имущества муниципальной собственности Зерноградского городского поселения на сумму  77,9 тыс. руб.  на следующие объекты: </w:t>
      </w:r>
    </w:p>
    <w:p>
      <w:pPr>
        <w:pStyle w:val="style0"/>
        <w:jc w:val="both"/>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 xml:space="preserve">-  </w:t>
      </w:r>
      <w:r>
        <w:rPr>
          <w:sz w:val="27"/>
          <w:b/>
          <w:szCs w:val="27"/>
          <w:rFonts w:ascii="Times New Roman" w:cs="Times New Roman" w:hAnsi="Times New Roman"/>
        </w:rPr>
        <w:t>внутрипоселковые грунтовые дороги</w:t>
      </w:r>
      <w:r>
        <w:rPr>
          <w:sz w:val="27"/>
          <w:szCs w:val="27"/>
          <w:rFonts w:ascii="Times New Roman" w:cs="Times New Roman" w:hAnsi="Times New Roman"/>
        </w:rPr>
        <w:t>: пос. Прудовой (ул. Мира), пос. Эксперементальный (ул. Придорожная),  х. Каменный (ул. Семиренко), пос. Кленовый (ул. Куйбышева), пос. Комсомольский (ул. Тургенева), пос. Шоссейный (ул. Специалистов),  пос. Дубки (ул. Косарева),;</w:t>
      </w:r>
    </w:p>
    <w:p>
      <w:pPr>
        <w:pStyle w:val="style0"/>
        <w:jc w:val="both"/>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 xml:space="preserve">- </w:t>
      </w:r>
      <w:r>
        <w:rPr>
          <w:sz w:val="27"/>
          <w:b/>
          <w:szCs w:val="27"/>
          <w:rFonts w:ascii="Times New Roman" w:cs="Times New Roman" w:hAnsi="Times New Roman"/>
        </w:rPr>
        <w:t>внутрипоселковые щебеночно-булыжные дороги</w:t>
      </w:r>
      <w:r>
        <w:rPr>
          <w:sz w:val="27"/>
          <w:szCs w:val="27"/>
          <w:rFonts w:ascii="Times New Roman" w:cs="Times New Roman" w:hAnsi="Times New Roman"/>
        </w:rPr>
        <w:t xml:space="preserve">:    пос. Прудовой </w:t>
      </w:r>
    </w:p>
    <w:p>
      <w:pPr>
        <w:pStyle w:val="style0"/>
        <w:jc w:val="both"/>
        <w:spacing w:after="0" w:before="0" w:line="360" w:lineRule="atLeast"/>
      </w:pPr>
      <w:r>
        <w:rPr>
          <w:sz w:val="27"/>
          <w:szCs w:val="27"/>
          <w:rFonts w:ascii="Times New Roman" w:cs="Times New Roman" w:hAnsi="Times New Roman"/>
        </w:rPr>
        <w:t>(ул. Молодежная), пос. Эксперементальный (ул. Комарова),  х. Каменный (ул. Мичурина),  пос. Комсомольский (ул. Шоссейная),  пос. Зерновой (ул. Разина),</w:t>
      </w:r>
    </w:p>
    <w:p>
      <w:pPr>
        <w:pStyle w:val="style0"/>
        <w:jc w:val="both"/>
        <w:ind w:firstLine="900" w:left="0" w:right="0"/>
        <w:spacing w:after="0" w:before="0" w:line="360" w:lineRule="atLeast"/>
      </w:pPr>
      <w:r>
        <w:rPr>
          <w:sz w:val="27"/>
          <w:szCs w:val="27"/>
          <w:rFonts w:ascii="Times New Roman" w:cs="Times New Roman" w:hAnsi="Times New Roman"/>
        </w:rPr>
        <w:t xml:space="preserve">Проведена экспертиза отчета об оценке рыночной стоимости недвижимого имущества  на сумму 15,0 тыс. руб.   </w:t>
      </w:r>
    </w:p>
    <w:p>
      <w:pPr>
        <w:pStyle w:val="style0"/>
        <w:jc w:val="both"/>
        <w:ind w:firstLine="900" w:left="0" w:right="0"/>
        <w:spacing w:after="0" w:before="0" w:line="360" w:lineRule="atLeast"/>
      </w:pPr>
      <w:r>
        <w:rPr>
          <w:sz w:val="27"/>
          <w:i/>
          <w:u w:val="single"/>
          <w:b/>
          <w:szCs w:val="27"/>
          <w:rFonts w:ascii="Times New Roman" w:cs="Times New Roman" w:hAnsi="Times New Roman"/>
        </w:rPr>
        <w:t>Национальная безопасность и правоохранительная деятельность</w:t>
      </w:r>
    </w:p>
    <w:p>
      <w:pPr>
        <w:pStyle w:val="style0"/>
        <w:jc w:val="both"/>
        <w:ind w:firstLine="900" w:left="0" w:right="0"/>
        <w:spacing w:after="0" w:before="0" w:line="360" w:lineRule="atLeast"/>
      </w:pPr>
      <w:r>
        <w:rPr>
          <w:sz w:val="27"/>
          <w:szCs w:val="27"/>
          <w:rFonts w:ascii="Times New Roman" w:cs="Times New Roman" w:hAnsi="Times New Roman"/>
        </w:rPr>
        <w:t xml:space="preserve">На данное направление в бюджете Зерноградского городского поселения предусмотрено  1410,6 тыс. руб., кассовый расход составил  1015,1 тыс. руб., что составляет 72,0 % исполнения,  в том числе 52,3 тыс. руб.  расходы на реализацию ведомственных программ « Организация мероприятий по гражданской обороне, обучению населения в области гражданской обороны и чрезвычайных ситуаций, обеспечения безопасности людей на водных объектах и защите населения и территории от чрезвычайных ситуаций природного и техногенного характера в муниципальном образовании Зерноградское городское поселение в 2011 году»     </w:t>
      </w:r>
    </w:p>
    <w:p>
      <w:pPr>
        <w:pStyle w:val="style0"/>
        <w:jc w:val="both"/>
        <w:ind w:firstLine="900" w:left="0" w:right="0"/>
        <w:spacing w:after="0" w:before="0" w:line="360" w:lineRule="atLeast"/>
      </w:pPr>
      <w:r>
        <w:rPr>
          <w:sz w:val="27"/>
          <w:szCs w:val="27"/>
          <w:rFonts w:ascii="Times New Roman" w:cs="Times New Roman" w:hAnsi="Times New Roman"/>
        </w:rPr>
        <w:t>По этой программе были запланированы и проведены следующие мероприятия: обучение по вопросам гражданской обороны- 36,1 тыс. руб., проведение санитарно-эпидемиологических проб воды на водоемах – 12,6 тыс. руб., размещение объявлений – 3,6 тыс. руб.</w:t>
      </w:r>
    </w:p>
    <w:p>
      <w:pPr>
        <w:pStyle w:val="style0"/>
        <w:jc w:val="both"/>
        <w:ind w:firstLine="360" w:left="360" w:right="0"/>
        <w:spacing w:after="0" w:before="0" w:line="360" w:lineRule="atLeast"/>
      </w:pPr>
      <w:r>
        <w:rPr>
          <w:sz w:val="27"/>
          <w:szCs w:val="27"/>
          <w:rFonts w:ascii="Times New Roman" w:cs="Times New Roman" w:hAnsi="Times New Roman"/>
        </w:rPr>
        <w:t xml:space="preserve">На реализацию ведомственной целевой программы « Обеспечение первичных мер пожарной безопасности в границах населенных пунктов в муниципальном образовании « Зерноградское городское поселение»  в 1-м полугодии 2011 года  израсходовано 70 тыс. рублей на приобретение противогазов, мотопомпы, огнетушителей, проектора и экрана  для обучения населения. </w:t>
      </w:r>
    </w:p>
    <w:p>
      <w:pPr>
        <w:pStyle w:val="style0"/>
        <w:jc w:val="both"/>
        <w:ind w:firstLine="360" w:left="360" w:right="0"/>
        <w:spacing w:after="0" w:before="0" w:line="360" w:lineRule="atLeast"/>
      </w:pPr>
      <w:r>
        <w:rPr>
          <w:sz w:val="27"/>
          <w:szCs w:val="27"/>
          <w:rFonts w:ascii="Times New Roman" w:cs="Times New Roman" w:hAnsi="Times New Roman"/>
        </w:rPr>
        <w:t>На содержание аварийно-спасательного формирования  перечислено в 1-ом полугодии 2011 года  892,8 тыс. рублей или 75 % от плана, (план на 2011 год     - 1190,5 тыс. руб.).</w:t>
      </w:r>
    </w:p>
    <w:p>
      <w:pPr>
        <w:pStyle w:val="style0"/>
        <w:jc w:val="both"/>
        <w:ind w:firstLine="684" w:left="2148" w:right="0"/>
        <w:spacing w:after="0" w:before="0" w:line="360" w:lineRule="atLeast"/>
      </w:pPr>
      <w:r>
        <w:rPr>
          <w:sz w:val="27"/>
          <w:i/>
          <w:u w:val="single"/>
          <w:b/>
          <w:szCs w:val="27"/>
          <w:rFonts w:ascii="Times New Roman" w:cs="Times New Roman" w:hAnsi="Times New Roman"/>
        </w:rPr>
        <w:t xml:space="preserve">  </w:t>
      </w:r>
      <w:r>
        <w:rPr>
          <w:sz w:val="27"/>
          <w:i/>
          <w:u w:val="single"/>
          <w:b/>
          <w:szCs w:val="27"/>
          <w:rFonts w:ascii="Times New Roman" w:cs="Times New Roman" w:hAnsi="Times New Roman"/>
        </w:rPr>
        <w:t>Национальная экономика</w:t>
      </w:r>
    </w:p>
    <w:p>
      <w:pPr>
        <w:pStyle w:val="style0"/>
        <w:jc w:val="both"/>
        <w:ind w:firstLine="540" w:left="0" w:right="0"/>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 xml:space="preserve">План на 2011 год по этому разделу 1849,7 тыс. рублей., фактическое выполнение  за первое полугодие 2011 года - 41,6 тыс. руб., что составляет 2,2 % исполнения бюджета. </w:t>
      </w:r>
    </w:p>
    <w:p>
      <w:pPr>
        <w:pStyle w:val="style0"/>
        <w:jc w:val="both"/>
        <w:ind w:firstLine="540" w:left="0" w:right="0"/>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 xml:space="preserve">По этому разделу запланированы мероприятия по программам Управления и распоряжение муниципальным имуществом в сумме 129,0  тыс. руб., фактически израсходовано – 41,6 тыс. руб. или 32,2 % к плану программы (на межевание земельных участков, получения кадастровых выписок, паспортов  и планов, а так же на инвентаризацию земель), из них 1,9 тыс. рублей на изготовление технической документации на бесхозные гидротехнические объекты. </w:t>
      </w:r>
    </w:p>
    <w:p>
      <w:pPr>
        <w:pStyle w:val="style0"/>
        <w:jc w:val="both"/>
        <w:ind w:firstLine="540" w:left="0" w:right="0"/>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Так же по разделу «Национальная экономика» включены  средства  в сумме 1 690,7 тыс. руб. на разработку генеральных планов Зерноградского городского поселения,  из них 1 455,7 тыс. рублей  из областного бюджета и 235,0 тыс. руб. из местного.  В первом полугодии 2011 г. эти средства не поступили, поступят во втором, а они составляют 91,4 % в общем объеме средств и  поэтому исполнение в целом  по разделу «Национальная экономика»  за 1-е полугодие составила 2,2 %.</w:t>
      </w:r>
    </w:p>
    <w:p>
      <w:pPr>
        <w:pStyle w:val="style0"/>
        <w:jc w:val="both"/>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Средства  по ведомственной целевой программе « Развитие субъектов малого и среднего предпринимательства в муниципальном образовании « Зерноградское городское поселение  на 2011 год»  запланированы в размере 30,0 тыс. руб.,  затрат бюджетных средств  в 1- ом полугодии нет. Расходы на выполнение этой программы запланированы на 3 квартал 2011 года.</w:t>
      </w:r>
    </w:p>
    <w:p>
      <w:pPr>
        <w:pStyle w:val="style0"/>
        <w:jc w:val="both"/>
        <w:ind w:firstLine="168" w:left="1956" w:right="0"/>
        <w:spacing w:after="0" w:before="0" w:line="360" w:lineRule="atLeast"/>
      </w:pPr>
      <w:r>
        <w:rPr>
          <w:sz w:val="27"/>
          <w:i/>
          <w:u w:val="single"/>
          <w:b/>
          <w:szCs w:val="27"/>
          <w:rFonts w:ascii="Times New Roman" w:cs="Times New Roman" w:hAnsi="Times New Roman"/>
        </w:rPr>
        <w:t xml:space="preserve"> </w:t>
      </w:r>
      <w:r>
        <w:rPr>
          <w:sz w:val="27"/>
          <w:i/>
          <w:u w:val="single"/>
          <w:b/>
          <w:szCs w:val="27"/>
          <w:rFonts w:ascii="Times New Roman" w:cs="Times New Roman" w:hAnsi="Times New Roman"/>
        </w:rPr>
        <w:t>Жилищно-коммунальное хозяйство</w:t>
      </w:r>
    </w:p>
    <w:p>
      <w:pPr>
        <w:pStyle w:val="style0"/>
        <w:jc w:val="both"/>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 xml:space="preserve">Наибольший удельный вес в общей структуре расходов бюджета Зерноградского городского поселения приходится раздел «Жилищно-коммунальное хозяйство» – 79,6 %.  План на  2011 год  80 614,8 тыс. рублей, фактически  израсходовано средств за 1-е полугодие 24 243,4 тыс. рублей,  исполнения бюджета 30,1 %. </w:t>
      </w:r>
    </w:p>
    <w:p>
      <w:pPr>
        <w:pStyle w:val="style0"/>
        <w:jc w:val="both"/>
        <w:ind w:firstLine="540" w:left="0" w:right="0"/>
        <w:spacing w:after="0" w:before="0" w:line="360" w:lineRule="atLeast"/>
      </w:pPr>
      <w:r>
        <w:rPr>
          <w:sz w:val="27"/>
          <w:szCs w:val="27"/>
          <w:rFonts w:ascii="Times New Roman" w:cs="Times New Roman" w:hAnsi="Times New Roman"/>
        </w:rPr>
        <w:t xml:space="preserve">Расходы по </w:t>
      </w:r>
      <w:r>
        <w:rPr>
          <w:sz w:val="27"/>
          <w:b/>
          <w:szCs w:val="27"/>
          <w:rFonts w:ascii="Times New Roman" w:cs="Times New Roman" w:hAnsi="Times New Roman"/>
        </w:rPr>
        <w:t xml:space="preserve">жилищному хозяйству </w:t>
      </w:r>
      <w:r>
        <w:rPr>
          <w:sz w:val="27"/>
          <w:szCs w:val="27"/>
          <w:rFonts w:ascii="Times New Roman" w:cs="Times New Roman" w:hAnsi="Times New Roman"/>
        </w:rPr>
        <w:t>в  первом полугодии</w:t>
      </w:r>
      <w:r>
        <w:rPr>
          <w:sz w:val="27"/>
          <w:b/>
          <w:szCs w:val="27"/>
          <w:rFonts w:ascii="Times New Roman" w:cs="Times New Roman" w:hAnsi="Times New Roman"/>
        </w:rPr>
        <w:t xml:space="preserve"> </w:t>
      </w:r>
      <w:r>
        <w:rPr>
          <w:sz w:val="27"/>
          <w:szCs w:val="27"/>
          <w:rFonts w:ascii="Times New Roman" w:cs="Times New Roman" w:hAnsi="Times New Roman"/>
        </w:rPr>
        <w:t>2011 году исполнены на 28,1 % . План  2098,1 тыс. руб., факт 589,8 тыс. руб.  В апреле 2011 года из Резервного фонда Администрации Ростовской области были выделены средства в размере 1871,82 тыс. руб. на завершение капитального строительства жилого дома по ул.  Научный городок, 2 в г. Зернограде Ростовской области.</w:t>
      </w:r>
    </w:p>
    <w:p>
      <w:pPr>
        <w:pStyle w:val="style0"/>
        <w:jc w:val="both"/>
        <w:ind w:firstLine="540" w:left="0" w:right="0"/>
        <w:spacing w:after="0" w:before="0" w:line="360" w:lineRule="atLeast"/>
      </w:pPr>
      <w:r>
        <w:rPr>
          <w:sz w:val="27"/>
          <w:szCs w:val="27"/>
          <w:rFonts w:ascii="Times New Roman" w:cs="Times New Roman" w:hAnsi="Times New Roman"/>
        </w:rPr>
      </w:r>
    </w:p>
    <w:p>
      <w:pPr>
        <w:pStyle w:val="style0"/>
        <w:jc w:val="both"/>
        <w:ind w:firstLine="540" w:left="0" w:right="0"/>
        <w:spacing w:after="0" w:before="0" w:line="360" w:lineRule="atLeast"/>
      </w:pPr>
      <w:r>
        <w:rPr>
          <w:sz w:val="27"/>
          <w:szCs w:val="27"/>
          <w:rFonts w:ascii="Times New Roman" w:cs="Times New Roman" w:hAnsi="Times New Roman"/>
        </w:rPr>
        <w:t xml:space="preserve">Расходы по </w:t>
      </w:r>
      <w:r>
        <w:rPr>
          <w:sz w:val="27"/>
          <w:b/>
          <w:szCs w:val="27"/>
          <w:rFonts w:ascii="Times New Roman" w:cs="Times New Roman" w:hAnsi="Times New Roman"/>
        </w:rPr>
        <w:t xml:space="preserve">жилищному хозяйству  </w:t>
      </w:r>
      <w:r>
        <w:rPr>
          <w:sz w:val="27"/>
          <w:szCs w:val="27"/>
          <w:rFonts w:ascii="Times New Roman" w:cs="Times New Roman" w:hAnsi="Times New Roman"/>
        </w:rPr>
        <w:t>за 1-е полугодие 2011 г. приведены в таблице:</w:t>
      </w:r>
    </w:p>
    <w:tbl>
      <w:tblPr>
        <w:tblBorders>
          <w:top w:color="00000A" w:space="0" w:sz="4" w:val="single"/>
          <w:left w:color="00000A" w:space="0" w:sz="4" w:val="single"/>
          <w:bottom w:color="00000A" w:space="0" w:sz="4" w:val="single"/>
          <w:right w:color="00000A" w:space="0" w:sz="4" w:val="single"/>
        </w:tblBorders>
        <w:jc w:val="left"/>
        <w:tblInd w:type="dxa" w:w="-20"/>
      </w:tblPr>
      <w:tblGrid>
        <w:gridCol w:w="7399"/>
        <w:gridCol w:w="2520"/>
      </w:tblGrid>
      <w:tr>
        <w:trPr>
          <w:trHeight w:hRule="atLeast" w:val="582"/>
          <w:cantSplit w:val="off"/>
        </w:trPr>
        <w:tc>
          <w:tcPr>
            <w:tcBorders>
              <w:top w:color="00000A" w:space="0" w:sz="4" w:val="single"/>
              <w:left w:color="00000A" w:space="0" w:sz="4" w:val="single"/>
              <w:bottom w:color="00000A" w:space="0" w:sz="4" w:val="single"/>
              <w:right w:color="00000A" w:space="0" w:sz="4" w:val="single"/>
            </w:tcBorders>
            <w:shd w:fill="FFFFFF"/>
            <w:tcW w:type="dxa" w:w="7399"/>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Наименование работ</w:t>
            </w:r>
          </w:p>
          <w:p>
            <w:pPr>
              <w:pStyle w:val="style0"/>
              <w:jc w:val="center"/>
              <w:spacing w:after="0" w:before="0"/>
            </w:pPr>
            <w:r>
              <w:rPr>
                <w:sz w:val="27"/>
                <w:szCs w:val="27"/>
                <w:rFonts w:ascii="Times New Roman" w:cs="Times New Roman" w:hAnsi="Times New Roman"/>
              </w:rPr>
            </w:r>
          </w:p>
        </w:tc>
        <w:tc>
          <w:tcPr>
            <w:tcBorders>
              <w:top w:color="00000A" w:space="0" w:sz="4" w:val="single"/>
              <w:bottom w:color="00000A" w:space="0" w:sz="4" w:val="single"/>
              <w:right w:color="00000A" w:space="0" w:sz="4" w:val="single"/>
            </w:tcBorders>
            <w:shd w:fill="FFFFFF"/>
            <w:tcW w:type="dxa" w:w="2520"/>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тыс. руб.</w:t>
            </w:r>
          </w:p>
          <w:p>
            <w:pPr>
              <w:pStyle w:val="style0"/>
              <w:jc w:val="center"/>
              <w:spacing w:after="0" w:before="0"/>
            </w:pPr>
            <w:r>
              <w:rPr>
                <w:sz w:val="27"/>
                <w:szCs w:val="27"/>
                <w:rFonts w:ascii="Times New Roman" w:cs="Times New Roman" w:hAnsi="Times New Roman"/>
              </w:rPr>
            </w:r>
          </w:p>
        </w:tc>
      </w:tr>
      <w:tr>
        <w:trPr>
          <w:trHeight w:hRule="atLeast" w:val="832"/>
          <w:cantSplit w:val="off"/>
        </w:trPr>
        <w:tc>
          <w:tcPr>
            <w:tcBorders>
              <w:top w:color="00000A" w:space="0" w:sz="4" w:val="single"/>
              <w:left w:color="00000A" w:space="0" w:sz="4" w:val="single"/>
              <w:bottom w:color="00000A" w:space="0" w:sz="4" w:val="single"/>
              <w:right w:color="00000A" w:space="0" w:sz="4" w:val="single"/>
            </w:tcBorders>
            <w:shd w:fill="FFFFFF"/>
            <w:tcW w:type="dxa" w:w="7399"/>
            <w:tcMar>
              <w:top w:type="dxa" w:w="0"/>
              <w:left w:type="dxa" w:w="108"/>
              <w:bottom w:type="dxa" w:w="0"/>
              <w:right w:type="dxa" w:w="108"/>
            </w:tcMar>
          </w:tcPr>
          <w:p>
            <w:pPr>
              <w:pStyle w:val="style0"/>
              <w:spacing w:after="0" w:before="0"/>
            </w:pPr>
            <w:r>
              <w:rPr>
                <w:sz w:val="27"/>
                <w:szCs w:val="27"/>
                <w:rFonts w:ascii="Times New Roman" w:cs="Times New Roman" w:hAnsi="Times New Roman"/>
              </w:rPr>
              <w:t>Текущий ремонт по ул. Шукшина, 71 (установка газовой плиты)</w:t>
            </w:r>
          </w:p>
        </w:tc>
        <w:tc>
          <w:tcPr>
            <w:tcBorders>
              <w:top w:color="00000A" w:space="0" w:sz="4" w:val="single"/>
              <w:bottom w:color="00000A" w:space="0" w:sz="4" w:val="single"/>
              <w:right w:color="00000A" w:space="0" w:sz="4" w:val="single"/>
            </w:tcBorders>
            <w:shd w:fill="FFFFFF"/>
            <w:tcW w:type="dxa" w:w="2520"/>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6,4</w:t>
            </w:r>
          </w:p>
        </w:tc>
      </w:tr>
      <w:tr>
        <w:trPr>
          <w:trHeight w:hRule="atLeast" w:val="701"/>
          <w:cantSplit w:val="off"/>
        </w:trPr>
        <w:tc>
          <w:tcPr>
            <w:tcBorders>
              <w:left w:color="00000A" w:space="0" w:sz="4" w:val="single"/>
              <w:bottom w:color="000001" w:space="0" w:sz="4" w:val="single"/>
              <w:right w:color="00000A" w:space="0" w:sz="4" w:val="single"/>
            </w:tcBorders>
            <w:shd w:fill="FFFFFF"/>
            <w:tcW w:type="dxa" w:w="7399"/>
            <w:tcMar>
              <w:top w:type="dxa" w:w="0"/>
              <w:left w:type="dxa" w:w="108"/>
              <w:bottom w:type="dxa" w:w="0"/>
              <w:right w:type="dxa" w:w="108"/>
            </w:tcMar>
          </w:tcPr>
          <w:p>
            <w:pPr>
              <w:pStyle w:val="style0"/>
              <w:spacing w:after="0" w:before="0"/>
            </w:pPr>
            <w:r>
              <w:rPr>
                <w:sz w:val="27"/>
                <w:szCs w:val="27"/>
                <w:rFonts w:ascii="Times New Roman" w:cs="Times New Roman" w:hAnsi="Times New Roman"/>
              </w:rPr>
              <w:t xml:space="preserve">Капитальный ремонт 5-ти этажного здания жилого дома по ул. Научный городок, 2 </w:t>
            </w:r>
          </w:p>
        </w:tc>
        <w:tc>
          <w:tcPr>
            <w:tcBorders>
              <w:top w:color="00000A" w:space="0" w:sz="4" w:val="single"/>
              <w:bottom w:color="00000A" w:space="0" w:sz="4" w:val="single"/>
              <w:right w:color="00000A" w:space="0" w:sz="4" w:val="single"/>
            </w:tcBorders>
            <w:shd w:fill="FFFFFF"/>
            <w:tcW w:type="dxa" w:w="2520"/>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364,1</w:t>
            </w:r>
          </w:p>
        </w:tc>
      </w:tr>
      <w:tr>
        <w:trPr>
          <w:trHeight w:hRule="atLeast" w:val="858"/>
          <w:cantSplit w:val="off"/>
        </w:trPr>
        <w:tc>
          <w:tcPr>
            <w:tcBorders>
              <w:left w:color="00000A" w:space="0" w:sz="4" w:val="single"/>
              <w:bottom w:color="000001" w:space="0" w:sz="4" w:val="single"/>
              <w:right w:color="00000A" w:space="0" w:sz="4" w:val="single"/>
            </w:tcBorders>
            <w:shd w:fill="FFFFFF"/>
            <w:tcW w:type="dxa" w:w="7399"/>
            <w:tcMar>
              <w:top w:type="dxa" w:w="0"/>
              <w:left w:type="dxa" w:w="108"/>
              <w:bottom w:type="dxa" w:w="0"/>
              <w:right w:type="dxa" w:w="108"/>
            </w:tcMar>
          </w:tcPr>
          <w:p>
            <w:pPr>
              <w:pStyle w:val="style0"/>
              <w:spacing w:after="0" w:before="0"/>
            </w:pPr>
            <w:r>
              <w:rPr>
                <w:sz w:val="27"/>
                <w:szCs w:val="27"/>
                <w:rFonts w:ascii="Times New Roman" w:cs="Times New Roman" w:hAnsi="Times New Roman"/>
              </w:rPr>
              <w:t xml:space="preserve"> </w:t>
            </w:r>
            <w:r>
              <w:rPr>
                <w:sz w:val="27"/>
                <w:szCs w:val="27"/>
                <w:rFonts w:ascii="Times New Roman" w:cs="Times New Roman" w:hAnsi="Times New Roman"/>
              </w:rPr>
              <w:t>Составление технического задания на проектные работы на капитальный ремонт здания  по ул. им. Ленина 46</w:t>
            </w:r>
          </w:p>
        </w:tc>
        <w:tc>
          <w:tcPr>
            <w:tcBorders>
              <w:top w:color="00000A" w:space="0" w:sz="4" w:val="single"/>
              <w:bottom w:color="00000A" w:space="0" w:sz="4" w:val="single"/>
              <w:right w:color="00000A" w:space="0" w:sz="4" w:val="single"/>
            </w:tcBorders>
            <w:shd w:fill="FFFFFF"/>
            <w:tcW w:type="dxa" w:w="2520"/>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219,3</w:t>
            </w:r>
          </w:p>
        </w:tc>
      </w:tr>
      <w:tr>
        <w:trPr>
          <w:trHeight w:hRule="atLeast" w:val="514"/>
          <w:cantSplit w:val="off"/>
        </w:trPr>
        <w:tc>
          <w:tcPr>
            <w:tcBorders>
              <w:top w:color="00000A" w:space="0" w:sz="4" w:val="single"/>
              <w:left w:color="00000A" w:space="0" w:sz="4" w:val="single"/>
              <w:bottom w:color="00000A" w:space="0" w:sz="4" w:val="single"/>
              <w:right w:color="00000A" w:space="0" w:sz="4" w:val="single"/>
            </w:tcBorders>
            <w:shd w:fill="FFFFFF"/>
            <w:tcW w:type="dxa" w:w="7399"/>
            <w:tcMar>
              <w:top w:type="dxa" w:w="0"/>
              <w:left w:type="dxa" w:w="108"/>
              <w:bottom w:type="dxa" w:w="0"/>
              <w:right w:type="dxa" w:w="108"/>
            </w:tcMar>
          </w:tcPr>
          <w:p>
            <w:pPr>
              <w:pStyle w:val="style0"/>
              <w:jc w:val="center"/>
              <w:spacing w:after="0" w:before="0"/>
            </w:pPr>
            <w:r>
              <w:rPr>
                <w:sz w:val="27"/>
                <w:b/>
                <w:szCs w:val="27"/>
                <w:rFonts w:ascii="Times New Roman" w:cs="Times New Roman" w:hAnsi="Times New Roman"/>
              </w:rPr>
              <w:t>Итого расходов по жилищному хозяйству</w:t>
            </w:r>
          </w:p>
        </w:tc>
        <w:tc>
          <w:tcPr>
            <w:tcBorders>
              <w:top w:color="00000A" w:space="0" w:sz="4" w:val="single"/>
              <w:bottom w:color="00000A" w:space="0" w:sz="4" w:val="single"/>
              <w:right w:color="00000A" w:space="0" w:sz="4" w:val="single"/>
            </w:tcBorders>
            <w:shd w:fill="FFFFFF"/>
            <w:tcW w:type="dxa" w:w="2520"/>
            <w:tcMar>
              <w:top w:type="dxa" w:w="0"/>
              <w:left w:type="dxa" w:w="108"/>
              <w:bottom w:type="dxa" w:w="0"/>
              <w:right w:type="dxa" w:w="108"/>
            </w:tcMar>
          </w:tcPr>
          <w:p>
            <w:pPr>
              <w:pStyle w:val="style0"/>
              <w:jc w:val="center"/>
              <w:spacing w:after="0" w:before="0"/>
            </w:pPr>
            <w:r>
              <w:rPr>
                <w:sz w:val="27"/>
                <w:b/>
                <w:szCs w:val="27"/>
                <w:rFonts w:ascii="Times New Roman" w:cs="Times New Roman" w:hAnsi="Times New Roman"/>
              </w:rPr>
              <w:t>589,8</w:t>
            </w:r>
          </w:p>
        </w:tc>
      </w:tr>
    </w:tbl>
    <w:p>
      <w:pPr>
        <w:pStyle w:val="style0"/>
        <w:jc w:val="both"/>
        <w:ind w:firstLine="540" w:left="0" w:right="0"/>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По подразделу «</w:t>
      </w:r>
      <w:r>
        <w:rPr>
          <w:sz w:val="27"/>
          <w:b/>
          <w:szCs w:val="27"/>
          <w:rFonts w:ascii="Times New Roman" w:cs="Times New Roman" w:hAnsi="Times New Roman"/>
        </w:rPr>
        <w:t>Коммунальное хозяйство»</w:t>
      </w:r>
      <w:r>
        <w:rPr>
          <w:sz w:val="27"/>
          <w:szCs w:val="27"/>
          <w:rFonts w:ascii="Times New Roman" w:cs="Times New Roman" w:hAnsi="Times New Roman"/>
        </w:rPr>
        <w:t xml:space="preserve">    расходы за 1-е полугодие 2011 года составили 11 178,1 тыс. рублей, план на 2011 год 37 381 тыс. рублей и  выполнение составило - 30 %.</w:t>
      </w:r>
    </w:p>
    <w:p>
      <w:pPr>
        <w:pStyle w:val="style0"/>
        <w:jc w:val="both"/>
        <w:ind w:firstLine="540" w:left="0" w:right="0"/>
        <w:spacing w:after="0" w:before="0" w:line="360" w:lineRule="atLeast"/>
      </w:pPr>
      <w:r>
        <w:rPr>
          <w:sz w:val="27"/>
          <w:szCs w:val="27"/>
          <w:rFonts w:ascii="Times New Roman" w:cs="Times New Roman" w:hAnsi="Times New Roman"/>
        </w:rPr>
        <w:t xml:space="preserve">Мероприятия в области </w:t>
      </w:r>
      <w:r>
        <w:rPr>
          <w:sz w:val="27"/>
          <w:b/>
          <w:szCs w:val="27"/>
          <w:rFonts w:ascii="Times New Roman" w:cs="Times New Roman" w:hAnsi="Times New Roman"/>
        </w:rPr>
        <w:t xml:space="preserve">коммунального хозяйства, </w:t>
      </w:r>
      <w:r>
        <w:rPr>
          <w:sz w:val="27"/>
          <w:szCs w:val="27"/>
          <w:rFonts w:ascii="Times New Roman" w:cs="Times New Roman" w:hAnsi="Times New Roman"/>
        </w:rPr>
        <w:t>выполненные в первом полугодии 2011 года:</w:t>
      </w:r>
    </w:p>
    <w:tbl>
      <w:tblPr>
        <w:tblBorders>
          <w:top w:color="00000A" w:space="0" w:sz="4" w:val="single"/>
          <w:left w:color="00000A" w:space="0" w:sz="4" w:val="single"/>
          <w:bottom w:color="00000A" w:space="0" w:sz="4" w:val="single"/>
          <w:right w:color="00000A" w:space="0" w:sz="4" w:val="single"/>
        </w:tblBorders>
        <w:jc w:val="left"/>
        <w:tblInd w:type="dxa" w:w="-20"/>
      </w:tblPr>
      <w:tblGrid>
        <w:gridCol w:w="7399"/>
        <w:gridCol w:w="2520"/>
      </w:tblGrid>
      <w:tr>
        <w:trPr>
          <w:trHeight w:hRule="atLeast" w:val="644"/>
          <w:cantSplit w:val="off"/>
        </w:trPr>
        <w:tc>
          <w:tcPr>
            <w:tcBorders>
              <w:top w:color="00000A" w:space="0" w:sz="4" w:val="single"/>
              <w:left w:color="00000A" w:space="0" w:sz="4" w:val="single"/>
              <w:bottom w:color="00000A" w:space="0" w:sz="4" w:val="single"/>
              <w:right w:color="00000A" w:space="0" w:sz="4" w:val="single"/>
            </w:tcBorders>
            <w:shd w:fill="FFFFFF"/>
            <w:tcW w:type="dxa" w:w="7399"/>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Наименование работ</w:t>
            </w:r>
          </w:p>
        </w:tc>
        <w:tc>
          <w:tcPr>
            <w:tcBorders>
              <w:top w:color="00000A" w:space="0" w:sz="4" w:val="single"/>
              <w:bottom w:color="00000A" w:space="0" w:sz="4" w:val="single"/>
              <w:right w:color="00000A" w:space="0" w:sz="4" w:val="single"/>
            </w:tcBorders>
            <w:shd w:fill="FFFFFF"/>
            <w:tcW w:type="dxa" w:w="2520"/>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тыс. руб.</w:t>
            </w:r>
          </w:p>
          <w:p>
            <w:pPr>
              <w:pStyle w:val="style0"/>
              <w:jc w:val="center"/>
              <w:spacing w:after="0" w:before="0"/>
            </w:pPr>
            <w:r>
              <w:rPr>
                <w:sz w:val="27"/>
                <w:szCs w:val="27"/>
                <w:rFonts w:ascii="Times New Roman" w:cs="Times New Roman" w:hAnsi="Times New Roman"/>
              </w:rPr>
            </w:r>
          </w:p>
        </w:tc>
      </w:tr>
      <w:tr>
        <w:trPr>
          <w:trHeight w:hRule="atLeast" w:val="427"/>
          <w:cantSplit w:val="off"/>
        </w:trPr>
        <w:tc>
          <w:tcPr>
            <w:tcBorders>
              <w:top w:color="00000A" w:space="0" w:sz="4" w:val="single"/>
              <w:left w:color="00000A" w:space="0" w:sz="4" w:val="single"/>
              <w:bottom w:color="00000A" w:space="0" w:sz="4" w:val="single"/>
              <w:right w:color="00000A" w:space="0" w:sz="4" w:val="single"/>
            </w:tcBorders>
            <w:shd w:fill="FFFFFF"/>
            <w:tcW w:type="dxa" w:w="7399"/>
            <w:tcMar>
              <w:top w:type="dxa" w:w="0"/>
              <w:left w:type="dxa" w:w="108"/>
              <w:bottom w:type="dxa" w:w="0"/>
              <w:right w:type="dxa" w:w="108"/>
            </w:tcMar>
          </w:tcPr>
          <w:p>
            <w:pPr>
              <w:pStyle w:val="style0"/>
              <w:spacing w:after="0" w:before="0"/>
            </w:pPr>
            <w:r>
              <w:rPr>
                <w:sz w:val="27"/>
                <w:szCs w:val="27"/>
                <w:rFonts w:ascii="Times New Roman" w:cs="Times New Roman" w:hAnsi="Times New Roman"/>
              </w:rPr>
              <w:t>Техническое обслуживание наружных сетей освещения</w:t>
            </w:r>
          </w:p>
        </w:tc>
        <w:tc>
          <w:tcPr>
            <w:tcBorders>
              <w:top w:color="00000A" w:space="0" w:sz="4" w:val="single"/>
              <w:bottom w:color="00000A" w:space="0" w:sz="4" w:val="single"/>
              <w:right w:color="00000A" w:space="0" w:sz="4" w:val="single"/>
            </w:tcBorders>
            <w:shd w:fill="FFFFFF"/>
            <w:tcW w:type="dxa" w:w="2520"/>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18,7</w:t>
            </w:r>
          </w:p>
        </w:tc>
      </w:tr>
      <w:tr>
        <w:trPr>
          <w:trHeight w:hRule="atLeast" w:val="449"/>
          <w:cantSplit w:val="off"/>
        </w:trPr>
        <w:tc>
          <w:tcPr>
            <w:tcBorders>
              <w:top w:color="00000A" w:space="0" w:sz="4" w:val="single"/>
              <w:left w:color="00000A" w:space="0" w:sz="4" w:val="single"/>
              <w:bottom w:color="00000A" w:space="0" w:sz="4" w:val="single"/>
              <w:right w:color="00000A" w:space="0" w:sz="4" w:val="single"/>
            </w:tcBorders>
            <w:shd w:fill="FFFFFF"/>
            <w:tcW w:type="dxa" w:w="7399"/>
            <w:tcMar>
              <w:top w:type="dxa" w:w="0"/>
              <w:left w:type="dxa" w:w="108"/>
              <w:bottom w:type="dxa" w:w="0"/>
              <w:right w:type="dxa" w:w="108"/>
            </w:tcMar>
          </w:tcPr>
          <w:p>
            <w:pPr>
              <w:pStyle w:val="style0"/>
              <w:spacing w:after="0" w:before="0"/>
            </w:pPr>
            <w:r>
              <w:rPr>
                <w:sz w:val="27"/>
                <w:szCs w:val="27"/>
                <w:rFonts w:ascii="Times New Roman" w:cs="Times New Roman" w:hAnsi="Times New Roman"/>
              </w:rPr>
              <w:t>Возмещение разницы в тарифах по ЖБО</w:t>
            </w:r>
          </w:p>
        </w:tc>
        <w:tc>
          <w:tcPr>
            <w:tcBorders>
              <w:top w:color="00000A" w:space="0" w:sz="4" w:val="single"/>
              <w:bottom w:color="00000A" w:space="0" w:sz="4" w:val="single"/>
              <w:right w:color="00000A" w:space="0" w:sz="4" w:val="single"/>
            </w:tcBorders>
            <w:shd w:fill="FFFFFF"/>
            <w:tcW w:type="dxa" w:w="2520"/>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108,5</w:t>
            </w:r>
          </w:p>
        </w:tc>
      </w:tr>
      <w:tr>
        <w:trPr>
          <w:trHeight w:hRule="atLeast" w:val="413"/>
          <w:cantSplit w:val="off"/>
        </w:trPr>
        <w:tc>
          <w:tcPr>
            <w:tcBorders>
              <w:top w:color="00000A" w:space="0" w:sz="4" w:val="single"/>
              <w:left w:color="00000A" w:space="0" w:sz="4" w:val="single"/>
              <w:bottom w:color="00000A" w:space="0" w:sz="4" w:val="single"/>
              <w:right w:color="00000A" w:space="0" w:sz="4" w:val="single"/>
            </w:tcBorders>
            <w:shd w:fill="FFFFFF"/>
            <w:tcW w:type="dxa" w:w="7399"/>
            <w:tcMar>
              <w:top w:type="dxa" w:w="0"/>
              <w:left w:type="dxa" w:w="108"/>
              <w:bottom w:type="dxa" w:w="0"/>
              <w:right w:type="dxa" w:w="108"/>
            </w:tcMar>
          </w:tcPr>
          <w:p>
            <w:pPr>
              <w:pStyle w:val="style0"/>
              <w:spacing w:after="0" w:before="0"/>
            </w:pPr>
            <w:r>
              <w:rPr>
                <w:sz w:val="27"/>
                <w:szCs w:val="27"/>
                <w:rFonts w:ascii="Times New Roman" w:cs="Times New Roman" w:hAnsi="Times New Roman"/>
              </w:rPr>
              <w:t>Оплата тепловой энергии по содержанию  КНС и ВНС</w:t>
            </w:r>
          </w:p>
        </w:tc>
        <w:tc>
          <w:tcPr>
            <w:tcBorders>
              <w:top w:color="00000A" w:space="0" w:sz="4" w:val="single"/>
              <w:bottom w:color="00000A" w:space="0" w:sz="4" w:val="single"/>
              <w:right w:color="00000A" w:space="0" w:sz="4" w:val="single"/>
            </w:tcBorders>
            <w:shd w:fill="FFFFFF"/>
            <w:tcW w:type="dxa" w:w="2520"/>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1,5</w:t>
            </w:r>
          </w:p>
        </w:tc>
      </w:tr>
      <w:tr>
        <w:trPr>
          <w:trHeight w:hRule="atLeast" w:val="516"/>
          <w:cantSplit w:val="off"/>
        </w:trPr>
        <w:tc>
          <w:tcPr>
            <w:tcBorders>
              <w:top w:color="00000A" w:space="0" w:sz="4" w:val="single"/>
              <w:left w:color="00000A" w:space="0" w:sz="4" w:val="single"/>
              <w:bottom w:color="00000A" w:space="0" w:sz="4" w:val="single"/>
              <w:right w:color="00000A" w:space="0" w:sz="4" w:val="single"/>
            </w:tcBorders>
            <w:shd w:fill="FFFFFF"/>
            <w:tcW w:type="dxa" w:w="7399"/>
            <w:tcMar>
              <w:top w:type="dxa" w:w="0"/>
              <w:left w:type="dxa" w:w="108"/>
              <w:bottom w:type="dxa" w:w="0"/>
              <w:right w:type="dxa" w:w="108"/>
            </w:tcMar>
          </w:tcPr>
          <w:p>
            <w:pPr>
              <w:pStyle w:val="style0"/>
              <w:spacing w:after="0" w:before="0"/>
            </w:pPr>
            <w:r>
              <w:rPr>
                <w:sz w:val="27"/>
                <w:szCs w:val="27"/>
                <w:rFonts w:ascii="Times New Roman" w:cs="Times New Roman" w:hAnsi="Times New Roman"/>
              </w:rPr>
              <w:t>Капитальный ремонт ВНС по ул. Шукшина, 98</w:t>
            </w:r>
          </w:p>
        </w:tc>
        <w:tc>
          <w:tcPr>
            <w:tcBorders>
              <w:top w:color="00000A" w:space="0" w:sz="4" w:val="single"/>
              <w:bottom w:color="00000A" w:space="0" w:sz="4" w:val="single"/>
              <w:right w:color="00000A" w:space="0" w:sz="4" w:val="single"/>
            </w:tcBorders>
            <w:shd w:fill="FFFFFF"/>
            <w:tcW w:type="dxa" w:w="2520"/>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13,5</w:t>
            </w:r>
          </w:p>
        </w:tc>
      </w:tr>
      <w:tr>
        <w:trPr>
          <w:trHeight w:hRule="atLeast" w:val="832"/>
          <w:cantSplit w:val="off"/>
        </w:trPr>
        <w:tc>
          <w:tcPr>
            <w:tcBorders>
              <w:top w:color="00000A" w:space="0" w:sz="4" w:val="single"/>
              <w:left w:color="00000A" w:space="0" w:sz="4" w:val="single"/>
              <w:bottom w:color="00000A" w:space="0" w:sz="4" w:val="single"/>
              <w:right w:color="00000A" w:space="0" w:sz="4" w:val="single"/>
            </w:tcBorders>
            <w:shd w:fill="FFFFFF"/>
            <w:tcW w:type="dxa" w:w="7399"/>
            <w:tcMar>
              <w:top w:type="dxa" w:w="0"/>
              <w:left w:type="dxa" w:w="108"/>
              <w:bottom w:type="dxa" w:w="0"/>
              <w:right w:type="dxa" w:w="108"/>
            </w:tcMar>
          </w:tcPr>
          <w:p>
            <w:pPr>
              <w:pStyle w:val="style0"/>
              <w:spacing w:after="0" w:before="0"/>
            </w:pPr>
            <w:r>
              <w:rPr>
                <w:sz w:val="27"/>
                <w:szCs w:val="27"/>
                <w:rFonts w:ascii="Times New Roman" w:cs="Times New Roman" w:hAnsi="Times New Roman"/>
              </w:rPr>
              <w:t>Разработка ПСД  на строительство  канализационных сетей Восточного района г. Зернограда</w:t>
            </w:r>
          </w:p>
        </w:tc>
        <w:tc>
          <w:tcPr>
            <w:tcBorders>
              <w:top w:color="00000A" w:space="0" w:sz="4" w:val="single"/>
              <w:bottom w:color="00000A" w:space="0" w:sz="4" w:val="single"/>
              <w:right w:color="00000A" w:space="0" w:sz="4" w:val="single"/>
            </w:tcBorders>
            <w:shd w:fill="FFFFFF"/>
            <w:tcW w:type="dxa" w:w="2520"/>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18,0</w:t>
            </w:r>
          </w:p>
        </w:tc>
      </w:tr>
      <w:tr>
        <w:trPr>
          <w:trHeight w:hRule="atLeast" w:val="480"/>
          <w:cantSplit w:val="off"/>
        </w:trPr>
        <w:tc>
          <w:tcPr>
            <w:tcBorders>
              <w:top w:color="00000A" w:space="0" w:sz="4" w:val="single"/>
              <w:left w:color="00000A" w:space="0" w:sz="4" w:val="single"/>
              <w:bottom w:color="00000A" w:space="0" w:sz="4" w:val="single"/>
              <w:right w:color="00000A" w:space="0" w:sz="4" w:val="single"/>
            </w:tcBorders>
            <w:shd w:fill="FFFFFF"/>
            <w:tcW w:type="dxa" w:w="7399"/>
            <w:tcMar>
              <w:top w:type="dxa" w:w="0"/>
              <w:left w:type="dxa" w:w="108"/>
              <w:bottom w:type="dxa" w:w="0"/>
              <w:right w:type="dxa" w:w="108"/>
            </w:tcMar>
          </w:tcPr>
          <w:p>
            <w:pPr>
              <w:pStyle w:val="style0"/>
              <w:spacing w:after="0" w:before="0"/>
            </w:pPr>
            <w:r>
              <w:rPr>
                <w:sz w:val="27"/>
                <w:szCs w:val="27"/>
                <w:rFonts w:ascii="Times New Roman" w:cs="Times New Roman" w:hAnsi="Times New Roman"/>
              </w:rPr>
              <w:t>Возмещение разницы в тарифах по теплоснабжению</w:t>
            </w:r>
          </w:p>
        </w:tc>
        <w:tc>
          <w:tcPr>
            <w:tcBorders>
              <w:top w:color="00000A" w:space="0" w:sz="4" w:val="single"/>
              <w:bottom w:color="00000A" w:space="0" w:sz="4" w:val="single"/>
              <w:right w:color="00000A" w:space="0" w:sz="4" w:val="single"/>
            </w:tcBorders>
            <w:shd w:fill="FFFFFF"/>
            <w:tcW w:type="dxa" w:w="2520"/>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120,0</w:t>
            </w:r>
          </w:p>
        </w:tc>
      </w:tr>
      <w:tr>
        <w:trPr>
          <w:trHeight w:hRule="atLeast" w:val="700"/>
          <w:cantSplit w:val="off"/>
        </w:trPr>
        <w:tc>
          <w:tcPr>
            <w:tcBorders>
              <w:top w:color="00000A" w:space="0" w:sz="4" w:val="single"/>
              <w:left w:color="00000A" w:space="0" w:sz="4" w:val="single"/>
              <w:bottom w:color="00000A" w:space="0" w:sz="4" w:val="single"/>
              <w:right w:color="00000A" w:space="0" w:sz="4" w:val="single"/>
            </w:tcBorders>
            <w:shd w:fill="FFFFFF"/>
            <w:tcW w:type="dxa" w:w="7399"/>
            <w:tcMar>
              <w:top w:type="dxa" w:w="0"/>
              <w:left w:type="dxa" w:w="108"/>
              <w:bottom w:type="dxa" w:w="0"/>
              <w:right w:type="dxa" w:w="108"/>
            </w:tcMar>
          </w:tcPr>
          <w:p>
            <w:pPr>
              <w:pStyle w:val="style0"/>
              <w:spacing w:after="0" w:before="0"/>
            </w:pPr>
            <w:r>
              <w:rPr>
                <w:sz w:val="27"/>
                <w:szCs w:val="27"/>
                <w:rFonts w:ascii="Times New Roman" w:cs="Times New Roman" w:hAnsi="Times New Roman"/>
              </w:rPr>
              <w:t>Возмещение разницы в тарифах по  водоснабжению и водоотведению</w:t>
            </w:r>
          </w:p>
        </w:tc>
        <w:tc>
          <w:tcPr>
            <w:tcBorders>
              <w:top w:color="00000A" w:space="0" w:sz="4" w:val="single"/>
              <w:bottom w:color="00000A" w:space="0" w:sz="4" w:val="single"/>
              <w:right w:color="00000A" w:space="0" w:sz="4" w:val="single"/>
            </w:tcBorders>
            <w:shd w:fill="FFFFFF"/>
            <w:tcW w:type="dxa" w:w="2520"/>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10 558,4</w:t>
            </w:r>
          </w:p>
        </w:tc>
      </w:tr>
      <w:tr>
        <w:trPr>
          <w:trHeight w:hRule="atLeast" w:val="516"/>
          <w:cantSplit w:val="off"/>
        </w:trPr>
        <w:tc>
          <w:tcPr>
            <w:tcBorders>
              <w:top w:color="00000A" w:space="0" w:sz="4" w:val="single"/>
              <w:left w:color="00000A" w:space="0" w:sz="4" w:val="single"/>
              <w:bottom w:color="00000A" w:space="0" w:sz="4" w:val="single"/>
              <w:right w:color="00000A" w:space="0" w:sz="4" w:val="single"/>
            </w:tcBorders>
            <w:shd w:fill="FFFFFF"/>
            <w:tcW w:type="dxa" w:w="7399"/>
            <w:tcMar>
              <w:top w:type="dxa" w:w="0"/>
              <w:left w:type="dxa" w:w="108"/>
              <w:bottom w:type="dxa" w:w="0"/>
              <w:right w:type="dxa" w:w="108"/>
            </w:tcMar>
          </w:tcPr>
          <w:p>
            <w:pPr>
              <w:pStyle w:val="style0"/>
              <w:spacing w:after="0" w:before="0"/>
            </w:pPr>
            <w:r>
              <w:rPr>
                <w:sz w:val="27"/>
                <w:szCs w:val="27"/>
                <w:rFonts w:ascii="Times New Roman" w:cs="Times New Roman" w:hAnsi="Times New Roman"/>
              </w:rPr>
              <w:t xml:space="preserve">Капитальный ремонт водопроводной сети по ул. Цветочная </w:t>
            </w:r>
          </w:p>
        </w:tc>
        <w:tc>
          <w:tcPr>
            <w:tcBorders>
              <w:top w:color="00000A" w:space="0" w:sz="4" w:val="single"/>
              <w:bottom w:color="00000A" w:space="0" w:sz="4" w:val="single"/>
              <w:right w:color="00000A" w:space="0" w:sz="4" w:val="single"/>
            </w:tcBorders>
            <w:shd w:fill="FFFFFF"/>
            <w:tcW w:type="dxa" w:w="2520"/>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7,8</w:t>
            </w:r>
          </w:p>
        </w:tc>
      </w:tr>
      <w:tr>
        <w:trPr>
          <w:trHeight w:hRule="atLeast" w:val="832"/>
          <w:cantSplit w:val="off"/>
        </w:trPr>
        <w:tc>
          <w:tcPr>
            <w:tcBorders>
              <w:top w:color="00000A" w:space="0" w:sz="4" w:val="single"/>
              <w:left w:color="00000A" w:space="0" w:sz="4" w:val="single"/>
              <w:bottom w:color="00000A" w:space="0" w:sz="4" w:val="single"/>
              <w:right w:color="00000A" w:space="0" w:sz="4" w:val="single"/>
            </w:tcBorders>
            <w:shd w:fill="FFFFFF"/>
            <w:tcW w:type="dxa" w:w="7399"/>
            <w:tcMar>
              <w:top w:type="dxa" w:w="0"/>
              <w:left w:type="dxa" w:w="108"/>
              <w:bottom w:type="dxa" w:w="0"/>
              <w:right w:type="dxa" w:w="108"/>
            </w:tcMar>
          </w:tcPr>
          <w:p>
            <w:pPr>
              <w:pStyle w:val="style0"/>
              <w:spacing w:after="0" w:before="0"/>
            </w:pPr>
            <w:r>
              <w:rPr>
                <w:sz w:val="27"/>
                <w:szCs w:val="27"/>
                <w:rFonts w:ascii="Times New Roman" w:cs="Times New Roman" w:hAnsi="Times New Roman"/>
              </w:rPr>
              <w:t>Экспертиза  проектной документации на  капитальный ремонт водопроводных сетей по ул. Цветочная, Шукшина, Маныческая,  Жуковского, Седова, Мичурина, Гагарина, Чапаева. Котовского и по пер. Авиационный</w:t>
            </w:r>
          </w:p>
        </w:tc>
        <w:tc>
          <w:tcPr>
            <w:tcBorders>
              <w:top w:color="00000A" w:space="0" w:sz="4" w:val="single"/>
              <w:bottom w:color="00000A" w:space="0" w:sz="4" w:val="single"/>
              <w:right w:color="00000A" w:space="0" w:sz="4" w:val="single"/>
            </w:tcBorders>
            <w:shd w:fill="FFFFFF"/>
            <w:tcW w:type="dxa" w:w="2520"/>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129,2</w:t>
            </w:r>
          </w:p>
        </w:tc>
      </w:tr>
      <w:tr>
        <w:trPr>
          <w:trHeight w:hRule="atLeast" w:val="688"/>
          <w:cantSplit w:val="off"/>
        </w:trPr>
        <w:tc>
          <w:tcPr>
            <w:tcBorders>
              <w:top w:color="00000A" w:space="0" w:sz="4" w:val="single"/>
              <w:left w:color="00000A" w:space="0" w:sz="4" w:val="single"/>
              <w:bottom w:color="00000A" w:space="0" w:sz="4" w:val="single"/>
              <w:right w:color="00000A" w:space="0" w:sz="4" w:val="single"/>
            </w:tcBorders>
            <w:shd w:fill="FFFFFF"/>
            <w:tcW w:type="dxa" w:w="7399"/>
            <w:tcMar>
              <w:top w:type="dxa" w:w="0"/>
              <w:left w:type="dxa" w:w="108"/>
              <w:bottom w:type="dxa" w:w="0"/>
              <w:right w:type="dxa" w:w="108"/>
            </w:tcMar>
          </w:tcPr>
          <w:p>
            <w:pPr>
              <w:pStyle w:val="style0"/>
              <w:spacing w:after="0" w:before="0"/>
            </w:pPr>
            <w:r>
              <w:rPr>
                <w:sz w:val="27"/>
                <w:szCs w:val="27"/>
                <w:rFonts w:ascii="Times New Roman" w:cs="Times New Roman" w:hAnsi="Times New Roman"/>
              </w:rPr>
              <w:t>Изготовление проектно-сметной документации на капитальный  ремонт  ж/дома по ул. Ленина, 46</w:t>
            </w:r>
          </w:p>
        </w:tc>
        <w:tc>
          <w:tcPr>
            <w:tcBorders>
              <w:top w:color="00000A" w:space="0" w:sz="4" w:val="single"/>
              <w:bottom w:color="00000A" w:space="0" w:sz="4" w:val="single"/>
              <w:right w:color="00000A" w:space="0" w:sz="4" w:val="single"/>
            </w:tcBorders>
            <w:shd w:fill="FFFFFF"/>
            <w:tcW w:type="dxa" w:w="2520"/>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202,5</w:t>
            </w:r>
          </w:p>
        </w:tc>
      </w:tr>
      <w:tr>
        <w:trPr>
          <w:trHeight w:hRule="atLeast" w:val="553"/>
          <w:cantSplit w:val="off"/>
        </w:trPr>
        <w:tc>
          <w:tcPr>
            <w:tcBorders>
              <w:top w:color="00000A" w:space="0" w:sz="4" w:val="single"/>
              <w:left w:color="00000A" w:space="0" w:sz="4" w:val="single"/>
              <w:bottom w:color="00000A" w:space="0" w:sz="4" w:val="single"/>
              <w:right w:color="00000A" w:space="0" w:sz="4" w:val="single"/>
            </w:tcBorders>
            <w:shd w:fill="FFFFFF"/>
            <w:tcW w:type="dxa" w:w="7399"/>
            <w:tcMar>
              <w:top w:type="dxa" w:w="0"/>
              <w:left w:type="dxa" w:w="108"/>
              <w:bottom w:type="dxa" w:w="0"/>
              <w:right w:type="dxa" w:w="108"/>
            </w:tcMar>
          </w:tcPr>
          <w:p>
            <w:pPr>
              <w:pStyle w:val="style0"/>
              <w:jc w:val="center"/>
              <w:spacing w:after="0" w:before="0"/>
            </w:pPr>
            <w:r>
              <w:rPr>
                <w:sz w:val="27"/>
                <w:b/>
                <w:szCs w:val="27"/>
                <w:rFonts w:ascii="Times New Roman" w:cs="Times New Roman" w:hAnsi="Times New Roman"/>
              </w:rPr>
              <w:t>Всего расходов по коммунальному хозяйству</w:t>
            </w:r>
          </w:p>
        </w:tc>
        <w:tc>
          <w:tcPr>
            <w:tcBorders>
              <w:top w:color="00000A" w:space="0" w:sz="4" w:val="single"/>
              <w:bottom w:color="00000A" w:space="0" w:sz="4" w:val="single"/>
              <w:right w:color="00000A" w:space="0" w:sz="4" w:val="single"/>
            </w:tcBorders>
            <w:shd w:fill="FFFFFF"/>
            <w:tcW w:type="dxa" w:w="2520"/>
            <w:tcMar>
              <w:top w:type="dxa" w:w="0"/>
              <w:left w:type="dxa" w:w="108"/>
              <w:bottom w:type="dxa" w:w="0"/>
              <w:right w:type="dxa" w:w="108"/>
            </w:tcMar>
          </w:tcPr>
          <w:p>
            <w:pPr>
              <w:pStyle w:val="style0"/>
              <w:jc w:val="center"/>
              <w:spacing w:after="0" w:before="0"/>
            </w:pPr>
            <w:r>
              <w:rPr>
                <w:sz w:val="27"/>
                <w:b/>
                <w:szCs w:val="27"/>
                <w:rFonts w:ascii="Times New Roman" w:cs="Times New Roman" w:hAnsi="Times New Roman"/>
              </w:rPr>
              <w:t>11 178,1</w:t>
            </w:r>
          </w:p>
        </w:tc>
      </w:tr>
    </w:tbl>
    <w:p>
      <w:pPr>
        <w:pStyle w:val="style0"/>
        <w:jc w:val="both"/>
        <w:ind w:firstLine="540" w:left="0" w:right="0"/>
        <w:spacing w:after="0" w:before="0" w:line="360" w:lineRule="atLeast"/>
      </w:pPr>
      <w:r>
        <w:rPr>
          <w:sz w:val="27"/>
          <w:szCs w:val="27"/>
          <w:rFonts w:ascii="Times New Roman" w:cs="Times New Roman" w:hAnsi="Times New Roman"/>
        </w:rPr>
      </w:r>
    </w:p>
    <w:p>
      <w:pPr>
        <w:pStyle w:val="style0"/>
        <w:jc w:val="both"/>
        <w:ind w:firstLine="540" w:left="0" w:right="0"/>
        <w:spacing w:after="0" w:before="0" w:line="360" w:lineRule="atLeast"/>
      </w:pPr>
      <w:r>
        <w:rPr>
          <w:sz w:val="27"/>
          <w:szCs w:val="27"/>
          <w:rFonts w:ascii="Times New Roman" w:cs="Times New Roman" w:hAnsi="Times New Roman"/>
        </w:rPr>
        <w:t xml:space="preserve">На </w:t>
      </w:r>
      <w:r>
        <w:rPr>
          <w:sz w:val="27"/>
          <w:b/>
          <w:szCs w:val="27"/>
          <w:rFonts w:ascii="Times New Roman" w:cs="Times New Roman" w:hAnsi="Times New Roman"/>
        </w:rPr>
        <w:t>благоустройство</w:t>
      </w:r>
      <w:r>
        <w:rPr>
          <w:sz w:val="27"/>
          <w:szCs w:val="27"/>
          <w:rFonts w:ascii="Times New Roman" w:cs="Times New Roman" w:hAnsi="Times New Roman"/>
        </w:rPr>
        <w:t xml:space="preserve"> Зерноградского городского поселения были выделены ассигнования в размере 41 135,7 тыс. руб., фактический расход средств за полугодие  составил 12 475,5 тыс. руб. или 30,3 %.</w:t>
      </w:r>
    </w:p>
    <w:p>
      <w:pPr>
        <w:pStyle w:val="style0"/>
        <w:jc w:val="both"/>
        <w:ind w:firstLine="540" w:left="0" w:right="0"/>
        <w:spacing w:after="0" w:before="0" w:line="360" w:lineRule="atLeast"/>
      </w:pPr>
      <w:r>
        <w:rPr>
          <w:sz w:val="27"/>
          <w:szCs w:val="27"/>
          <w:rFonts w:ascii="Times New Roman" w:cs="Times New Roman" w:hAnsi="Times New Roman"/>
        </w:rPr>
        <w:t>По статье «Уличное освещение» план на 2011 год 9987,0 тыс. рублей, фактическое  исполнение за полугодие  4222,8 тыс. рублей, процент исполнения 42,3 %, в том числе по мероприятиям:</w:t>
      </w:r>
    </w:p>
    <w:p>
      <w:pPr>
        <w:pStyle w:val="style0"/>
        <w:jc w:val="both"/>
        <w:ind w:firstLine="540" w:left="0" w:right="0"/>
        <w:spacing w:after="0" w:before="0" w:line="360" w:lineRule="atLeast"/>
      </w:pPr>
      <w:r>
        <w:rPr>
          <w:sz w:val="27"/>
          <w:szCs w:val="27"/>
          <w:rFonts w:ascii="Times New Roman" w:cs="Times New Roman" w:hAnsi="Times New Roman"/>
        </w:rPr>
        <w:t xml:space="preserve"> </w:t>
      </w:r>
    </w:p>
    <w:tbl>
      <w:tblPr>
        <w:tblBorders>
          <w:top w:color="00000A" w:space="0" w:sz="4" w:val="single"/>
          <w:left w:color="00000A" w:space="0" w:sz="4" w:val="single"/>
          <w:bottom w:color="00000A" w:space="0" w:sz="4" w:val="single"/>
          <w:right w:color="00000A" w:space="0" w:sz="4" w:val="single"/>
        </w:tblBorders>
        <w:jc w:val="left"/>
        <w:tblInd w:type="dxa" w:w="1"/>
      </w:tblPr>
      <w:tblGrid>
        <w:gridCol w:w="7796"/>
        <w:gridCol w:w="2126"/>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Наименование работ</w:t>
            </w:r>
          </w:p>
          <w:p>
            <w:pPr>
              <w:pStyle w:val="style0"/>
              <w:jc w:val="both"/>
              <w:spacing w:after="0" w:before="0" w:line="360" w:lineRule="atLeast"/>
            </w:pPr>
            <w:r>
              <w:rPr>
                <w:sz w:val="27"/>
                <w:szCs w:val="27"/>
                <w:rFonts w:ascii="Times New Roman" w:cs="Times New Roman" w:hAnsi="Times New Roman"/>
              </w:rPr>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тыс. руб.</w:t>
            </w:r>
          </w:p>
          <w:p>
            <w:pPr>
              <w:pStyle w:val="style0"/>
              <w:jc w:val="both"/>
              <w:spacing w:after="0" w:before="0" w:line="360" w:lineRule="atLeast"/>
            </w:pPr>
            <w:r>
              <w:rPr>
                <w:sz w:val="27"/>
                <w:szCs w:val="27"/>
                <w:rFonts w:ascii="Times New Roman" w:cs="Times New Roman" w:hAnsi="Times New Roman"/>
              </w:rPr>
            </w:r>
          </w:p>
        </w:tc>
      </w:tr>
      <w:tr>
        <w:trPr>
          <w:trHeight w:hRule="atLeast" w:val="727"/>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jc w:val="both"/>
              <w:spacing w:after="0" w:before="0" w:line="360" w:lineRule="atLeast"/>
            </w:pPr>
            <w:r>
              <w:rPr>
                <w:sz w:val="27"/>
                <w:szCs w:val="27"/>
                <w:rFonts w:ascii="Times New Roman" w:cs="Times New Roman" w:hAnsi="Times New Roman"/>
              </w:rPr>
              <w:t>Оплата уличного освещения по Зерноградскому городскому поселению</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line="360" w:lineRule="atLeast"/>
            </w:pPr>
            <w:r>
              <w:rPr>
                <w:sz w:val="27"/>
                <w:szCs w:val="27"/>
                <w:rFonts w:ascii="Times New Roman" w:cs="Times New Roman" w:hAnsi="Times New Roman"/>
              </w:rPr>
              <w:t>3773,0</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jc w:val="both"/>
              <w:spacing w:after="0" w:before="0" w:line="360" w:lineRule="atLeast"/>
            </w:pPr>
            <w:r>
              <w:rPr>
                <w:sz w:val="27"/>
                <w:szCs w:val="27"/>
                <w:rFonts w:ascii="Times New Roman" w:cs="Times New Roman" w:hAnsi="Times New Roman"/>
              </w:rPr>
              <w:t>Приобретение запасных частей для уличного освещения</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line="360" w:lineRule="atLeast"/>
            </w:pPr>
            <w:r>
              <w:rPr>
                <w:sz w:val="27"/>
                <w:szCs w:val="27"/>
                <w:rFonts w:ascii="Times New Roman" w:cs="Times New Roman" w:hAnsi="Times New Roman"/>
              </w:rPr>
              <w:t>177,4</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jc w:val="both"/>
              <w:spacing w:after="0" w:before="0" w:line="360" w:lineRule="atLeast"/>
            </w:pPr>
            <w:r>
              <w:rPr>
                <w:sz w:val="27"/>
                <w:szCs w:val="27"/>
                <w:rFonts w:ascii="Times New Roman" w:cs="Times New Roman" w:hAnsi="Times New Roman"/>
              </w:rPr>
              <w:t>Дооборудование сетей уличного освещения</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line="360" w:lineRule="atLeast"/>
            </w:pPr>
            <w:r>
              <w:rPr>
                <w:sz w:val="27"/>
                <w:szCs w:val="27"/>
                <w:rFonts w:ascii="Times New Roman" w:cs="Times New Roman" w:hAnsi="Times New Roman"/>
              </w:rPr>
              <w:t>21,3</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jc w:val="both"/>
              <w:spacing w:after="0" w:before="0" w:line="360" w:lineRule="atLeast"/>
            </w:pPr>
            <w:r>
              <w:rPr>
                <w:sz w:val="27"/>
                <w:szCs w:val="27"/>
                <w:rFonts w:ascii="Times New Roman" w:cs="Times New Roman" w:hAnsi="Times New Roman"/>
              </w:rPr>
              <w:t>Текущий ремонт сетей уличного освещения</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line="360" w:lineRule="atLeast"/>
            </w:pPr>
            <w:r>
              <w:rPr>
                <w:sz w:val="27"/>
                <w:szCs w:val="27"/>
                <w:rFonts w:ascii="Times New Roman" w:cs="Times New Roman" w:hAnsi="Times New Roman"/>
              </w:rPr>
              <w:t>46,0</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jc w:val="both"/>
              <w:spacing w:after="0" w:before="0" w:line="360" w:lineRule="atLeast"/>
            </w:pPr>
            <w:r>
              <w:rPr>
                <w:sz w:val="27"/>
                <w:szCs w:val="27"/>
                <w:rFonts w:ascii="Times New Roman" w:cs="Times New Roman" w:hAnsi="Times New Roman"/>
              </w:rPr>
              <w:t>Техническое обслуживание сетей уличного освещения</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line="360" w:lineRule="atLeast"/>
            </w:pPr>
            <w:r>
              <w:rPr>
                <w:sz w:val="27"/>
                <w:szCs w:val="27"/>
                <w:rFonts w:ascii="Times New Roman" w:cs="Times New Roman" w:hAnsi="Times New Roman"/>
              </w:rPr>
              <w:t>176,6</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jc w:val="both"/>
              <w:spacing w:after="0" w:before="0" w:line="360" w:lineRule="atLeast"/>
            </w:pPr>
            <w:r>
              <w:rPr>
                <w:sz w:val="27"/>
                <w:szCs w:val="27"/>
                <w:rFonts w:ascii="Times New Roman" w:cs="Times New Roman" w:hAnsi="Times New Roman"/>
              </w:rPr>
              <w:t>Ликвидация аварийной ситуации</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line="360" w:lineRule="atLeast"/>
            </w:pPr>
            <w:r>
              <w:rPr>
                <w:sz w:val="27"/>
                <w:szCs w:val="27"/>
                <w:rFonts w:ascii="Times New Roman" w:cs="Times New Roman" w:hAnsi="Times New Roman"/>
              </w:rPr>
              <w:t>4,6</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jc w:val="both"/>
              <w:spacing w:after="0" w:before="0" w:line="360" w:lineRule="atLeast"/>
            </w:pPr>
            <w:r>
              <w:rPr>
                <w:sz w:val="27"/>
                <w:szCs w:val="27"/>
                <w:rFonts w:ascii="Times New Roman" w:cs="Times New Roman" w:hAnsi="Times New Roman"/>
              </w:rPr>
              <w:t>Монтаж реле времени</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line="360" w:lineRule="atLeast"/>
            </w:pPr>
            <w:r>
              <w:rPr>
                <w:sz w:val="27"/>
                <w:szCs w:val="27"/>
                <w:rFonts w:ascii="Times New Roman" w:cs="Times New Roman" w:hAnsi="Times New Roman"/>
              </w:rPr>
              <w:t>23,9</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jc w:val="both"/>
              <w:spacing w:after="0" w:before="0" w:line="360" w:lineRule="atLeast"/>
            </w:pPr>
            <w:r>
              <w:rPr>
                <w:sz w:val="27"/>
                <w:b/>
                <w:szCs w:val="27"/>
                <w:rFonts w:ascii="Times New Roman" w:cs="Times New Roman" w:hAnsi="Times New Roman"/>
              </w:rPr>
              <w:t>Всего расходов по уличному освещению</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line="360" w:lineRule="atLeast"/>
            </w:pPr>
            <w:r>
              <w:rPr>
                <w:sz w:val="27"/>
                <w:b/>
                <w:szCs w:val="27"/>
                <w:rFonts w:ascii="Times New Roman" w:cs="Times New Roman" w:hAnsi="Times New Roman"/>
              </w:rPr>
              <w:t>4222,8</w:t>
            </w:r>
          </w:p>
        </w:tc>
      </w:tr>
    </w:tbl>
    <w:p>
      <w:pPr>
        <w:pStyle w:val="style0"/>
        <w:jc w:val="both"/>
        <w:spacing w:after="0" w:before="0" w:line="360" w:lineRule="atLeast"/>
      </w:pPr>
      <w:r>
        <w:rPr>
          <w:sz w:val="27"/>
          <w:szCs w:val="27"/>
          <w:rFonts w:ascii="Times New Roman" w:cs="Times New Roman" w:hAnsi="Times New Roman"/>
        </w:rPr>
      </w:r>
    </w:p>
    <w:p>
      <w:pPr>
        <w:pStyle w:val="style0"/>
        <w:jc w:val="both"/>
        <w:spacing w:after="0" w:before="0" w:line="360" w:lineRule="atLeast"/>
      </w:pPr>
      <w:r>
        <w:rPr>
          <w:sz w:val="27"/>
          <w:szCs w:val="27"/>
          <w:rFonts w:ascii="Times New Roman" w:cs="Times New Roman" w:hAnsi="Times New Roman"/>
        </w:rPr>
        <w:tab/>
        <w:t xml:space="preserve">  На </w:t>
      </w:r>
      <w:r>
        <w:rPr>
          <w:sz w:val="27"/>
          <w:b/>
          <w:szCs w:val="27"/>
          <w:rFonts w:ascii="Times New Roman" w:cs="Times New Roman" w:hAnsi="Times New Roman"/>
        </w:rPr>
        <w:t>содержание автомобильных дорог и тротуаров</w:t>
      </w:r>
      <w:r>
        <w:rPr>
          <w:sz w:val="27"/>
          <w:szCs w:val="27"/>
          <w:rFonts w:ascii="Times New Roman" w:cs="Times New Roman" w:hAnsi="Times New Roman"/>
        </w:rPr>
        <w:t xml:space="preserve"> запланировано 10459,2  тыс. руб., израсходовано  средств за 1-е полугодие – 2676,8 тыс. руб., исполнение 26 %, в том числе по видам работ:</w:t>
      </w:r>
    </w:p>
    <w:tbl>
      <w:tblPr>
        <w:tblBorders>
          <w:top w:color="00000A" w:space="0" w:sz="4" w:val="single"/>
          <w:left w:color="00000A" w:space="0" w:sz="4" w:val="single"/>
          <w:bottom w:color="00000A" w:space="0" w:sz="4" w:val="single"/>
          <w:right w:color="00000A" w:space="0" w:sz="4" w:val="single"/>
        </w:tblBorders>
        <w:jc w:val="left"/>
        <w:tblInd w:type="dxa" w:w="1"/>
      </w:tblPr>
      <w:tblGrid>
        <w:gridCol w:w="7654"/>
        <w:gridCol w:w="2268"/>
      </w:tblGrid>
      <w:tr>
        <w:trPr>
          <w:trHeight w:hRule="atLeast" w:val="568"/>
          <w:cantSplit w:val="off"/>
        </w:trPr>
        <w:tc>
          <w:tcPr>
            <w:tcBorders>
              <w:top w:color="00000A" w:space="0" w:sz="4" w:val="single"/>
              <w:left w:color="00000A" w:space="0" w:sz="4" w:val="single"/>
              <w:bottom w:color="00000A" w:space="0" w:sz="4" w:val="single"/>
              <w:right w:color="00000A" w:space="0" w:sz="4" w:val="single"/>
            </w:tcBorders>
            <w:shd w:fill="auto"/>
            <w:tcW w:type="dxa" w:w="7654"/>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Наименование работ</w:t>
            </w:r>
          </w:p>
        </w:tc>
        <w:tc>
          <w:tcPr>
            <w:tcBorders>
              <w:top w:color="00000A" w:space="0" w:sz="4" w:val="single"/>
              <w:left w:color="00000A" w:space="0" w:sz="4" w:val="single"/>
              <w:bottom w:color="00000A" w:space="0" w:sz="4" w:val="single"/>
              <w:right w:color="00000A" w:space="0" w:sz="4" w:val="single"/>
            </w:tcBorders>
            <w:shd w:fill="auto"/>
            <w:tcW w:type="dxa" w:w="226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 xml:space="preserve">тыс. руб. </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654"/>
            <w:tcMar>
              <w:top w:type="dxa" w:w="0"/>
              <w:left w:type="dxa" w:w="108"/>
              <w:bottom w:type="dxa" w:w="0"/>
              <w:right w:type="dxa" w:w="108"/>
            </w:tcMar>
          </w:tcPr>
          <w:p>
            <w:pPr>
              <w:pStyle w:val="style0"/>
              <w:spacing w:after="0" w:before="0"/>
            </w:pPr>
            <w:r>
              <w:rPr>
                <w:sz w:val="27"/>
                <w:szCs w:val="27"/>
                <w:rFonts w:ascii="Times New Roman" w:cs="Times New Roman" w:hAnsi="Times New Roman"/>
              </w:rPr>
              <w:t>Нанесение дорожной разметки</w:t>
            </w:r>
          </w:p>
        </w:tc>
        <w:tc>
          <w:tcPr>
            <w:tcBorders>
              <w:top w:color="00000A" w:space="0" w:sz="4" w:val="single"/>
              <w:left w:color="00000A" w:space="0" w:sz="4" w:val="single"/>
              <w:bottom w:color="00000A" w:space="0" w:sz="4" w:val="single"/>
              <w:right w:color="00000A" w:space="0" w:sz="4" w:val="single"/>
            </w:tcBorders>
            <w:shd w:fill="auto"/>
            <w:tcW w:type="dxa" w:w="226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99,5</w:t>
            </w:r>
          </w:p>
        </w:tc>
      </w:tr>
      <w:tr>
        <w:trPr>
          <w:trHeight w:hRule="atLeast" w:val="379"/>
          <w:cantSplit w:val="off"/>
        </w:trPr>
        <w:tc>
          <w:tcPr>
            <w:tcBorders>
              <w:top w:color="00000A" w:space="0" w:sz="4" w:val="single"/>
              <w:left w:color="00000A" w:space="0" w:sz="4" w:val="single"/>
              <w:bottom w:color="00000A" w:space="0" w:sz="4" w:val="single"/>
              <w:right w:color="00000A" w:space="0" w:sz="4" w:val="single"/>
            </w:tcBorders>
            <w:shd w:fill="auto"/>
            <w:tcW w:type="dxa" w:w="7654"/>
            <w:tcMar>
              <w:top w:type="dxa" w:w="0"/>
              <w:left w:type="dxa" w:w="108"/>
              <w:bottom w:type="dxa" w:w="0"/>
              <w:right w:type="dxa" w:w="108"/>
            </w:tcMar>
          </w:tcPr>
          <w:p>
            <w:pPr>
              <w:pStyle w:val="style0"/>
              <w:spacing w:after="0" w:before="0"/>
            </w:pPr>
            <w:r>
              <w:rPr>
                <w:sz w:val="27"/>
                <w:szCs w:val="27"/>
                <w:rFonts w:ascii="Times New Roman" w:cs="Times New Roman" w:hAnsi="Times New Roman"/>
              </w:rPr>
              <w:t>Ремонт  дорожных знаков</w:t>
            </w:r>
          </w:p>
        </w:tc>
        <w:tc>
          <w:tcPr>
            <w:tcBorders>
              <w:top w:color="00000A" w:space="0" w:sz="4" w:val="single"/>
              <w:left w:color="00000A" w:space="0" w:sz="4" w:val="single"/>
              <w:bottom w:color="00000A" w:space="0" w:sz="4" w:val="single"/>
              <w:right w:color="00000A" w:space="0" w:sz="4" w:val="single"/>
            </w:tcBorders>
            <w:shd w:fill="auto"/>
            <w:tcW w:type="dxa" w:w="226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128,6</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654"/>
            <w:tcMar>
              <w:top w:type="dxa" w:w="0"/>
              <w:left w:type="dxa" w:w="108"/>
              <w:bottom w:type="dxa" w:w="0"/>
              <w:right w:type="dxa" w:w="108"/>
            </w:tcMar>
          </w:tcPr>
          <w:p>
            <w:pPr>
              <w:pStyle w:val="style0"/>
              <w:spacing w:after="0" w:before="0"/>
            </w:pPr>
            <w:r>
              <w:rPr>
                <w:sz w:val="27"/>
                <w:szCs w:val="27"/>
                <w:rFonts w:ascii="Times New Roman" w:cs="Times New Roman" w:hAnsi="Times New Roman"/>
              </w:rPr>
              <w:t>Контроль за ведением капитального ремонта тротуаров по ул. Крупской, Седова и пер. Кольцовского</w:t>
            </w:r>
          </w:p>
        </w:tc>
        <w:tc>
          <w:tcPr>
            <w:tcBorders>
              <w:top w:color="00000A" w:space="0" w:sz="4" w:val="single"/>
              <w:left w:color="00000A" w:space="0" w:sz="4" w:val="single"/>
              <w:bottom w:color="00000A" w:space="0" w:sz="4" w:val="single"/>
              <w:right w:color="00000A" w:space="0" w:sz="4" w:val="single"/>
            </w:tcBorders>
            <w:shd w:fill="auto"/>
            <w:tcW w:type="dxa" w:w="226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49,5</w:t>
            </w:r>
          </w:p>
          <w:p>
            <w:pPr>
              <w:pStyle w:val="style0"/>
              <w:jc w:val="center"/>
              <w:spacing w:after="0" w:before="0"/>
            </w:pPr>
            <w:r>
              <w:rPr>
                <w:sz w:val="27"/>
                <w:szCs w:val="27"/>
                <w:rFonts w:ascii="Times New Roman" w:cs="Times New Roman" w:hAnsi="Times New Roman"/>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654"/>
            <w:tcMar>
              <w:top w:type="dxa" w:w="0"/>
              <w:left w:type="dxa" w:w="108"/>
              <w:bottom w:type="dxa" w:w="0"/>
              <w:right w:type="dxa" w:w="108"/>
            </w:tcMar>
          </w:tcPr>
          <w:p>
            <w:pPr>
              <w:pStyle w:val="style0"/>
              <w:spacing w:after="0" w:before="0"/>
            </w:pPr>
            <w:r>
              <w:rPr>
                <w:sz w:val="27"/>
                <w:szCs w:val="27"/>
                <w:rFonts w:ascii="Times New Roman" w:cs="Times New Roman" w:hAnsi="Times New Roman"/>
              </w:rPr>
              <w:t>Механизированная очистка дорожного покрытия</w:t>
            </w:r>
          </w:p>
        </w:tc>
        <w:tc>
          <w:tcPr>
            <w:tcBorders>
              <w:top w:color="00000A" w:space="0" w:sz="4" w:val="single"/>
              <w:left w:color="00000A" w:space="0" w:sz="4" w:val="single"/>
              <w:bottom w:color="00000A" w:space="0" w:sz="4" w:val="single"/>
              <w:right w:color="00000A" w:space="0" w:sz="4" w:val="single"/>
            </w:tcBorders>
            <w:shd w:fill="auto"/>
            <w:tcW w:type="dxa" w:w="226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160,0</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654"/>
            <w:tcMar>
              <w:top w:type="dxa" w:w="0"/>
              <w:left w:type="dxa" w:w="108"/>
              <w:bottom w:type="dxa" w:w="0"/>
              <w:right w:type="dxa" w:w="108"/>
            </w:tcMar>
          </w:tcPr>
          <w:p>
            <w:pPr>
              <w:pStyle w:val="style0"/>
              <w:spacing w:after="0" w:before="0"/>
            </w:pPr>
            <w:r>
              <w:rPr>
                <w:sz w:val="27"/>
                <w:szCs w:val="27"/>
                <w:rFonts w:ascii="Times New Roman" w:cs="Times New Roman" w:hAnsi="Times New Roman"/>
              </w:rPr>
              <w:t>Устройство временных грунтовых дорог</w:t>
            </w:r>
          </w:p>
        </w:tc>
        <w:tc>
          <w:tcPr>
            <w:tcBorders>
              <w:top w:color="00000A" w:space="0" w:sz="4" w:val="single"/>
              <w:left w:color="00000A" w:space="0" w:sz="4" w:val="single"/>
              <w:bottom w:color="00000A" w:space="0" w:sz="4" w:val="single"/>
              <w:right w:color="00000A" w:space="0" w:sz="4" w:val="single"/>
            </w:tcBorders>
            <w:shd w:fill="auto"/>
            <w:tcW w:type="dxa" w:w="226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54,4</w:t>
            </w:r>
          </w:p>
        </w:tc>
      </w:tr>
      <w:tr>
        <w:trPr>
          <w:trHeight w:hRule="atLeast" w:val="936"/>
          <w:cantSplit w:val="off"/>
        </w:trPr>
        <w:tc>
          <w:tcPr>
            <w:tcBorders>
              <w:top w:color="00000A" w:space="0" w:sz="4" w:val="single"/>
              <w:left w:color="00000A" w:space="0" w:sz="4" w:val="single"/>
              <w:bottom w:color="00000A" w:space="0" w:sz="4" w:val="single"/>
              <w:right w:color="00000A" w:space="0" w:sz="4" w:val="single"/>
            </w:tcBorders>
            <w:shd w:fill="auto"/>
            <w:tcW w:type="dxa" w:w="7654"/>
            <w:tcMar>
              <w:top w:type="dxa" w:w="0"/>
              <w:left w:type="dxa" w:w="108"/>
              <w:bottom w:type="dxa" w:w="0"/>
              <w:right w:type="dxa" w:w="108"/>
            </w:tcMar>
          </w:tcPr>
          <w:p>
            <w:pPr>
              <w:pStyle w:val="style0"/>
              <w:spacing w:after="0" w:before="0"/>
            </w:pPr>
            <w:r>
              <w:rPr>
                <w:sz w:val="27"/>
                <w:szCs w:val="27"/>
                <w:rFonts w:ascii="Times New Roman" w:cs="Times New Roman" w:hAnsi="Times New Roman"/>
              </w:rPr>
              <w:t>Выполнение ПСД (корректировка) на работы по ликвидации аварийной ситуации, в связи с подтаплением в г. Зернограде (горизонтальные закрытые дрены)</w:t>
            </w:r>
          </w:p>
        </w:tc>
        <w:tc>
          <w:tcPr>
            <w:tcBorders>
              <w:top w:color="00000A" w:space="0" w:sz="4" w:val="single"/>
              <w:left w:color="00000A" w:space="0" w:sz="4" w:val="single"/>
              <w:bottom w:color="00000A" w:space="0" w:sz="4" w:val="single"/>
              <w:right w:color="00000A" w:space="0" w:sz="4" w:val="single"/>
            </w:tcBorders>
            <w:shd w:fill="auto"/>
            <w:tcW w:type="dxa" w:w="226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69,3</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654"/>
            <w:tcMar>
              <w:top w:type="dxa" w:w="0"/>
              <w:left w:type="dxa" w:w="108"/>
              <w:bottom w:type="dxa" w:w="0"/>
              <w:right w:type="dxa" w:w="108"/>
            </w:tcMar>
          </w:tcPr>
          <w:p>
            <w:pPr>
              <w:pStyle w:val="style0"/>
              <w:spacing w:after="0" w:before="0"/>
            </w:pPr>
            <w:r>
              <w:rPr>
                <w:sz w:val="27"/>
                <w:szCs w:val="27"/>
                <w:rFonts w:ascii="Times New Roman" w:cs="Times New Roman" w:hAnsi="Times New Roman"/>
              </w:rPr>
              <w:t>Ямочный ремонт</w:t>
            </w:r>
          </w:p>
        </w:tc>
        <w:tc>
          <w:tcPr>
            <w:tcBorders>
              <w:top w:color="00000A" w:space="0" w:sz="4" w:val="single"/>
              <w:left w:color="00000A" w:space="0" w:sz="4" w:val="single"/>
              <w:bottom w:color="00000A" w:space="0" w:sz="4" w:val="single"/>
              <w:right w:color="00000A" w:space="0" w:sz="4" w:val="single"/>
            </w:tcBorders>
            <w:shd w:fill="auto"/>
            <w:tcW w:type="dxa" w:w="226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583,4</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654"/>
            <w:tcMar>
              <w:top w:type="dxa" w:w="0"/>
              <w:left w:type="dxa" w:w="108"/>
              <w:bottom w:type="dxa" w:w="0"/>
              <w:right w:type="dxa" w:w="108"/>
            </w:tcMar>
          </w:tcPr>
          <w:p>
            <w:pPr>
              <w:pStyle w:val="style0"/>
              <w:spacing w:after="0" w:before="0"/>
            </w:pPr>
            <w:r>
              <w:rPr>
                <w:sz w:val="27"/>
                <w:szCs w:val="27"/>
                <w:rFonts w:ascii="Times New Roman" w:cs="Times New Roman" w:hAnsi="Times New Roman"/>
              </w:rPr>
              <w:t>Планировка обочин</w:t>
            </w:r>
          </w:p>
        </w:tc>
        <w:tc>
          <w:tcPr>
            <w:tcBorders>
              <w:top w:color="00000A" w:space="0" w:sz="4" w:val="single"/>
              <w:left w:color="00000A" w:space="0" w:sz="4" w:val="single"/>
              <w:bottom w:color="00000A" w:space="0" w:sz="4" w:val="single"/>
              <w:right w:color="00000A" w:space="0" w:sz="4" w:val="single"/>
            </w:tcBorders>
            <w:shd w:fill="auto"/>
            <w:tcW w:type="dxa" w:w="226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58,4</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654"/>
            <w:tcMar>
              <w:top w:type="dxa" w:w="0"/>
              <w:left w:type="dxa" w:w="108"/>
              <w:bottom w:type="dxa" w:w="0"/>
              <w:right w:type="dxa" w:w="108"/>
            </w:tcMar>
          </w:tcPr>
          <w:p>
            <w:pPr>
              <w:pStyle w:val="style0"/>
              <w:spacing w:after="0" w:before="0"/>
            </w:pPr>
            <w:r>
              <w:rPr>
                <w:sz w:val="27"/>
                <w:szCs w:val="27"/>
                <w:rFonts w:ascii="Times New Roman" w:cs="Times New Roman" w:hAnsi="Times New Roman"/>
              </w:rPr>
              <w:t xml:space="preserve">Разработка ПСД по реконструкции автомобильной дороги по ул. Мира и предпроектной документации на капитальный ремонт автомобильных  дорог  по ул. Киевской и Нефтянников </w:t>
            </w:r>
          </w:p>
        </w:tc>
        <w:tc>
          <w:tcPr>
            <w:tcBorders>
              <w:top w:color="00000A" w:space="0" w:sz="4" w:val="single"/>
              <w:left w:color="00000A" w:space="0" w:sz="4" w:val="single"/>
              <w:bottom w:color="00000A" w:space="0" w:sz="4" w:val="single"/>
              <w:right w:color="00000A" w:space="0" w:sz="4" w:val="single"/>
            </w:tcBorders>
            <w:shd w:fill="auto"/>
            <w:tcW w:type="dxa" w:w="226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1065,9</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654"/>
            <w:tcMar>
              <w:top w:type="dxa" w:w="0"/>
              <w:left w:type="dxa" w:w="108"/>
              <w:bottom w:type="dxa" w:w="0"/>
              <w:right w:type="dxa" w:w="108"/>
            </w:tcMar>
          </w:tcPr>
          <w:p>
            <w:pPr>
              <w:pStyle w:val="style0"/>
              <w:spacing w:after="0" w:before="0"/>
            </w:pPr>
            <w:r>
              <w:rPr>
                <w:sz w:val="27"/>
                <w:szCs w:val="27"/>
                <w:rFonts w:ascii="Times New Roman" w:cs="Times New Roman" w:hAnsi="Times New Roman"/>
              </w:rPr>
              <w:t>Содержание дорог в зимний период</w:t>
            </w:r>
          </w:p>
        </w:tc>
        <w:tc>
          <w:tcPr>
            <w:tcBorders>
              <w:top w:color="00000A" w:space="0" w:sz="4" w:val="single"/>
              <w:left w:color="00000A" w:space="0" w:sz="4" w:val="single"/>
              <w:bottom w:color="00000A" w:space="0" w:sz="4" w:val="single"/>
              <w:right w:color="00000A" w:space="0" w:sz="4" w:val="single"/>
            </w:tcBorders>
            <w:shd w:fill="auto"/>
            <w:tcW w:type="dxa" w:w="226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311,1</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654"/>
            <w:tcMar>
              <w:top w:type="dxa" w:w="0"/>
              <w:left w:type="dxa" w:w="108"/>
              <w:bottom w:type="dxa" w:w="0"/>
              <w:right w:type="dxa" w:w="108"/>
            </w:tcMar>
          </w:tcPr>
          <w:p>
            <w:pPr>
              <w:pStyle w:val="style0"/>
              <w:spacing w:after="0" w:before="0"/>
            </w:pPr>
            <w:r>
              <w:rPr>
                <w:sz w:val="27"/>
                <w:szCs w:val="27"/>
                <w:rFonts w:ascii="Times New Roman" w:cs="Times New Roman" w:hAnsi="Times New Roman"/>
              </w:rPr>
              <w:t>Экспертиза сметной документации</w:t>
            </w:r>
          </w:p>
        </w:tc>
        <w:tc>
          <w:tcPr>
            <w:tcBorders>
              <w:top w:color="00000A" w:space="0" w:sz="4" w:val="single"/>
              <w:left w:color="00000A" w:space="0" w:sz="4" w:val="single"/>
              <w:bottom w:color="00000A" w:space="0" w:sz="4" w:val="single"/>
              <w:right w:color="00000A" w:space="0" w:sz="4" w:val="single"/>
            </w:tcBorders>
            <w:shd w:fill="auto"/>
            <w:tcW w:type="dxa" w:w="226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 xml:space="preserve">25,0  </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654"/>
            <w:tcMar>
              <w:top w:type="dxa" w:w="0"/>
              <w:left w:type="dxa" w:w="108"/>
              <w:bottom w:type="dxa" w:w="0"/>
              <w:right w:type="dxa" w:w="108"/>
            </w:tcMar>
          </w:tcPr>
          <w:p>
            <w:pPr>
              <w:pStyle w:val="style0"/>
              <w:spacing w:after="0" w:before="0"/>
            </w:pPr>
            <w:r>
              <w:rPr>
                <w:sz w:val="27"/>
                <w:szCs w:val="27"/>
                <w:rFonts w:ascii="Times New Roman" w:cs="Times New Roman" w:hAnsi="Times New Roman"/>
              </w:rPr>
              <w:t>Прочие   работы</w:t>
            </w:r>
          </w:p>
        </w:tc>
        <w:tc>
          <w:tcPr>
            <w:tcBorders>
              <w:top w:color="00000A" w:space="0" w:sz="4" w:val="single"/>
              <w:left w:color="00000A" w:space="0" w:sz="4" w:val="single"/>
              <w:bottom w:color="00000A" w:space="0" w:sz="4" w:val="single"/>
              <w:right w:color="00000A" w:space="0" w:sz="4" w:val="single"/>
            </w:tcBorders>
            <w:shd w:fill="auto"/>
            <w:tcW w:type="dxa" w:w="2268"/>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71,7</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654"/>
            <w:tcMar>
              <w:top w:type="dxa" w:w="0"/>
              <w:left w:type="dxa" w:w="108"/>
              <w:bottom w:type="dxa" w:w="0"/>
              <w:right w:type="dxa" w:w="108"/>
            </w:tcMar>
          </w:tcPr>
          <w:p>
            <w:pPr>
              <w:pStyle w:val="style0"/>
              <w:spacing w:after="0" w:before="0"/>
            </w:pPr>
            <w:r>
              <w:rPr>
                <w:sz w:val="27"/>
                <w:b/>
                <w:szCs w:val="27"/>
                <w:rFonts w:ascii="Times New Roman" w:cs="Times New Roman" w:hAnsi="Times New Roman"/>
              </w:rPr>
              <w:t xml:space="preserve">Всего расходов </w:t>
            </w:r>
          </w:p>
        </w:tc>
        <w:tc>
          <w:tcPr>
            <w:tcBorders>
              <w:top w:color="00000A" w:space="0" w:sz="4" w:val="single"/>
              <w:left w:color="00000A" w:space="0" w:sz="4" w:val="single"/>
              <w:bottom w:color="00000A" w:space="0" w:sz="4" w:val="single"/>
              <w:right w:color="00000A" w:space="0" w:sz="4" w:val="single"/>
            </w:tcBorders>
            <w:shd w:fill="auto"/>
            <w:tcW w:type="dxa" w:w="2268"/>
            <w:tcMar>
              <w:top w:type="dxa" w:w="0"/>
              <w:left w:type="dxa" w:w="108"/>
              <w:bottom w:type="dxa" w:w="0"/>
              <w:right w:type="dxa" w:w="108"/>
            </w:tcMar>
          </w:tcPr>
          <w:p>
            <w:pPr>
              <w:pStyle w:val="style0"/>
              <w:jc w:val="center"/>
              <w:spacing w:after="0" w:before="0"/>
            </w:pPr>
            <w:r>
              <w:rPr>
                <w:sz w:val="27"/>
                <w:b/>
                <w:szCs w:val="27"/>
                <w:rFonts w:ascii="Times New Roman" w:cs="Times New Roman" w:hAnsi="Times New Roman"/>
              </w:rPr>
              <w:t>2676,8</w:t>
            </w:r>
          </w:p>
        </w:tc>
      </w:tr>
    </w:tbl>
    <w:p>
      <w:pPr>
        <w:pStyle w:val="style0"/>
        <w:jc w:val="both"/>
        <w:spacing w:after="0" w:before="0" w:line="360" w:lineRule="atLeast"/>
      </w:pPr>
      <w:r>
        <w:rPr>
          <w:sz w:val="27"/>
          <w:szCs w:val="27"/>
          <w:rFonts w:ascii="Times New Roman" w:cs="Times New Roman" w:hAnsi="Times New Roman"/>
        </w:rPr>
        <w:t xml:space="preserve">         </w:t>
      </w:r>
    </w:p>
    <w:p>
      <w:pPr>
        <w:pStyle w:val="style0"/>
        <w:jc w:val="both"/>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 xml:space="preserve">На </w:t>
      </w:r>
      <w:r>
        <w:rPr>
          <w:sz w:val="27"/>
          <w:b/>
          <w:szCs w:val="27"/>
          <w:rFonts w:ascii="Times New Roman" w:cs="Times New Roman" w:hAnsi="Times New Roman"/>
        </w:rPr>
        <w:t>капитальный ремонт автомобильных дорог и тротуаров</w:t>
      </w:r>
      <w:r>
        <w:rPr>
          <w:sz w:val="27"/>
          <w:szCs w:val="27"/>
          <w:rFonts w:ascii="Times New Roman" w:cs="Times New Roman" w:hAnsi="Times New Roman"/>
        </w:rPr>
        <w:t xml:space="preserve"> направлено 13 614,5 тыс. руб., в том числе за счет областных средств 11 722,1 тыс. рублей, выполнение  за 1-е полугодие составило 2 890,7 тыс. руб. или 21,2  %. Проведен капитальный ремонт пешеходных тротуаров по ул. Крупской, Седова, и по переулку Кольцовского. При поступлении оставшихся областных денежных средств во втором полугодии будут проведены работы по ул Мичурина, Социалистической, Докучаева, Новгородской и Гайдара.</w:t>
      </w:r>
    </w:p>
    <w:p>
      <w:pPr>
        <w:pStyle w:val="style0"/>
        <w:jc w:val="both"/>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 xml:space="preserve">Так же  по благоустройству по программе «Пожарная безопасность и защита населения и территории Зерноградского городского поселения от чрезвычайных ситуаций на 2011-2013 годы» была проведена обработка от клеща                                                                                         </w:t>
      </w:r>
    </w:p>
    <w:p>
      <w:pPr>
        <w:pStyle w:val="style0"/>
        <w:jc w:val="both"/>
        <w:spacing w:after="0" w:before="0" w:line="360" w:lineRule="atLeast"/>
      </w:pPr>
      <w:r>
        <w:rPr>
          <w:sz w:val="27"/>
          <w:szCs w:val="27"/>
          <w:rFonts w:ascii="Times New Roman" w:cs="Times New Roman" w:hAnsi="Times New Roman"/>
        </w:rPr>
        <w:t xml:space="preserve">парка на сумму 25,8 тыс. рублей, план на 2011 год- 26,0.     </w:t>
      </w:r>
    </w:p>
    <w:p>
      <w:pPr>
        <w:pStyle w:val="style0"/>
        <w:jc w:val="both"/>
        <w:ind w:firstLine="540" w:left="0" w:right="0"/>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 xml:space="preserve">На мероприятия по </w:t>
      </w:r>
      <w:r>
        <w:rPr>
          <w:sz w:val="27"/>
          <w:b/>
          <w:szCs w:val="27"/>
          <w:rFonts w:ascii="Times New Roman" w:cs="Times New Roman" w:hAnsi="Times New Roman"/>
        </w:rPr>
        <w:t>озеленению</w:t>
      </w:r>
      <w:r>
        <w:rPr>
          <w:sz w:val="27"/>
          <w:szCs w:val="27"/>
          <w:rFonts w:ascii="Times New Roman" w:cs="Times New Roman" w:hAnsi="Times New Roman"/>
        </w:rPr>
        <w:t xml:space="preserve"> Зерноградского городского поселения в 2011 году запланировано средств  2 670,8 тыс. руб.  израсходовано за 1 –е полугодие 1089,7, выполнение – 40,1 %,  в том числе:</w:t>
      </w:r>
    </w:p>
    <w:tbl>
      <w:tblPr>
        <w:tblBorders>
          <w:top w:color="00000A" w:space="0" w:sz="4" w:val="single"/>
          <w:left w:color="00000A" w:space="0" w:sz="4" w:val="single"/>
          <w:bottom w:color="00000A" w:space="0" w:sz="4" w:val="single"/>
          <w:right w:color="00000A" w:space="0" w:sz="4" w:val="single"/>
        </w:tblBorders>
        <w:jc w:val="left"/>
        <w:tblInd w:type="dxa" w:w="1"/>
      </w:tblPr>
      <w:tblGrid>
        <w:gridCol w:w="7796"/>
        <w:gridCol w:w="2126"/>
      </w:tblGrid>
      <w:tr>
        <w:trPr>
          <w:trHeight w:hRule="atLeast" w:val="399"/>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Наименование работ</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тыс. руб.</w:t>
            </w:r>
          </w:p>
        </w:tc>
      </w:tr>
      <w:tr>
        <w:trPr>
          <w:trHeight w:hRule="atLeast" w:val="359"/>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Валка  аварийных деревьев</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197,3</w:t>
            </w:r>
          </w:p>
        </w:tc>
      </w:tr>
      <w:tr>
        <w:trPr>
          <w:trHeight w:hRule="atLeast" w:val="420"/>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Обрезка крон деревьев</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98,0</w:t>
            </w:r>
          </w:p>
        </w:tc>
      </w:tr>
      <w:tr>
        <w:trPr>
          <w:trHeight w:hRule="atLeast" w:val="427"/>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Уход за цветами, кустарниками, деревьями, газонами</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158,7</w:t>
            </w:r>
          </w:p>
        </w:tc>
      </w:tr>
      <w:tr>
        <w:trPr>
          <w:trHeight w:hRule="atLeast" w:val="405"/>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 xml:space="preserve">Посадка саженцев, цветников </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313,9</w:t>
            </w:r>
          </w:p>
        </w:tc>
      </w:tr>
      <w:tr>
        <w:trPr>
          <w:trHeight w:hRule="atLeast" w:val="399"/>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Выкашивание газонов, сорной растительности</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321,8</w:t>
            </w:r>
          </w:p>
        </w:tc>
      </w:tr>
      <w:tr>
        <w:trPr>
          <w:trHeight w:hRule="atLeast" w:val="553"/>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b/>
                <w:szCs w:val="27"/>
                <w:rFonts w:ascii="Times New Roman" w:cs="Times New Roman" w:hAnsi="Times New Roman"/>
              </w:rPr>
              <w:t>Всего расходов по озеленению</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b/>
                <w:szCs w:val="27"/>
                <w:rFonts w:ascii="Times New Roman" w:cs="Times New Roman" w:hAnsi="Times New Roman"/>
              </w:rPr>
              <w:t>1089,7</w:t>
            </w:r>
          </w:p>
        </w:tc>
      </w:tr>
    </w:tbl>
    <w:p>
      <w:pPr>
        <w:pStyle w:val="style0"/>
        <w:jc w:val="both"/>
        <w:ind w:firstLine="540" w:left="0" w:right="0"/>
        <w:spacing w:after="0" w:before="0" w:line="360" w:lineRule="atLeast"/>
      </w:pPr>
      <w:r>
        <w:rPr>
          <w:sz w:val="27"/>
          <w:szCs w:val="27"/>
          <w:rFonts w:ascii="Times New Roman" w:cs="Times New Roman" w:hAnsi="Times New Roman"/>
        </w:rPr>
        <w:t xml:space="preserve"> </w:t>
      </w:r>
      <w:r>
        <w:rPr>
          <w:sz w:val="27"/>
          <w:szCs w:val="27"/>
          <w:rFonts w:ascii="Times New Roman" w:cs="Times New Roman" w:hAnsi="Times New Roman"/>
        </w:rPr>
        <w:t xml:space="preserve">На </w:t>
      </w:r>
      <w:r>
        <w:rPr>
          <w:sz w:val="27"/>
          <w:b/>
          <w:szCs w:val="27"/>
          <w:rFonts w:ascii="Times New Roman" w:cs="Times New Roman" w:hAnsi="Times New Roman"/>
        </w:rPr>
        <w:t>содержание мест захоронения</w:t>
      </w:r>
      <w:r>
        <w:rPr>
          <w:sz w:val="27"/>
          <w:szCs w:val="27"/>
          <w:rFonts w:ascii="Times New Roman" w:cs="Times New Roman" w:hAnsi="Times New Roman"/>
        </w:rPr>
        <w:t xml:space="preserve"> направлено 320,0 тыс. руб., израсходовано за 1-е полугодие 178,4  тыс. руб., выполнение 55,8 %:</w:t>
      </w:r>
    </w:p>
    <w:tbl>
      <w:tblPr>
        <w:tblBorders>
          <w:top w:color="00000A" w:space="0" w:sz="4" w:val="single"/>
          <w:left w:color="00000A" w:space="0" w:sz="4" w:val="single"/>
          <w:bottom w:color="00000A" w:space="0" w:sz="4" w:val="single"/>
          <w:right w:color="00000A" w:space="0" w:sz="4" w:val="single"/>
        </w:tblBorders>
        <w:jc w:val="left"/>
        <w:tblInd w:type="dxa" w:w="1"/>
      </w:tblPr>
      <w:tblGrid>
        <w:gridCol w:w="7796"/>
        <w:gridCol w:w="2126"/>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Наименование работ</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тыс. руб.</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Дезинфекция кладбища</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36,8</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Организация и содержание мест захоронения</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94,2</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 xml:space="preserve">Устройство временных грунтовых дорог </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25,8</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устройство площадок для мусоросборников</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21,6</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b/>
                <w:szCs w:val="27"/>
                <w:rFonts w:ascii="Times New Roman" w:cs="Times New Roman" w:hAnsi="Times New Roman"/>
              </w:rPr>
              <w:t>Всего расходов:</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b/>
                <w:szCs w:val="27"/>
                <w:rFonts w:ascii="Times New Roman" w:cs="Times New Roman" w:hAnsi="Times New Roman"/>
              </w:rPr>
              <w:t>178,4</w:t>
            </w:r>
          </w:p>
        </w:tc>
      </w:tr>
    </w:tbl>
    <w:p>
      <w:pPr>
        <w:pStyle w:val="style0"/>
        <w:jc w:val="both"/>
        <w:ind w:firstLine="540" w:left="0" w:right="0"/>
        <w:spacing w:after="0" w:before="0" w:line="360" w:lineRule="atLeast"/>
      </w:pPr>
      <w:r>
        <w:rPr>
          <w:sz w:val="27"/>
          <w:szCs w:val="27"/>
          <w:rFonts w:ascii="Times New Roman" w:cs="Times New Roman" w:hAnsi="Times New Roman"/>
        </w:rPr>
        <w:t xml:space="preserve">На выполнение </w:t>
      </w:r>
      <w:r>
        <w:rPr>
          <w:sz w:val="27"/>
          <w:b/>
          <w:szCs w:val="27"/>
          <w:rFonts w:ascii="Times New Roman" w:cs="Times New Roman" w:hAnsi="Times New Roman"/>
        </w:rPr>
        <w:t xml:space="preserve">прочих мероприятий по благоустройству </w:t>
      </w:r>
      <w:r>
        <w:rPr>
          <w:sz w:val="27"/>
          <w:szCs w:val="27"/>
          <w:rFonts w:ascii="Times New Roman" w:cs="Times New Roman" w:hAnsi="Times New Roman"/>
        </w:rPr>
        <w:t>Зерноградского городского поселения в бюджете Зерноградского городского поселения запланировано в 2011 году 4032,2 тыс. руб., кассовый расход за 6 месяцев составил 1616,2 тыс. руб., исполнение  40,1 %.</w:t>
      </w:r>
    </w:p>
    <w:p>
      <w:pPr>
        <w:pStyle w:val="style0"/>
        <w:jc w:val="both"/>
        <w:ind w:firstLine="540" w:left="0" w:right="0"/>
        <w:spacing w:after="0" w:before="0" w:line="360" w:lineRule="atLeast"/>
      </w:pPr>
      <w:r>
        <w:rPr>
          <w:sz w:val="27"/>
          <w:szCs w:val="27"/>
          <w:rFonts w:ascii="Times New Roman" w:cs="Times New Roman" w:hAnsi="Times New Roman"/>
        </w:rPr>
        <w:t>По видам работ:</w:t>
      </w:r>
    </w:p>
    <w:tbl>
      <w:tblPr>
        <w:tblBorders>
          <w:top w:color="00000A" w:space="0" w:sz="4" w:val="single"/>
          <w:left w:color="00000A" w:space="0" w:sz="4" w:val="single"/>
          <w:bottom w:color="00000A" w:space="0" w:sz="4" w:val="single"/>
          <w:right w:color="00000A" w:space="0" w:sz="4" w:val="single"/>
        </w:tblBorders>
        <w:jc w:val="left"/>
        <w:tblInd w:type="dxa" w:w="1"/>
      </w:tblPr>
      <w:tblGrid>
        <w:gridCol w:w="7796"/>
        <w:gridCol w:w="2126"/>
      </w:tblGrid>
      <w:tr>
        <w:trPr>
          <w:trHeight w:hRule="atLeast" w:val="473"/>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Наименование работ</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тыс. руб.</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Оплата услуг за газ к «Вечному огню»</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112,3</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 xml:space="preserve">Очистка урн  </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66,2</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Сбор летающего мусора и случайного мусора</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200,0</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Вывоз мусора от несанкционированных свалок</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325,8</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Отлов бродячих собак</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106,5</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Обслуживание светофорных объектов</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67,0</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Обслуживание городского туалета</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170,2</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Транспортный налог</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8,9</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 xml:space="preserve">Изготовление малых архитектурных форм </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2,7</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Приобретение биотуалетов</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38,0</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Изготовление  и установка декоративного мостика</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11,0</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Установка узел учета расхода газа к памятнику «Наступление»</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130,5</w:t>
            </w:r>
          </w:p>
        </w:tc>
      </w:tr>
      <w:tr>
        <w:trPr>
          <w:trHeight w:hRule="atLeast" w:val="370"/>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Побелка деревьев</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21,8</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Очистка автомобильных остановок и  площадок от мусора</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183,2</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Ремонт уличных скамеек</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62,4</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 xml:space="preserve">Обрезка крон </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86,1</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szCs w:val="27"/>
                <w:rFonts w:ascii="Times New Roman" w:cs="Times New Roman" w:hAnsi="Times New Roman"/>
              </w:rPr>
              <w:t>Прочие(транспортные услуги, изготовление  транспорантов)</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szCs w:val="27"/>
                <w:rFonts w:ascii="Times New Roman" w:cs="Times New Roman" w:hAnsi="Times New Roman"/>
              </w:rPr>
              <w:t>23,6</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7796"/>
            <w:tcMar>
              <w:top w:type="dxa" w:w="0"/>
              <w:left w:type="dxa" w:w="108"/>
              <w:bottom w:type="dxa" w:w="0"/>
              <w:right w:type="dxa" w:w="108"/>
            </w:tcMar>
          </w:tcPr>
          <w:p>
            <w:pPr>
              <w:pStyle w:val="style0"/>
              <w:spacing w:after="0" w:before="0"/>
            </w:pPr>
            <w:r>
              <w:rPr>
                <w:sz w:val="27"/>
                <w:b/>
                <w:szCs w:val="27"/>
                <w:rFonts w:ascii="Times New Roman" w:cs="Times New Roman" w:hAnsi="Times New Roman"/>
              </w:rPr>
              <w:t>Всего расходов по озеленению:</w:t>
            </w:r>
          </w:p>
        </w:tc>
        <w:tc>
          <w:tcPr>
            <w:tcBorders>
              <w:top w:color="00000A" w:space="0" w:sz="4" w:val="single"/>
              <w:left w:color="00000A" w:space="0" w:sz="4" w:val="single"/>
              <w:bottom w:color="00000A" w:space="0" w:sz="4" w:val="single"/>
              <w:right w:color="00000A" w:space="0" w:sz="4" w:val="single"/>
            </w:tcBorders>
            <w:shd w:fill="auto"/>
            <w:tcW w:type="dxa" w:w="2126"/>
            <w:tcMar>
              <w:top w:type="dxa" w:w="0"/>
              <w:left w:type="dxa" w:w="108"/>
              <w:bottom w:type="dxa" w:w="0"/>
              <w:right w:type="dxa" w:w="108"/>
            </w:tcMar>
          </w:tcPr>
          <w:p>
            <w:pPr>
              <w:pStyle w:val="style0"/>
              <w:jc w:val="center"/>
              <w:spacing w:after="0" w:before="0"/>
            </w:pPr>
            <w:r>
              <w:rPr>
                <w:sz w:val="27"/>
                <w:b/>
                <w:szCs w:val="27"/>
                <w:rFonts w:ascii="Times New Roman" w:cs="Times New Roman" w:hAnsi="Times New Roman"/>
              </w:rPr>
              <w:t>1616,2</w:t>
            </w:r>
          </w:p>
        </w:tc>
      </w:tr>
    </w:tbl>
    <w:p>
      <w:pPr>
        <w:pStyle w:val="style0"/>
        <w:jc w:val="center"/>
        <w:ind w:firstLine="708" w:left="0" w:right="0"/>
        <w:spacing w:after="0" w:before="0" w:line="360" w:lineRule="atLeast"/>
      </w:pPr>
      <w:r>
        <w:rPr>
          <w:sz w:val="27"/>
          <w:i/>
          <w:u w:val="single"/>
          <w:b/>
          <w:szCs w:val="27"/>
          <w:rFonts w:ascii="Times New Roman" w:cs="Times New Roman" w:hAnsi="Times New Roman"/>
        </w:rPr>
        <w:t>Молодежная политика</w:t>
      </w:r>
    </w:p>
    <w:p>
      <w:pPr>
        <w:pStyle w:val="style0"/>
        <w:jc w:val="both"/>
        <w:ind w:firstLine="708" w:left="0" w:right="0"/>
        <w:spacing w:after="0" w:before="0" w:line="360" w:lineRule="atLeast"/>
      </w:pPr>
      <w:r>
        <w:rPr>
          <w:sz w:val="27"/>
          <w:szCs w:val="27"/>
          <w:rFonts w:ascii="Times New Roman" w:cs="Times New Roman" w:hAnsi="Times New Roman"/>
        </w:rPr>
        <w:t xml:space="preserve">На реализацию городской программы «Молодежь Зернограда» в 2011 году направлено из бюджета 50,0 тыс. рублей, израсходовано 4,5 тыс. руб.                      </w:t>
      </w:r>
    </w:p>
    <w:p>
      <w:pPr>
        <w:pStyle w:val="style0"/>
        <w:jc w:val="center"/>
        <w:ind w:firstLine="708" w:left="0" w:right="0"/>
        <w:spacing w:after="0" w:before="0" w:line="360" w:lineRule="atLeast"/>
      </w:pPr>
      <w:r>
        <w:rPr>
          <w:sz w:val="27"/>
          <w:i/>
          <w:u w:val="single"/>
          <w:b/>
          <w:szCs w:val="27"/>
          <w:rFonts w:ascii="Times New Roman" w:cs="Times New Roman" w:hAnsi="Times New Roman"/>
        </w:rPr>
        <w:t>Культура и кинематография</w:t>
      </w:r>
    </w:p>
    <w:p>
      <w:pPr>
        <w:pStyle w:val="style0"/>
        <w:jc w:val="both"/>
        <w:tabs>
          <w:tab w:leader="none" w:pos="0" w:val="left"/>
        </w:tabs>
        <w:ind w:firstLine="708" w:left="0" w:right="0"/>
        <w:spacing w:after="0" w:before="0" w:line="360" w:lineRule="atLeast"/>
      </w:pPr>
      <w:r>
        <w:rPr>
          <w:sz w:val="27"/>
          <w:szCs w:val="27"/>
          <w:rFonts w:ascii="Times New Roman" w:cs="Times New Roman" w:hAnsi="Times New Roman"/>
        </w:rPr>
        <w:t xml:space="preserve">На содержание муниципальных учреждений культуры Зерноградского городского поселения: «Комсомольский Дом культуры и клубы», «Центральная городская библиотека им. А. Гайдара» в 2011 году запланировано 5123,1 тыс. руб., исполнение за первое полугодие составило 2112,0 тыс. рублей или 41,2 %. </w:t>
      </w:r>
    </w:p>
    <w:p>
      <w:pPr>
        <w:pStyle w:val="style0"/>
        <w:jc w:val="both"/>
        <w:tabs>
          <w:tab w:leader="none" w:pos="0" w:val="left"/>
        </w:tabs>
        <w:ind w:firstLine="708" w:left="0" w:right="0"/>
        <w:spacing w:after="0" w:before="0" w:line="360" w:lineRule="atLeast"/>
      </w:pPr>
      <w:r>
        <w:rPr>
          <w:sz w:val="27"/>
          <w:szCs w:val="27"/>
          <w:rFonts w:ascii="Times New Roman" w:cs="Times New Roman" w:hAnsi="Times New Roman"/>
        </w:rPr>
        <w:t>На проведение праздничных мероприятий  в городском поселении затрачено 236,8 тыс. руб., на текущий ремонт памятника   « Наступление»-19,2 тыс. руб., на текущий ремонт детский игровых площадок 8,3 тыс. руб., на приобретение детских игровых комплексов 65,7 тыс. руб.</w:t>
      </w:r>
    </w:p>
    <w:p>
      <w:pPr>
        <w:pStyle w:val="style0"/>
        <w:jc w:val="center"/>
        <w:ind w:firstLine="720" w:left="0" w:right="0"/>
        <w:spacing w:after="0" w:before="0" w:line="360" w:lineRule="atLeast"/>
      </w:pPr>
      <w:r>
        <w:rPr>
          <w:sz w:val="27"/>
          <w:i/>
          <w:u w:val="single"/>
          <w:b/>
          <w:szCs w:val="27"/>
          <w:rFonts w:ascii="Times New Roman" w:cs="Times New Roman" w:hAnsi="Times New Roman"/>
        </w:rPr>
        <w:t>Физическая культура  и спорт</w:t>
      </w:r>
    </w:p>
    <w:p>
      <w:pPr>
        <w:pStyle w:val="style0"/>
        <w:jc w:val="both"/>
        <w:ind w:firstLine="720" w:left="0" w:right="0"/>
        <w:spacing w:after="0" w:before="0" w:line="360" w:lineRule="atLeast"/>
      </w:pPr>
      <w:r>
        <w:rPr>
          <w:sz w:val="27"/>
          <w:szCs w:val="27"/>
          <w:rFonts w:ascii="Times New Roman" w:cs="Times New Roman" w:hAnsi="Times New Roman"/>
        </w:rPr>
        <w:t xml:space="preserve">На  реализацию мероприятий ведомственной программы « Спорт для всех» на 2011 год запланировано 210,0 тыс. рублей, израсходовано за отчетный период  59,7 тыс. руб., выполнение  28,4 % . </w:t>
      </w:r>
    </w:p>
    <w:p>
      <w:pPr>
        <w:pStyle w:val="style0"/>
        <w:jc w:val="both"/>
        <w:ind w:firstLine="720" w:left="0" w:right="0"/>
        <w:spacing w:after="0" w:before="0" w:line="360" w:lineRule="atLeast"/>
      </w:pPr>
      <w:r>
        <w:rPr>
          <w:sz w:val="27"/>
          <w:szCs w:val="27"/>
          <w:rFonts w:ascii="Times New Roman" w:cs="Times New Roman" w:hAnsi="Times New Roman"/>
        </w:rPr>
        <w:t>В рамках мероприятий обеспечение условий для развития на территории поселения физической культуры, организация  проведения официальных физкультурно-оздоровительных и спортивных мероприятий были проведены соревнования по баскетболу, легкой атлетике, стрельбе, гандболу, волейболу в Кагальницком районе, в городе Новочеркасске и Зернограде. На награждение команд израсходовано 31,2 тыс. рублей.</w:t>
      </w:r>
    </w:p>
    <w:p>
      <w:pPr>
        <w:pStyle w:val="style0"/>
        <w:jc w:val="both"/>
        <w:ind w:firstLine="720" w:left="0" w:right="0"/>
        <w:spacing w:after="0" w:before="0" w:line="360" w:lineRule="atLeast"/>
      </w:pPr>
      <w:r>
        <w:rPr>
          <w:sz w:val="27"/>
          <w:szCs w:val="27"/>
          <w:rFonts w:ascii="Times New Roman" w:cs="Times New Roman" w:hAnsi="Times New Roman"/>
        </w:rPr>
        <w:t xml:space="preserve">Из представленного отчета по бюджету видно, что наибольший удельный вес в расходах городского поселения составляют затраты на жилищно-коммунальное хозяйство – это 80% . </w:t>
      </w:r>
      <w:r>
        <w:rPr>
          <w:sz w:val="27"/>
          <w:b/>
          <w:szCs w:val="27"/>
          <w:rFonts w:ascii="Times New Roman" w:cs="Times New Roman" w:hAnsi="Times New Roman"/>
        </w:rPr>
        <w:t>Я перечислю самые значимые вопросы, которыми занимается сектор жилищно-коммунального хозяйства.</w:t>
      </w:r>
    </w:p>
    <w:p>
      <w:pPr>
        <w:pStyle w:val="style0"/>
        <w:jc w:val="both"/>
        <w:ind w:firstLine="720" w:left="0" w:right="0"/>
        <w:spacing w:after="0" w:before="0" w:line="360" w:lineRule="atLeast"/>
      </w:pPr>
      <w:r>
        <w:rPr>
          <w:sz w:val="27"/>
          <w:szCs w:val="27"/>
          <w:rFonts w:ascii="Times New Roman" w:cs="Times New Roman" w:hAnsi="Times New Roman"/>
        </w:rPr>
        <w:t xml:space="preserve">По </w:t>
      </w:r>
      <w:r>
        <w:rPr>
          <w:sz w:val="27"/>
          <w:b/>
          <w:szCs w:val="27"/>
          <w:bCs/>
          <w:rFonts w:ascii="Times New Roman" w:cs="Times New Roman" w:hAnsi="Times New Roman"/>
        </w:rPr>
        <w:t>жилищному хозяйству:</w:t>
      </w:r>
    </w:p>
    <w:p>
      <w:pPr>
        <w:pStyle w:val="style0"/>
        <w:spacing w:after="0" w:before="0" w:line="100" w:lineRule="atLeast"/>
      </w:pPr>
      <w:r>
        <w:rPr>
          <w:sz w:val="27"/>
          <w:szCs w:val="27"/>
          <w:rFonts w:ascii="Times New Roman" w:cs="Times New Roman" w:eastAsia="Times New Roman" w:hAnsi="Times New Roman"/>
        </w:rPr>
        <w:t xml:space="preserve">1. Капитальный ремонт 5-ти этажного здания жилого дома по ул. Научный городок-2 - </w:t>
      </w:r>
      <w:r>
        <w:rPr>
          <w:sz w:val="27"/>
          <w:b/>
          <w:szCs w:val="27"/>
          <w:bCs/>
          <w:rFonts w:ascii="Times New Roman" w:cs="Times New Roman" w:eastAsia="Times New Roman" w:hAnsi="Times New Roman"/>
        </w:rPr>
        <w:t>364,1 тыс. руб.</w:t>
      </w:r>
    </w:p>
    <w:p>
      <w:pPr>
        <w:pStyle w:val="style0"/>
        <w:jc w:val="both"/>
        <w:ind w:firstLine="720" w:left="0" w:right="0"/>
        <w:spacing w:after="0" w:before="0" w:line="360" w:lineRule="atLeast"/>
      </w:pPr>
      <w:r>
        <w:rPr>
          <w:sz w:val="27"/>
          <w:b/>
          <w:szCs w:val="27"/>
          <w:bCs/>
          <w:rFonts w:ascii="Times New Roman" w:cs="Times New Roman" w:eastAsia="Times New Roman" w:hAnsi="Times New Roman"/>
        </w:rPr>
        <w:t xml:space="preserve">2. </w:t>
      </w:r>
      <w:r>
        <w:rPr>
          <w:sz w:val="27"/>
          <w:szCs w:val="27"/>
          <w:rFonts w:ascii="Times New Roman" w:cs="Times New Roman" w:eastAsia="Times New Roman" w:hAnsi="Times New Roman"/>
        </w:rPr>
        <w:t xml:space="preserve">Составление технического задания на проектные работы на капитальный ремонт здания по ул. им. Ленина 46 - </w:t>
      </w:r>
      <w:r>
        <w:rPr>
          <w:sz w:val="27"/>
          <w:b/>
          <w:szCs w:val="27"/>
          <w:bCs/>
          <w:rFonts w:ascii="Times New Roman" w:cs="Times New Roman" w:eastAsia="Times New Roman" w:hAnsi="Times New Roman"/>
        </w:rPr>
        <w:t>219,3 тыс.руб.</w:t>
      </w:r>
    </w:p>
    <w:p>
      <w:pPr>
        <w:pStyle w:val="style0"/>
        <w:jc w:val="both"/>
        <w:ind w:firstLine="720" w:left="0" w:right="0"/>
        <w:spacing w:after="0" w:before="0" w:line="360" w:lineRule="atLeast"/>
      </w:pPr>
      <w:r>
        <w:rPr>
          <w:sz w:val="27"/>
          <w:szCs w:val="27"/>
          <w:rFonts w:ascii="Times New Roman" w:cs="Times New Roman" w:hAnsi="Times New Roman"/>
        </w:rPr>
        <w:t xml:space="preserve">По </w:t>
      </w:r>
      <w:r>
        <w:rPr>
          <w:sz w:val="27"/>
          <w:b/>
          <w:szCs w:val="27"/>
          <w:bCs/>
          <w:rFonts w:ascii="Times New Roman" w:cs="Times New Roman" w:hAnsi="Times New Roman"/>
        </w:rPr>
        <w:t>коммунальному хозяйству:</w:t>
      </w:r>
    </w:p>
    <w:p>
      <w:pPr>
        <w:pStyle w:val="style0"/>
        <w:ind w:firstLine="851" w:left="0" w:right="0"/>
        <w:spacing w:after="0" w:before="0" w:line="100" w:lineRule="atLeast"/>
      </w:pPr>
      <w:r>
        <w:rPr>
          <w:sz w:val="27"/>
          <w:szCs w:val="27"/>
          <w:rFonts w:ascii="Times New Roman" w:cs="Times New Roman" w:eastAsia="Times New Roman" w:hAnsi="Times New Roman"/>
        </w:rPr>
        <w:t xml:space="preserve">Возмещение разницы в тарифах по водоснабжению и водоотведению — </w:t>
      </w:r>
      <w:r>
        <w:rPr>
          <w:sz w:val="27"/>
          <w:b/>
          <w:szCs w:val="27"/>
          <w:bCs/>
          <w:rFonts w:ascii="Times New Roman" w:cs="Times New Roman" w:eastAsia="Times New Roman" w:hAnsi="Times New Roman"/>
        </w:rPr>
        <w:t>10558,4 тыс. руб.</w:t>
      </w:r>
    </w:p>
    <w:p>
      <w:pPr>
        <w:pStyle w:val="style0"/>
        <w:ind w:firstLine="851" w:left="0" w:right="0"/>
        <w:spacing w:after="0" w:before="0" w:line="100" w:lineRule="atLeast"/>
      </w:pPr>
      <w:r>
        <w:rPr>
          <w:sz w:val="27"/>
          <w:szCs w:val="27"/>
          <w:rFonts w:ascii="Times New Roman" w:cs="Times New Roman" w:eastAsia="Times New Roman" w:hAnsi="Times New Roman"/>
        </w:rPr>
        <w:t xml:space="preserve">2.Экспертиза проектной документации на капитальный ремонт водопроводных сетей по ул. Цветочная, Шукшина, Маныческая, Жуковского, Седова, Мичурина, Гагарина, Чапаева. Котовского и по пер. Авиационный — </w:t>
      </w:r>
      <w:r>
        <w:rPr>
          <w:sz w:val="27"/>
          <w:b/>
          <w:szCs w:val="27"/>
          <w:bCs/>
          <w:rFonts w:ascii="Times New Roman" w:cs="Times New Roman" w:eastAsia="Times New Roman" w:hAnsi="Times New Roman"/>
        </w:rPr>
        <w:t>129,2 тыс. руб.</w:t>
      </w:r>
      <w:r>
        <w:rPr>
          <w:sz w:val="27"/>
          <w:szCs w:val="27"/>
          <w:rFonts w:ascii="Times New Roman" w:cs="Times New Roman" w:eastAsia="Times New Roman" w:hAnsi="Times New Roman"/>
        </w:rPr>
        <w:t xml:space="preserve"> </w:t>
      </w:r>
    </w:p>
    <w:p>
      <w:pPr>
        <w:pStyle w:val="style0"/>
        <w:numPr>
          <w:ilvl w:val="1"/>
          <w:numId w:val="4"/>
        </w:numPr>
        <w:spacing w:after="0" w:before="0" w:line="100" w:lineRule="atLeast"/>
      </w:pPr>
      <w:r>
        <w:rPr>
          <w:sz w:val="27"/>
          <w:szCs w:val="27"/>
          <w:rFonts w:ascii="Times New Roman" w:cs="Times New Roman" w:eastAsia="Times New Roman" w:hAnsi="Times New Roman"/>
        </w:rPr>
        <w:t xml:space="preserve">Возмещение разницы в тарифах по теплоснабжению — </w:t>
      </w:r>
      <w:r>
        <w:rPr>
          <w:sz w:val="27"/>
          <w:b/>
          <w:szCs w:val="27"/>
          <w:bCs/>
          <w:rFonts w:ascii="Times New Roman" w:cs="Times New Roman" w:eastAsia="Times New Roman" w:hAnsi="Times New Roman"/>
        </w:rPr>
        <w:t>120 тыс. руб.</w:t>
      </w:r>
    </w:p>
    <w:p>
      <w:pPr>
        <w:pStyle w:val="style0"/>
        <w:numPr>
          <w:ilvl w:val="1"/>
          <w:numId w:val="4"/>
        </w:numPr>
        <w:spacing w:after="0" w:before="0" w:line="100" w:lineRule="atLeast"/>
      </w:pPr>
      <w:r>
        <w:rPr>
          <w:sz w:val="27"/>
          <w:szCs w:val="27"/>
          <w:rFonts w:ascii="Times New Roman" w:cs="Times New Roman" w:eastAsia="Times New Roman" w:hAnsi="Times New Roman"/>
        </w:rPr>
        <w:t>Возмещение разницы в тарифах по ЖБО —</w:t>
      </w:r>
      <w:r>
        <w:rPr>
          <w:sz w:val="27"/>
          <w:b/>
          <w:szCs w:val="27"/>
          <w:bCs/>
          <w:rFonts w:ascii="Times New Roman" w:cs="Times New Roman" w:eastAsia="Times New Roman" w:hAnsi="Times New Roman"/>
        </w:rPr>
        <w:t xml:space="preserve"> 108,5 тыс. руб.</w:t>
      </w:r>
    </w:p>
    <w:p>
      <w:pPr>
        <w:pStyle w:val="style0"/>
        <w:numPr>
          <w:ilvl w:val="1"/>
          <w:numId w:val="4"/>
        </w:numPr>
        <w:spacing w:after="0" w:before="0" w:line="100" w:lineRule="atLeast"/>
      </w:pPr>
      <w:r>
        <w:rPr>
          <w:sz w:val="27"/>
          <w:szCs w:val="27"/>
          <w:rFonts w:ascii="Times New Roman" w:cs="Times New Roman" w:eastAsia="Times New Roman" w:hAnsi="Times New Roman"/>
        </w:rPr>
        <w:t>Изготовление проектно-сметной документации на капитальный ремонт ж/дома по ул. Ленина, 46 —</w:t>
      </w:r>
      <w:r>
        <w:rPr>
          <w:sz w:val="27"/>
          <w:b/>
          <w:szCs w:val="27"/>
          <w:bCs/>
          <w:rFonts w:ascii="Times New Roman" w:cs="Times New Roman" w:eastAsia="Times New Roman" w:hAnsi="Times New Roman"/>
        </w:rPr>
        <w:t xml:space="preserve"> 202,5тыс. руб.</w:t>
      </w:r>
    </w:p>
    <w:p>
      <w:pPr>
        <w:pStyle w:val="style0"/>
        <w:jc w:val="both"/>
        <w:ind w:firstLine="720" w:left="0" w:right="0"/>
        <w:spacing w:after="0" w:before="0" w:line="360" w:lineRule="atLeast"/>
      </w:pPr>
      <w:r>
        <w:rPr>
          <w:sz w:val="27"/>
          <w:b/>
          <w:szCs w:val="27"/>
          <w:bCs/>
          <w:rFonts w:ascii="Times New Roman" w:cs="Times New Roman" w:hAnsi="Times New Roman"/>
        </w:rPr>
        <w:t>По благоустройству</w:t>
      </w:r>
    </w:p>
    <w:p>
      <w:pPr>
        <w:pStyle w:val="style0"/>
        <w:spacing w:after="0" w:before="0" w:line="100" w:lineRule="atLeast"/>
      </w:pPr>
      <w:r>
        <w:rPr>
          <w:sz w:val="27"/>
          <w:szCs w:val="27"/>
          <w:rFonts w:ascii="Times New Roman" w:cs="Times New Roman" w:eastAsia="Times New Roman" w:hAnsi="Times New Roman"/>
        </w:rPr>
        <w:t>.</w:t>
      </w:r>
      <w:r>
        <w:rPr>
          <w:sz w:val="27"/>
          <w:b/>
          <w:szCs w:val="27"/>
          <w:bCs/>
          <w:rFonts w:ascii="Times New Roman" w:cs="Times New Roman" w:eastAsia="Times New Roman" w:hAnsi="Times New Roman"/>
        </w:rPr>
        <w:t>О</w:t>
      </w:r>
      <w:r>
        <w:rPr>
          <w:sz w:val="27"/>
          <w:szCs w:val="27"/>
          <w:rFonts w:ascii="Times New Roman" w:cs="Times New Roman" w:eastAsia="Times New Roman" w:hAnsi="Times New Roman"/>
        </w:rPr>
        <w:t xml:space="preserve">плата уличного освещения по Зерноградскому городскому поселению </w:t>
      </w:r>
      <w:r>
        <w:rPr>
          <w:sz w:val="27"/>
          <w:b/>
          <w:szCs w:val="27"/>
          <w:bCs/>
          <w:rFonts w:ascii="Times New Roman" w:cs="Times New Roman" w:eastAsia="Times New Roman" w:hAnsi="Times New Roman"/>
        </w:rPr>
        <w:t>— 3 773 тыс. руб</w:t>
      </w:r>
    </w:p>
    <w:p>
      <w:pPr>
        <w:pStyle w:val="style0"/>
        <w:spacing w:after="0" w:before="0" w:line="100" w:lineRule="atLeast"/>
      </w:pPr>
      <w:r>
        <w:rPr>
          <w:sz w:val="27"/>
          <w:szCs w:val="27"/>
          <w:rFonts w:ascii="Times New Roman" w:cs="Times New Roman" w:eastAsia="Times New Roman" w:hAnsi="Times New Roman"/>
        </w:rPr>
        <w:t>2.Приобретение запасных частей для уличного освещения -</w:t>
      </w:r>
      <w:r>
        <w:rPr>
          <w:sz w:val="27"/>
          <w:b/>
          <w:szCs w:val="27"/>
          <w:bCs/>
          <w:rFonts w:ascii="Times New Roman" w:cs="Times New Roman" w:eastAsia="Times New Roman" w:hAnsi="Times New Roman"/>
        </w:rPr>
        <w:t>177,4 тыс. руб.</w:t>
      </w:r>
    </w:p>
    <w:p>
      <w:pPr>
        <w:pStyle w:val="style0"/>
        <w:spacing w:after="0" w:before="0" w:line="100" w:lineRule="atLeast"/>
      </w:pPr>
      <w:r>
        <w:rPr>
          <w:sz w:val="27"/>
          <w:szCs w:val="27"/>
          <w:rFonts w:ascii="Times New Roman" w:cs="Times New Roman" w:eastAsia="Times New Roman" w:hAnsi="Times New Roman"/>
        </w:rPr>
        <w:t>3.Техническое обслуживание сетей уличного освещения -</w:t>
      </w:r>
      <w:r>
        <w:rPr>
          <w:sz w:val="27"/>
          <w:b/>
          <w:szCs w:val="27"/>
          <w:bCs/>
          <w:rFonts w:ascii="Times New Roman" w:cs="Times New Roman" w:eastAsia="Times New Roman" w:hAnsi="Times New Roman"/>
        </w:rPr>
        <w:t>176,6 тыс.руб</w:t>
      </w:r>
      <w:r>
        <w:rPr>
          <w:sz w:val="27"/>
          <w:szCs w:val="27"/>
          <w:rFonts w:ascii="Times New Roman" w:cs="Times New Roman" w:eastAsia="Times New Roman" w:hAnsi="Times New Roman"/>
        </w:rPr>
        <w:t xml:space="preserve"> </w:t>
      </w:r>
    </w:p>
    <w:p>
      <w:pPr>
        <w:pStyle w:val="style0"/>
        <w:numPr>
          <w:ilvl w:val="1"/>
          <w:numId w:val="5"/>
        </w:numPr>
        <w:spacing w:after="0" w:before="0" w:line="100" w:lineRule="atLeast"/>
      </w:pPr>
      <w:r>
        <w:rPr>
          <w:sz w:val="27"/>
          <w:szCs w:val="27"/>
          <w:rFonts w:ascii="Times New Roman" w:cs="Times New Roman" w:eastAsia="Times New Roman" w:hAnsi="Times New Roman"/>
        </w:rPr>
        <w:t>Возмещение разницы в тарифах по теплоснабжению -</w:t>
      </w:r>
      <w:r>
        <w:rPr>
          <w:sz w:val="27"/>
          <w:b/>
          <w:szCs w:val="27"/>
          <w:bCs/>
          <w:rFonts w:ascii="Times New Roman" w:cs="Times New Roman" w:eastAsia="Times New Roman" w:hAnsi="Times New Roman"/>
        </w:rPr>
        <w:t>120 тыс руб</w:t>
      </w:r>
    </w:p>
    <w:p>
      <w:pPr>
        <w:pStyle w:val="style0"/>
        <w:numPr>
          <w:ilvl w:val="1"/>
          <w:numId w:val="5"/>
        </w:numPr>
        <w:spacing w:after="0" w:before="0" w:line="100" w:lineRule="atLeast"/>
      </w:pPr>
      <w:r>
        <w:rPr>
          <w:sz w:val="27"/>
          <w:szCs w:val="27"/>
          <w:rFonts w:ascii="Times New Roman" w:cs="Times New Roman" w:eastAsia="Times New Roman" w:hAnsi="Times New Roman"/>
        </w:rPr>
        <w:t>Техническое обслуживание наружных сетей освещения -</w:t>
      </w:r>
      <w:r>
        <w:rPr>
          <w:sz w:val="27"/>
          <w:b/>
          <w:szCs w:val="27"/>
          <w:bCs/>
          <w:rFonts w:ascii="Times New Roman" w:cs="Times New Roman" w:eastAsia="Times New Roman" w:hAnsi="Times New Roman"/>
        </w:rPr>
        <w:t>18,7 тыс.руб</w:t>
      </w:r>
    </w:p>
    <w:p>
      <w:pPr>
        <w:pStyle w:val="style0"/>
        <w:numPr>
          <w:ilvl w:val="1"/>
          <w:numId w:val="5"/>
        </w:numPr>
        <w:spacing w:after="0" w:before="0" w:line="100" w:lineRule="atLeast"/>
      </w:pPr>
      <w:r>
        <w:rPr>
          <w:sz w:val="27"/>
          <w:szCs w:val="27"/>
          <w:rFonts w:ascii="Times New Roman" w:cs="Times New Roman" w:eastAsia="Times New Roman" w:hAnsi="Times New Roman"/>
        </w:rPr>
        <w:t>Разработка ПСД на строительство канализационных сетей Восточного района г. Зернограда -</w:t>
      </w:r>
      <w:r>
        <w:rPr>
          <w:sz w:val="27"/>
          <w:b/>
          <w:szCs w:val="27"/>
          <w:bCs/>
          <w:rFonts w:ascii="Times New Roman" w:cs="Times New Roman" w:eastAsia="Times New Roman" w:hAnsi="Times New Roman"/>
        </w:rPr>
        <w:t>18,0 тыс.руб</w:t>
      </w:r>
    </w:p>
    <w:p>
      <w:pPr>
        <w:pStyle w:val="style0"/>
        <w:numPr>
          <w:ilvl w:val="1"/>
          <w:numId w:val="5"/>
        </w:numPr>
        <w:spacing w:after="0" w:before="0" w:line="100" w:lineRule="atLeast"/>
      </w:pPr>
      <w:r>
        <w:rPr>
          <w:sz w:val="27"/>
          <w:szCs w:val="27"/>
          <w:rFonts w:ascii="Times New Roman" w:cs="Times New Roman" w:eastAsia="Times New Roman" w:hAnsi="Times New Roman"/>
        </w:rPr>
        <w:t>Ремонт ВНС по ул. Шукшина, 98 -</w:t>
      </w:r>
      <w:r>
        <w:rPr>
          <w:sz w:val="27"/>
          <w:b/>
          <w:szCs w:val="27"/>
          <w:bCs/>
          <w:rFonts w:ascii="Times New Roman" w:cs="Times New Roman" w:eastAsia="Times New Roman" w:hAnsi="Times New Roman"/>
        </w:rPr>
        <w:t>13,5 тыс.руб</w:t>
      </w:r>
    </w:p>
    <w:p>
      <w:pPr>
        <w:pStyle w:val="style0"/>
        <w:ind w:hanging="0" w:left="1440" w:right="0"/>
        <w:spacing w:after="0" w:before="0" w:line="100" w:lineRule="atLeast"/>
      </w:pPr>
      <w:r>
        <w:rPr>
          <w:sz w:val="27"/>
          <w:szCs w:val="27"/>
          <w:rFonts w:ascii="Times New Roman" w:cs="Times New Roman" w:eastAsia="Times New Roman" w:hAnsi="Times New Roman"/>
        </w:rPr>
        <w:t xml:space="preserve">На </w:t>
      </w:r>
      <w:r>
        <w:rPr>
          <w:sz w:val="27"/>
          <w:b/>
          <w:szCs w:val="27"/>
          <w:bCs/>
          <w:rFonts w:ascii="Times New Roman" w:cs="Times New Roman" w:eastAsia="Times New Roman" w:hAnsi="Times New Roman"/>
        </w:rPr>
        <w:t>содержание автомобильных дорог и тротуаров</w:t>
      </w:r>
      <w:r>
        <w:rPr>
          <w:sz w:val="27"/>
          <w:szCs w:val="27"/>
          <w:rFonts w:ascii="Times New Roman" w:cs="Times New Roman" w:eastAsia="Times New Roman" w:hAnsi="Times New Roman"/>
        </w:rPr>
        <w:t xml:space="preserve"> запланировано 10459,2 тыс. руб., израсходовано средств за 1-е полугодие – 2676,8 тыс. руб., исполнение 26 %, в том числе по видам работ:</w:t>
      </w:r>
    </w:p>
    <w:p>
      <w:pPr>
        <w:pStyle w:val="style0"/>
        <w:spacing w:after="0" w:before="0" w:line="100" w:lineRule="atLeast"/>
      </w:pPr>
      <w:r>
        <w:rPr>
          <w:sz w:val="27"/>
          <w:b/>
          <w:szCs w:val="27"/>
          <w:bCs/>
          <w:rFonts w:ascii="Times New Roman" w:cs="Times New Roman" w:eastAsia="Times New Roman" w:hAnsi="Times New Roman"/>
        </w:rPr>
        <w:t>Самые значимые:</w:t>
      </w:r>
    </w:p>
    <w:p>
      <w:pPr>
        <w:pStyle w:val="style0"/>
        <w:spacing w:after="0" w:before="0" w:line="100" w:lineRule="atLeast"/>
      </w:pPr>
      <w:r>
        <w:rPr>
          <w:sz w:val="27"/>
          <w:szCs w:val="27"/>
          <w:rFonts w:ascii="Times New Roman" w:cs="Times New Roman" w:eastAsia="Times New Roman" w:hAnsi="Times New Roman"/>
        </w:rPr>
        <w:t>1.Разработка ПСД по реконструкции автомобильной дороги по ул. Мира и предпроектной документации на капитальный ремонт автомобильных дорог по ул. Киевской и Нефтянников -</w:t>
      </w:r>
      <w:r>
        <w:rPr>
          <w:sz w:val="27"/>
          <w:b/>
          <w:szCs w:val="27"/>
          <w:bCs/>
          <w:rFonts w:ascii="Times New Roman" w:cs="Times New Roman" w:eastAsia="Times New Roman" w:hAnsi="Times New Roman"/>
        </w:rPr>
        <w:t>1 065,9 тыс руб.</w:t>
      </w:r>
      <w:r>
        <w:rPr>
          <w:sz w:val="27"/>
          <w:szCs w:val="27"/>
          <w:rFonts w:ascii="Times New Roman" w:cs="Times New Roman" w:eastAsia="Times New Roman" w:hAnsi="Times New Roman"/>
        </w:rPr>
        <w:t xml:space="preserve"> </w:t>
      </w:r>
    </w:p>
    <w:p>
      <w:pPr>
        <w:pStyle w:val="style0"/>
        <w:numPr>
          <w:ilvl w:val="2"/>
          <w:numId w:val="3"/>
        </w:numPr>
        <w:spacing w:after="0" w:before="0" w:line="100" w:lineRule="atLeast"/>
      </w:pPr>
      <w:r>
        <w:rPr>
          <w:sz w:val="27"/>
          <w:szCs w:val="27"/>
          <w:rFonts w:ascii="Times New Roman" w:cs="Times New Roman" w:eastAsia="Times New Roman" w:hAnsi="Times New Roman"/>
        </w:rPr>
        <w:t>Ямочный ремонт -</w:t>
      </w:r>
      <w:r>
        <w:rPr>
          <w:sz w:val="27"/>
          <w:b/>
          <w:szCs w:val="27"/>
          <w:bCs/>
          <w:rFonts w:ascii="Times New Roman" w:cs="Times New Roman" w:eastAsia="Times New Roman" w:hAnsi="Times New Roman"/>
        </w:rPr>
        <w:t>583,4 тыс. руб</w:t>
      </w:r>
    </w:p>
    <w:p>
      <w:pPr>
        <w:pStyle w:val="style0"/>
        <w:numPr>
          <w:ilvl w:val="2"/>
          <w:numId w:val="3"/>
        </w:numPr>
        <w:spacing w:after="0" w:before="0" w:line="100" w:lineRule="atLeast"/>
      </w:pPr>
      <w:r>
        <w:rPr>
          <w:sz w:val="27"/>
          <w:szCs w:val="27"/>
          <w:rFonts w:ascii="Times New Roman" w:cs="Times New Roman" w:eastAsia="Times New Roman" w:hAnsi="Times New Roman"/>
        </w:rPr>
        <w:t>Содержание дорог в зимний период -3</w:t>
      </w:r>
      <w:r>
        <w:rPr>
          <w:sz w:val="27"/>
          <w:b/>
          <w:szCs w:val="27"/>
          <w:bCs/>
          <w:rFonts w:ascii="Times New Roman" w:cs="Times New Roman" w:eastAsia="Times New Roman" w:hAnsi="Times New Roman"/>
        </w:rPr>
        <w:t>11,1 тыс руб</w:t>
      </w:r>
    </w:p>
    <w:p>
      <w:pPr>
        <w:pStyle w:val="style0"/>
        <w:numPr>
          <w:ilvl w:val="2"/>
          <w:numId w:val="3"/>
        </w:numPr>
        <w:spacing w:after="0" w:before="0" w:line="100" w:lineRule="atLeast"/>
      </w:pPr>
      <w:r>
        <w:rPr>
          <w:sz w:val="27"/>
          <w:szCs w:val="27"/>
          <w:rFonts w:ascii="Times New Roman" w:cs="Times New Roman" w:eastAsia="Times New Roman" w:hAnsi="Times New Roman"/>
        </w:rPr>
        <w:t>Механизированная очистка дорожного покрытия -</w:t>
      </w:r>
      <w:r>
        <w:rPr>
          <w:sz w:val="27"/>
          <w:b/>
          <w:szCs w:val="27"/>
          <w:bCs/>
          <w:rFonts w:ascii="Times New Roman" w:cs="Times New Roman" w:eastAsia="Times New Roman" w:hAnsi="Times New Roman"/>
        </w:rPr>
        <w:t>160 тыс. руб</w:t>
      </w:r>
    </w:p>
    <w:p>
      <w:pPr>
        <w:pStyle w:val="style0"/>
        <w:numPr>
          <w:ilvl w:val="2"/>
          <w:numId w:val="3"/>
        </w:numPr>
        <w:spacing w:after="0" w:before="0" w:line="100" w:lineRule="atLeast"/>
      </w:pPr>
      <w:r>
        <w:rPr>
          <w:sz w:val="27"/>
          <w:szCs w:val="27"/>
          <w:rFonts w:ascii="Times New Roman" w:cs="Times New Roman" w:eastAsia="Times New Roman" w:hAnsi="Times New Roman"/>
        </w:rPr>
        <w:t>Ремонт дорожных знаков -</w:t>
      </w:r>
      <w:r>
        <w:rPr>
          <w:sz w:val="27"/>
          <w:b/>
          <w:szCs w:val="27"/>
          <w:bCs/>
          <w:rFonts w:ascii="Times New Roman" w:cs="Times New Roman" w:eastAsia="Times New Roman" w:hAnsi="Times New Roman"/>
        </w:rPr>
        <w:t>128,6 тыс.руб.</w:t>
      </w:r>
    </w:p>
    <w:p>
      <w:pPr>
        <w:pStyle w:val="style0"/>
        <w:numPr>
          <w:ilvl w:val="2"/>
          <w:numId w:val="3"/>
        </w:numPr>
        <w:spacing w:after="0" w:before="0" w:line="100" w:lineRule="atLeast"/>
      </w:pPr>
      <w:r>
        <w:rPr>
          <w:sz w:val="27"/>
          <w:szCs w:val="27"/>
          <w:rFonts w:ascii="Times New Roman" w:cs="Times New Roman" w:eastAsia="Times New Roman" w:hAnsi="Times New Roman"/>
        </w:rPr>
        <w:t>Планировка обочин -</w:t>
      </w:r>
      <w:r>
        <w:rPr>
          <w:sz w:val="27"/>
          <w:b/>
          <w:szCs w:val="27"/>
          <w:bCs/>
          <w:rFonts w:ascii="Times New Roman" w:cs="Times New Roman" w:eastAsia="Times New Roman" w:hAnsi="Times New Roman"/>
        </w:rPr>
        <w:t>58,4тыс.руб</w:t>
      </w:r>
    </w:p>
    <w:p>
      <w:pPr>
        <w:pStyle w:val="style0"/>
        <w:numPr>
          <w:ilvl w:val="2"/>
          <w:numId w:val="3"/>
        </w:numPr>
        <w:spacing w:after="0" w:before="0" w:line="100" w:lineRule="atLeast"/>
      </w:pPr>
      <w:r>
        <w:rPr>
          <w:sz w:val="27"/>
          <w:szCs w:val="27"/>
          <w:rFonts w:ascii="Times New Roman" w:cs="Times New Roman" w:eastAsia="Times New Roman" w:hAnsi="Times New Roman"/>
        </w:rPr>
        <w:t>Нанесение дорожной разметки -</w:t>
      </w:r>
      <w:r>
        <w:rPr>
          <w:sz w:val="27"/>
          <w:b/>
          <w:szCs w:val="27"/>
          <w:bCs/>
          <w:rFonts w:ascii="Times New Roman" w:cs="Times New Roman" w:eastAsia="Times New Roman" w:hAnsi="Times New Roman"/>
        </w:rPr>
        <w:t>99,5 тыс. руб.</w:t>
      </w:r>
    </w:p>
    <w:p>
      <w:pPr>
        <w:pStyle w:val="style0"/>
        <w:numPr>
          <w:ilvl w:val="2"/>
          <w:numId w:val="3"/>
        </w:numPr>
        <w:spacing w:after="0" w:before="0" w:line="100" w:lineRule="atLeast"/>
      </w:pPr>
      <w:r>
        <w:rPr>
          <w:sz w:val="27"/>
          <w:szCs w:val="27"/>
          <w:rFonts w:ascii="Times New Roman" w:cs="Times New Roman" w:eastAsia="Times New Roman" w:hAnsi="Times New Roman"/>
        </w:rPr>
        <w:t xml:space="preserve">Разработка ПСД на работы по ликвидации аварийной ситуации, в связи с подтоплением г. Зернограда (горизонтальные закрытые дрены) - </w:t>
      </w:r>
      <w:r>
        <w:rPr>
          <w:sz w:val="27"/>
          <w:b/>
          <w:szCs w:val="27"/>
          <w:bCs/>
          <w:rFonts w:ascii="Times New Roman" w:cs="Times New Roman" w:eastAsia="Times New Roman" w:hAnsi="Times New Roman"/>
        </w:rPr>
        <w:t>69,3 тыс.руб.</w:t>
      </w:r>
    </w:p>
    <w:p>
      <w:pPr>
        <w:pStyle w:val="style0"/>
        <w:numPr>
          <w:ilvl w:val="2"/>
          <w:numId w:val="3"/>
        </w:numPr>
        <w:spacing w:after="0" w:before="0" w:line="100" w:lineRule="atLeast"/>
      </w:pPr>
      <w:r>
        <w:rPr>
          <w:sz w:val="27"/>
          <w:szCs w:val="27"/>
          <w:rFonts w:ascii="Times New Roman" w:cs="Times New Roman" w:eastAsia="Times New Roman" w:hAnsi="Times New Roman"/>
        </w:rPr>
        <w:t>Планировка обочин -</w:t>
      </w:r>
      <w:r>
        <w:rPr>
          <w:sz w:val="27"/>
          <w:b/>
          <w:szCs w:val="27"/>
          <w:bCs/>
          <w:rFonts w:ascii="Times New Roman" w:cs="Times New Roman" w:eastAsia="Times New Roman" w:hAnsi="Times New Roman"/>
        </w:rPr>
        <w:t>58,4 тыс. руб.</w:t>
      </w:r>
    </w:p>
    <w:p>
      <w:pPr>
        <w:pStyle w:val="style0"/>
        <w:ind w:firstLine="851" w:left="0" w:right="0"/>
        <w:spacing w:after="0" w:before="0" w:line="100" w:lineRule="atLeast"/>
      </w:pPr>
      <w:r>
        <w:rPr>
          <w:sz w:val="27"/>
          <w:szCs w:val="27"/>
          <w:rFonts w:ascii="Times New Roman" w:cs="Times New Roman" w:eastAsia="Times New Roman" w:hAnsi="Times New Roman"/>
        </w:rPr>
        <w:t xml:space="preserve">На </w:t>
      </w:r>
      <w:r>
        <w:rPr>
          <w:sz w:val="27"/>
          <w:b/>
          <w:szCs w:val="27"/>
          <w:bCs/>
          <w:rFonts w:ascii="Times New Roman" w:cs="Times New Roman" w:eastAsia="Times New Roman" w:hAnsi="Times New Roman"/>
        </w:rPr>
        <w:t xml:space="preserve">капитальный ремонт автомобильных дорог и тротуаров </w:t>
      </w:r>
      <w:r>
        <w:rPr>
          <w:sz w:val="27"/>
          <w:szCs w:val="27"/>
          <w:rFonts w:ascii="Times New Roman" w:cs="Times New Roman" w:eastAsia="Times New Roman" w:hAnsi="Times New Roman"/>
        </w:rPr>
        <w:t xml:space="preserve">запланировано </w:t>
      </w:r>
      <w:r>
        <w:rPr>
          <w:sz w:val="27"/>
          <w:b/>
          <w:szCs w:val="27"/>
          <w:bCs/>
          <w:rFonts w:ascii="Times New Roman" w:cs="Times New Roman" w:eastAsia="Times New Roman" w:hAnsi="Times New Roman"/>
        </w:rPr>
        <w:t>13 614,5 тыс. руб.</w:t>
      </w:r>
      <w:r>
        <w:rPr>
          <w:sz w:val="27"/>
          <w:szCs w:val="27"/>
          <w:rFonts w:ascii="Times New Roman" w:cs="Times New Roman" w:eastAsia="Times New Roman" w:hAnsi="Times New Roman"/>
        </w:rPr>
        <w:t xml:space="preserve">, в том числе за счет областных средств </w:t>
      </w:r>
      <w:r>
        <w:rPr>
          <w:sz w:val="27"/>
          <w:b/>
          <w:szCs w:val="27"/>
          <w:bCs/>
          <w:rFonts w:ascii="Times New Roman" w:cs="Times New Roman" w:eastAsia="Times New Roman" w:hAnsi="Times New Roman"/>
        </w:rPr>
        <w:t>11 722,1 тыс. рублей</w:t>
      </w:r>
      <w:r>
        <w:rPr>
          <w:sz w:val="27"/>
          <w:szCs w:val="27"/>
          <w:rFonts w:ascii="Times New Roman" w:cs="Times New Roman" w:eastAsia="Times New Roman" w:hAnsi="Times New Roman"/>
        </w:rPr>
        <w:t>, выполнение за 1-е полугодие составило 2 890,7 тыс. руб. или 21,2 %. Проведен капитальный ремонт пешеходных тротуаров по ул. Крупской, Седова, по переулку Кольцовского. При поступлении областных денежных средств во втором полугодии будут проведены капитальные ремонты дорог по ул. Мичурина, Социалистической, Докучаева, Новгородской и Гайдара.</w:t>
      </w:r>
    </w:p>
    <w:p>
      <w:pPr>
        <w:pStyle w:val="style0"/>
        <w:jc w:val="both"/>
        <w:ind w:firstLine="720" w:left="0" w:right="0"/>
        <w:spacing w:after="0" w:before="0" w:line="360" w:lineRule="atLeast"/>
      </w:pPr>
      <w:r>
        <w:rPr>
          <w:sz w:val="27"/>
          <w:szCs w:val="27"/>
          <w:rFonts w:ascii="Times New Roman" w:cs="Times New Roman" w:eastAsia="Times New Roman" w:hAnsi="Times New Roman"/>
        </w:rPr>
        <w:t xml:space="preserve">Так же </w:t>
      </w:r>
      <w:r>
        <w:rPr>
          <w:sz w:val="27"/>
          <w:b/>
          <w:szCs w:val="27"/>
          <w:bCs/>
          <w:rFonts w:ascii="Times New Roman" w:cs="Times New Roman" w:eastAsia="Times New Roman" w:hAnsi="Times New Roman"/>
        </w:rPr>
        <w:t xml:space="preserve">по благоустройству </w:t>
      </w:r>
      <w:r>
        <w:rPr>
          <w:sz w:val="27"/>
          <w:szCs w:val="27"/>
          <w:rFonts w:ascii="Times New Roman" w:cs="Times New Roman" w:eastAsia="Times New Roman" w:hAnsi="Times New Roman"/>
        </w:rPr>
        <w:t xml:space="preserve">по программе «Пожарная безопасность и защита населения и территории Зерноградского городского поселения от чрезвычайных ситуаций на 2011-2013 годы» была проведена обработка от клеща парка культуры и отдыха и кладбищ на сумму - </w:t>
      </w:r>
      <w:r>
        <w:rPr>
          <w:sz w:val="27"/>
          <w:b/>
          <w:szCs w:val="27"/>
          <w:bCs/>
          <w:rFonts w:ascii="Times New Roman" w:cs="Times New Roman" w:eastAsia="Times New Roman" w:hAnsi="Times New Roman"/>
        </w:rPr>
        <w:t>62,8 тыс. руб.</w:t>
      </w:r>
    </w:p>
    <w:p>
      <w:pPr>
        <w:pStyle w:val="style0"/>
        <w:jc w:val="both"/>
        <w:ind w:firstLine="720" w:left="0" w:right="0"/>
        <w:spacing w:after="0" w:before="0" w:line="360" w:lineRule="atLeast"/>
      </w:pPr>
      <w:r>
        <w:rPr>
          <w:sz w:val="27"/>
          <w:szCs w:val="27"/>
          <w:rFonts w:ascii="Times New Roman" w:cs="Times New Roman" w:hAnsi="Times New Roman"/>
        </w:rPr>
        <w:t xml:space="preserve">По </w:t>
      </w:r>
      <w:r>
        <w:rPr>
          <w:sz w:val="27"/>
          <w:b/>
          <w:szCs w:val="27"/>
          <w:bCs/>
          <w:rFonts w:ascii="Times New Roman" w:cs="Times New Roman" w:hAnsi="Times New Roman"/>
        </w:rPr>
        <w:t>озеленению</w:t>
      </w:r>
    </w:p>
    <w:p>
      <w:pPr>
        <w:pStyle w:val="style0"/>
        <w:numPr>
          <w:ilvl w:val="1"/>
          <w:numId w:val="1"/>
        </w:numPr>
        <w:spacing w:after="0" w:before="0" w:line="100" w:lineRule="atLeast"/>
      </w:pPr>
      <w:r>
        <w:rPr>
          <w:sz w:val="27"/>
          <w:b/>
          <w:szCs w:val="27"/>
          <w:bCs/>
          <w:rFonts w:ascii="Times New Roman" w:cs="Times New Roman" w:eastAsia="Times New Roman" w:hAnsi="Times New Roman"/>
        </w:rPr>
        <w:t>Валка аварийных деревьев -197,3 тыс. руб</w:t>
      </w:r>
    </w:p>
    <w:p>
      <w:pPr>
        <w:pStyle w:val="style0"/>
        <w:numPr>
          <w:ilvl w:val="1"/>
          <w:numId w:val="1"/>
        </w:numPr>
        <w:spacing w:after="0" w:before="0" w:line="100" w:lineRule="atLeast"/>
      </w:pPr>
      <w:r>
        <w:rPr>
          <w:sz w:val="27"/>
          <w:szCs w:val="27"/>
          <w:rFonts w:ascii="Times New Roman" w:cs="Times New Roman" w:eastAsia="Times New Roman" w:hAnsi="Times New Roman"/>
        </w:rPr>
        <w:t>Уход за цветами, кустарниками, деревьями, газонами -</w:t>
      </w:r>
      <w:r>
        <w:rPr>
          <w:sz w:val="27"/>
          <w:b/>
          <w:szCs w:val="27"/>
          <w:bCs/>
          <w:rFonts w:ascii="Times New Roman" w:cs="Times New Roman" w:eastAsia="Times New Roman" w:hAnsi="Times New Roman"/>
        </w:rPr>
        <w:t>158,7 тыс. руб</w:t>
      </w:r>
    </w:p>
    <w:p>
      <w:pPr>
        <w:pStyle w:val="style0"/>
        <w:numPr>
          <w:ilvl w:val="1"/>
          <w:numId w:val="1"/>
        </w:numPr>
        <w:spacing w:after="0" w:before="0" w:line="100" w:lineRule="atLeast"/>
      </w:pPr>
      <w:r>
        <w:rPr>
          <w:sz w:val="27"/>
          <w:szCs w:val="27"/>
          <w:rFonts w:ascii="Times New Roman" w:cs="Times New Roman" w:eastAsia="Times New Roman" w:hAnsi="Times New Roman"/>
        </w:rPr>
        <w:t>Посадка саженцев, цветников -</w:t>
      </w:r>
      <w:r>
        <w:rPr>
          <w:sz w:val="27"/>
          <w:b/>
          <w:szCs w:val="27"/>
          <w:bCs/>
          <w:rFonts w:ascii="Times New Roman" w:cs="Times New Roman" w:eastAsia="Times New Roman" w:hAnsi="Times New Roman"/>
        </w:rPr>
        <w:t>313,9 тыс. руб</w:t>
      </w:r>
    </w:p>
    <w:p>
      <w:pPr>
        <w:pStyle w:val="style0"/>
        <w:numPr>
          <w:ilvl w:val="1"/>
          <w:numId w:val="1"/>
        </w:numPr>
        <w:spacing w:after="0" w:before="0" w:line="100" w:lineRule="atLeast"/>
      </w:pPr>
      <w:r>
        <w:rPr>
          <w:sz w:val="27"/>
          <w:szCs w:val="27"/>
          <w:rFonts w:ascii="Times New Roman" w:cs="Times New Roman" w:eastAsia="Times New Roman" w:hAnsi="Times New Roman"/>
        </w:rPr>
        <w:t>Обрезка крон деревьев -</w:t>
      </w:r>
      <w:r>
        <w:rPr>
          <w:sz w:val="27"/>
          <w:b/>
          <w:szCs w:val="27"/>
          <w:bCs/>
          <w:rFonts w:ascii="Times New Roman" w:cs="Times New Roman" w:eastAsia="Times New Roman" w:hAnsi="Times New Roman"/>
        </w:rPr>
        <w:t>98,0 тыс. руб</w:t>
      </w:r>
    </w:p>
    <w:p>
      <w:pPr>
        <w:pStyle w:val="style0"/>
        <w:numPr>
          <w:ilvl w:val="1"/>
          <w:numId w:val="1"/>
        </w:numPr>
        <w:spacing w:after="0" w:before="0" w:line="100" w:lineRule="atLeast"/>
      </w:pPr>
      <w:r>
        <w:rPr>
          <w:sz w:val="27"/>
          <w:szCs w:val="27"/>
          <w:rFonts w:ascii="Times New Roman" w:cs="Times New Roman" w:eastAsia="Times New Roman" w:hAnsi="Times New Roman"/>
        </w:rPr>
        <w:t>Выкашивание газонов, сорной растительности -</w:t>
      </w:r>
      <w:r>
        <w:rPr>
          <w:sz w:val="27"/>
          <w:b/>
          <w:szCs w:val="27"/>
          <w:bCs/>
          <w:rFonts w:ascii="Times New Roman" w:cs="Times New Roman" w:eastAsia="Times New Roman" w:hAnsi="Times New Roman"/>
        </w:rPr>
        <w:t>96,8 тыс. руб.</w:t>
      </w:r>
    </w:p>
    <w:p>
      <w:pPr>
        <w:pStyle w:val="style0"/>
        <w:jc w:val="both"/>
        <w:ind w:firstLine="720" w:left="0" w:right="0"/>
        <w:spacing w:after="0" w:before="0" w:line="360" w:lineRule="atLeast"/>
      </w:pPr>
      <w:r>
        <w:rPr>
          <w:sz w:val="27"/>
          <w:szCs w:val="27"/>
          <w:rFonts w:ascii="Times New Roman" w:cs="Times New Roman" w:eastAsia="Times New Roman" w:hAnsi="Times New Roman"/>
        </w:rPr>
        <w:t>На содержание</w:t>
      </w:r>
      <w:r>
        <w:rPr>
          <w:sz w:val="27"/>
          <w:b/>
          <w:szCs w:val="27"/>
          <w:bCs/>
          <w:rFonts w:ascii="Times New Roman" w:cs="Times New Roman" w:eastAsia="Times New Roman" w:hAnsi="Times New Roman"/>
        </w:rPr>
        <w:t xml:space="preserve"> мест захоронения </w:t>
      </w:r>
      <w:r>
        <w:rPr>
          <w:sz w:val="27"/>
          <w:szCs w:val="27"/>
          <w:rFonts w:ascii="Times New Roman" w:cs="Times New Roman" w:eastAsia="Times New Roman" w:hAnsi="Times New Roman"/>
        </w:rPr>
        <w:t xml:space="preserve">направлено </w:t>
      </w:r>
      <w:r>
        <w:rPr>
          <w:sz w:val="27"/>
          <w:b/>
          <w:szCs w:val="27"/>
          <w:bCs/>
          <w:rFonts w:ascii="Times New Roman" w:cs="Times New Roman" w:eastAsia="Times New Roman" w:hAnsi="Times New Roman"/>
        </w:rPr>
        <w:t>320,0 тыс. руб.,</w:t>
      </w:r>
      <w:r>
        <w:rPr>
          <w:sz w:val="27"/>
          <w:szCs w:val="27"/>
          <w:rFonts w:ascii="Times New Roman" w:cs="Times New Roman" w:eastAsia="Times New Roman" w:hAnsi="Times New Roman"/>
        </w:rPr>
        <w:t xml:space="preserve"> израсходовано за 1-е полугодие</w:t>
      </w:r>
      <w:r>
        <w:rPr>
          <w:sz w:val="27"/>
          <w:b/>
          <w:szCs w:val="27"/>
          <w:bCs/>
          <w:rFonts w:ascii="Times New Roman" w:cs="Times New Roman" w:eastAsia="Times New Roman" w:hAnsi="Times New Roman"/>
        </w:rPr>
        <w:t xml:space="preserve"> 178,4 тыс. руб.,</w:t>
      </w:r>
      <w:r>
        <w:rPr>
          <w:sz w:val="27"/>
          <w:szCs w:val="27"/>
          <w:rFonts w:ascii="Times New Roman" w:cs="Times New Roman" w:eastAsia="Times New Roman" w:hAnsi="Times New Roman"/>
        </w:rPr>
        <w:t xml:space="preserve"> выполнение 55,8 %:</w:t>
      </w:r>
    </w:p>
    <w:p>
      <w:pPr>
        <w:pStyle w:val="style0"/>
        <w:spacing w:after="0" w:before="0" w:line="100" w:lineRule="atLeast"/>
      </w:pPr>
      <w:r>
        <w:rPr>
          <w:sz w:val="27"/>
          <w:szCs w:val="27"/>
          <w:rFonts w:ascii="Times New Roman" w:cs="Times New Roman" w:eastAsia="Times New Roman" w:hAnsi="Times New Roman"/>
        </w:rPr>
        <w:t xml:space="preserve">выполнение </w:t>
      </w:r>
      <w:r>
        <w:rPr>
          <w:sz w:val="27"/>
          <w:b/>
          <w:szCs w:val="27"/>
          <w:bCs/>
          <w:rFonts w:ascii="Times New Roman" w:cs="Times New Roman" w:eastAsia="Times New Roman" w:hAnsi="Times New Roman"/>
        </w:rPr>
        <w:t xml:space="preserve">прочих мероприятий по благоустройству </w:t>
      </w:r>
      <w:r>
        <w:rPr>
          <w:sz w:val="27"/>
          <w:szCs w:val="27"/>
          <w:rFonts w:ascii="Times New Roman" w:cs="Times New Roman" w:eastAsia="Times New Roman" w:hAnsi="Times New Roman"/>
        </w:rPr>
        <w:t>в бюджете Зерноградского городского поселения запланировано в 2011 году</w:t>
      </w:r>
      <w:r>
        <w:rPr>
          <w:sz w:val="27"/>
          <w:b/>
          <w:szCs w:val="27"/>
          <w:bCs/>
          <w:rFonts w:ascii="Times New Roman" w:cs="Times New Roman" w:eastAsia="Times New Roman" w:hAnsi="Times New Roman"/>
        </w:rPr>
        <w:t xml:space="preserve"> 4 032,2 тыс. руб.</w:t>
      </w:r>
      <w:r>
        <w:rPr>
          <w:sz w:val="27"/>
          <w:szCs w:val="27"/>
          <w:rFonts w:ascii="Times New Roman" w:cs="Times New Roman" w:eastAsia="Times New Roman" w:hAnsi="Times New Roman"/>
        </w:rPr>
        <w:t xml:space="preserve">, кассовый расход за 6 месяцев составил </w:t>
      </w:r>
      <w:r>
        <w:rPr>
          <w:sz w:val="27"/>
          <w:b/>
          <w:szCs w:val="27"/>
          <w:bCs/>
          <w:rFonts w:ascii="Times New Roman" w:cs="Times New Roman" w:eastAsia="Times New Roman" w:hAnsi="Times New Roman"/>
        </w:rPr>
        <w:t>1 616,2 тыс. руб</w:t>
      </w:r>
      <w:r>
        <w:rPr>
          <w:sz w:val="27"/>
          <w:szCs w:val="27"/>
          <w:rFonts w:ascii="Times New Roman" w:cs="Times New Roman" w:eastAsia="Times New Roman" w:hAnsi="Times New Roman"/>
        </w:rPr>
        <w:t>., исполнение 40,1 %.</w:t>
      </w:r>
    </w:p>
    <w:p>
      <w:pPr>
        <w:pStyle w:val="style0"/>
        <w:spacing w:after="0" w:before="0" w:line="100" w:lineRule="atLeast"/>
      </w:pPr>
      <w:r>
        <w:rPr>
          <w:sz w:val="27"/>
          <w:b/>
          <w:szCs w:val="27"/>
          <w:bCs/>
          <w:rFonts w:ascii="Times New Roman" w:cs="Times New Roman" w:eastAsia="Times New Roman" w:hAnsi="Times New Roman"/>
        </w:rPr>
        <w:t>Наиболее значимые:</w:t>
      </w:r>
      <w:r>
        <w:rPr>
          <w:sz w:val="27"/>
          <w:szCs w:val="27"/>
          <w:rFonts w:ascii="Times New Roman" w:cs="Times New Roman" w:eastAsia="Times New Roman" w:hAnsi="Times New Roman"/>
        </w:rPr>
        <w:t xml:space="preserve"> </w:t>
      </w:r>
    </w:p>
    <w:p>
      <w:pPr>
        <w:pStyle w:val="style0"/>
        <w:numPr>
          <w:ilvl w:val="1"/>
          <w:numId w:val="2"/>
        </w:numPr>
        <w:spacing w:after="0" w:before="0" w:line="100" w:lineRule="atLeast"/>
      </w:pPr>
      <w:r>
        <w:rPr>
          <w:sz w:val="27"/>
          <w:szCs w:val="27"/>
          <w:rFonts w:ascii="Times New Roman" w:cs="Times New Roman" w:eastAsia="Times New Roman" w:hAnsi="Times New Roman"/>
        </w:rPr>
        <w:t>Сбор летающего мусора и случайного мусора</w:t>
      </w:r>
      <w:r>
        <w:rPr>
          <w:sz w:val="27"/>
          <w:b/>
          <w:szCs w:val="27"/>
          <w:bCs/>
          <w:rFonts w:ascii="Times New Roman" w:cs="Times New Roman" w:eastAsia="Times New Roman" w:hAnsi="Times New Roman"/>
        </w:rPr>
        <w:t xml:space="preserve"> -300 тыс. руб</w:t>
      </w:r>
    </w:p>
    <w:p>
      <w:pPr>
        <w:pStyle w:val="style0"/>
        <w:numPr>
          <w:ilvl w:val="1"/>
          <w:numId w:val="2"/>
        </w:numPr>
        <w:spacing w:after="0" w:before="0" w:line="100" w:lineRule="atLeast"/>
      </w:pPr>
      <w:r>
        <w:rPr>
          <w:sz w:val="27"/>
          <w:szCs w:val="27"/>
          <w:rFonts w:ascii="Times New Roman" w:cs="Times New Roman" w:eastAsia="Times New Roman" w:hAnsi="Times New Roman"/>
        </w:rPr>
        <w:t>Вывоз мусора от несанкционированных свалок -</w:t>
      </w:r>
      <w:r>
        <w:rPr>
          <w:sz w:val="27"/>
          <w:b/>
          <w:szCs w:val="27"/>
          <w:bCs/>
          <w:rFonts w:ascii="Times New Roman" w:cs="Times New Roman" w:eastAsia="Times New Roman" w:hAnsi="Times New Roman"/>
        </w:rPr>
        <w:t>325,8 тыс.руб</w:t>
      </w:r>
    </w:p>
    <w:p>
      <w:pPr>
        <w:pStyle w:val="style0"/>
        <w:numPr>
          <w:ilvl w:val="1"/>
          <w:numId w:val="2"/>
        </w:numPr>
        <w:spacing w:after="0" w:before="0" w:line="100" w:lineRule="atLeast"/>
      </w:pPr>
      <w:r>
        <w:rPr>
          <w:sz w:val="27"/>
          <w:szCs w:val="27"/>
          <w:rFonts w:ascii="Times New Roman" w:cs="Times New Roman" w:eastAsia="Times New Roman" w:hAnsi="Times New Roman"/>
        </w:rPr>
        <w:t>Отлов бродячих собак -</w:t>
      </w:r>
      <w:r>
        <w:rPr>
          <w:sz w:val="27"/>
          <w:b/>
          <w:szCs w:val="27"/>
          <w:bCs/>
          <w:rFonts w:ascii="Times New Roman" w:cs="Times New Roman" w:eastAsia="Times New Roman" w:hAnsi="Times New Roman"/>
        </w:rPr>
        <w:t>106,5 тыс. руб.</w:t>
      </w:r>
    </w:p>
    <w:p>
      <w:pPr>
        <w:pStyle w:val="style0"/>
        <w:numPr>
          <w:ilvl w:val="1"/>
          <w:numId w:val="2"/>
        </w:numPr>
        <w:spacing w:after="0" w:before="0" w:line="100" w:lineRule="atLeast"/>
      </w:pPr>
      <w:r>
        <w:rPr>
          <w:sz w:val="27"/>
          <w:szCs w:val="27"/>
          <w:rFonts w:ascii="Times New Roman" w:cs="Times New Roman" w:eastAsia="Times New Roman" w:hAnsi="Times New Roman"/>
        </w:rPr>
        <w:t>Обслуживание городского туалета -</w:t>
      </w:r>
      <w:r>
        <w:rPr>
          <w:sz w:val="27"/>
          <w:b/>
          <w:szCs w:val="27"/>
          <w:bCs/>
          <w:rFonts w:ascii="Times New Roman" w:cs="Times New Roman" w:eastAsia="Times New Roman" w:hAnsi="Times New Roman"/>
        </w:rPr>
        <w:t>170,2 тыс. руб.</w:t>
      </w:r>
    </w:p>
    <w:p>
      <w:pPr>
        <w:pStyle w:val="style0"/>
        <w:numPr>
          <w:ilvl w:val="1"/>
          <w:numId w:val="2"/>
        </w:numPr>
        <w:spacing w:after="0" w:before="0" w:line="100" w:lineRule="atLeast"/>
      </w:pPr>
      <w:r>
        <w:rPr>
          <w:sz w:val="27"/>
          <w:szCs w:val="27"/>
          <w:rFonts w:ascii="Times New Roman" w:cs="Times New Roman" w:eastAsia="Times New Roman" w:hAnsi="Times New Roman"/>
        </w:rPr>
        <w:t>Установка узел учета расхода газа к памятнику «Наступление»-1</w:t>
      </w:r>
      <w:r>
        <w:rPr>
          <w:sz w:val="27"/>
          <w:b/>
          <w:szCs w:val="27"/>
          <w:bCs/>
          <w:rFonts w:ascii="Times New Roman" w:cs="Times New Roman" w:eastAsia="Times New Roman" w:hAnsi="Times New Roman"/>
        </w:rPr>
        <w:t>30,5 тыс.руб</w:t>
      </w:r>
    </w:p>
    <w:p>
      <w:pPr>
        <w:pStyle w:val="style0"/>
        <w:numPr>
          <w:ilvl w:val="1"/>
          <w:numId w:val="2"/>
        </w:numPr>
        <w:spacing w:after="0" w:before="0" w:line="100" w:lineRule="atLeast"/>
      </w:pPr>
      <w:r>
        <w:rPr>
          <w:sz w:val="27"/>
          <w:szCs w:val="27"/>
          <w:rFonts w:ascii="Times New Roman" w:cs="Times New Roman" w:eastAsia="Times New Roman" w:hAnsi="Times New Roman"/>
        </w:rPr>
        <w:t>Очистка автомобильных остановок и площадок от мусора -</w:t>
      </w:r>
      <w:r>
        <w:rPr>
          <w:sz w:val="27"/>
          <w:b/>
          <w:szCs w:val="27"/>
          <w:bCs/>
          <w:rFonts w:ascii="Times New Roman" w:cs="Times New Roman" w:eastAsia="Times New Roman" w:hAnsi="Times New Roman"/>
        </w:rPr>
        <w:t>183,2 тыс. руб.</w:t>
      </w:r>
    </w:p>
    <w:p>
      <w:pPr>
        <w:pStyle w:val="style0"/>
        <w:jc w:val="center"/>
        <w:ind w:firstLine="720" w:left="0" w:right="0"/>
        <w:spacing w:after="0" w:before="0" w:line="360" w:lineRule="atLeast"/>
      </w:pPr>
      <w:r>
        <w:rPr>
          <w:sz w:val="27"/>
          <w:b/>
          <w:szCs w:val="27"/>
          <w:rFonts w:ascii="Times New Roman" w:cs="Times New Roman" w:hAnsi="Times New Roman"/>
        </w:rPr>
        <w:t>Очень важным вопросом местного значения является владение, пользование и распоряжение имуществом, находящимся в муниципальной собственности</w:t>
      </w:r>
    </w:p>
    <w:p>
      <w:pPr>
        <w:pStyle w:val="style0"/>
        <w:jc w:val="both"/>
        <w:ind w:firstLine="720" w:left="0" w:right="0"/>
        <w:spacing w:after="0" w:before="0" w:line="360" w:lineRule="atLeast"/>
      </w:pPr>
      <w:r>
        <w:rPr>
          <w:sz w:val="27"/>
          <w:szCs w:val="27"/>
          <w:rFonts w:ascii="Times New Roman" w:cs="Times New Roman" w:hAnsi="Times New Roman"/>
        </w:rPr>
        <w:t>Сектор земельно-имущественных отношений проделал следующую работу.</w:t>
      </w:r>
    </w:p>
    <w:p>
      <w:pPr>
        <w:pStyle w:val="style0"/>
        <w:jc w:val="both"/>
        <w:ind w:firstLine="720" w:left="0" w:right="0"/>
        <w:spacing w:after="0" w:before="0" w:line="360" w:lineRule="atLeast"/>
      </w:pPr>
      <w:r>
        <w:rPr>
          <w:sz w:val="27"/>
          <w:szCs w:val="27"/>
          <w:rFonts w:ascii="Times New Roman" w:cs="Times New Roman" w:hAnsi="Times New Roman"/>
        </w:rPr>
        <w:t xml:space="preserve">-подготовлено постановлений Администрации Зерноградского городского поселения по вопросам регулирования имущественных и земельных отношений всего </w:t>
      </w:r>
      <w:r>
        <w:rPr>
          <w:sz w:val="27"/>
          <w:b/>
          <w:szCs w:val="27"/>
          <w:rFonts w:ascii="Times New Roman" w:cs="Times New Roman" w:hAnsi="Times New Roman"/>
        </w:rPr>
        <w:t>89;</w:t>
      </w:r>
    </w:p>
    <w:p>
      <w:pPr>
        <w:pStyle w:val="style0"/>
        <w:jc w:val="both"/>
        <w:ind w:firstLine="851" w:left="0" w:right="0"/>
        <w:spacing w:after="0" w:before="0"/>
      </w:pPr>
      <w:r>
        <w:rPr>
          <w:sz w:val="27"/>
          <w:szCs w:val="27"/>
          <w:rFonts w:ascii="Times New Roman" w:cs="Times New Roman" w:hAnsi="Times New Roman"/>
        </w:rPr>
        <w:t xml:space="preserve">-рассмотрено писем, жалоб и заявлений от юридических и физических лиц с подготовкой письменного ответа, всего </w:t>
      </w:r>
      <w:r>
        <w:rPr>
          <w:sz w:val="27"/>
          <w:b/>
          <w:szCs w:val="27"/>
          <w:rFonts w:ascii="Times New Roman" w:cs="Times New Roman" w:hAnsi="Times New Roman"/>
        </w:rPr>
        <w:t>314;</w:t>
      </w:r>
    </w:p>
    <w:p>
      <w:pPr>
        <w:pStyle w:val="style0"/>
        <w:jc w:val="both"/>
        <w:ind w:firstLine="851" w:left="0" w:right="0"/>
        <w:spacing w:after="0" w:before="0"/>
      </w:pPr>
      <w:r>
        <w:rPr>
          <w:sz w:val="27"/>
          <w:szCs w:val="27"/>
          <w:rFonts w:ascii="Times New Roman" w:cs="Times New Roman" w:hAnsi="Times New Roman"/>
        </w:rPr>
        <w:t xml:space="preserve">-подготовлено запросов в различные инстанции всего </w:t>
      </w:r>
      <w:r>
        <w:rPr>
          <w:sz w:val="27"/>
          <w:b/>
          <w:szCs w:val="27"/>
          <w:rFonts w:ascii="Times New Roman" w:cs="Times New Roman" w:hAnsi="Times New Roman"/>
        </w:rPr>
        <w:t>386;</w:t>
      </w:r>
    </w:p>
    <w:p>
      <w:pPr>
        <w:pStyle w:val="style0"/>
        <w:jc w:val="both"/>
        <w:ind w:firstLine="851" w:left="0" w:right="0"/>
        <w:spacing w:after="0" w:before="0"/>
      </w:pPr>
      <w:r>
        <w:rPr>
          <w:sz w:val="27"/>
          <w:szCs w:val="27"/>
          <w:rFonts w:ascii="Times New Roman" w:cs="Times New Roman" w:hAnsi="Times New Roman"/>
        </w:rPr>
        <w:t>-подготовлено ответов на запросы учреждений и организаций всего</w:t>
      </w:r>
      <w:r>
        <w:rPr>
          <w:sz w:val="27"/>
          <w:b/>
          <w:szCs w:val="27"/>
          <w:rFonts w:ascii="Times New Roman" w:cs="Times New Roman" w:hAnsi="Times New Roman"/>
        </w:rPr>
        <w:t xml:space="preserve"> 57;</w:t>
      </w:r>
    </w:p>
    <w:p>
      <w:pPr>
        <w:pStyle w:val="style0"/>
        <w:jc w:val="both"/>
        <w:ind w:firstLine="851" w:left="0" w:right="0"/>
        <w:spacing w:after="0" w:before="0"/>
      </w:pPr>
      <w:r>
        <w:rPr>
          <w:sz w:val="27"/>
          <w:szCs w:val="27"/>
          <w:rFonts w:ascii="Times New Roman" w:cs="Times New Roman" w:hAnsi="Times New Roman"/>
        </w:rPr>
        <w:t xml:space="preserve">-подготовлено отчетов, прогнозов, информаций в вышестоящие инстанции всего </w:t>
      </w:r>
      <w:r>
        <w:rPr>
          <w:sz w:val="27"/>
          <w:b/>
          <w:szCs w:val="27"/>
          <w:rFonts w:ascii="Times New Roman" w:cs="Times New Roman" w:hAnsi="Times New Roman"/>
        </w:rPr>
        <w:t>55;</w:t>
      </w:r>
    </w:p>
    <w:p>
      <w:pPr>
        <w:pStyle w:val="style24"/>
        <w:ind w:firstLine="851" w:left="0" w:right="0"/>
      </w:pPr>
      <w:r>
        <w:rPr>
          <w:sz w:val="27"/>
          <w:szCs w:val="27"/>
        </w:rPr>
        <w:t xml:space="preserve">-принято по различным вопросам </w:t>
      </w:r>
      <w:r>
        <w:rPr>
          <w:sz w:val="27"/>
          <w:b/>
          <w:szCs w:val="27"/>
        </w:rPr>
        <w:t>354</w:t>
      </w:r>
      <w:r>
        <w:rPr>
          <w:sz w:val="27"/>
          <w:szCs w:val="27"/>
        </w:rPr>
        <w:t xml:space="preserve"> посетителей;</w:t>
      </w:r>
    </w:p>
    <w:p>
      <w:pPr>
        <w:pStyle w:val="style24"/>
        <w:ind w:firstLine="851" w:left="0" w:right="0"/>
      </w:pPr>
      <w:r>
        <w:rPr>
          <w:sz w:val="27"/>
          <w:szCs w:val="27"/>
        </w:rPr>
        <w:t xml:space="preserve">-подготовлено </w:t>
      </w:r>
      <w:r>
        <w:rPr>
          <w:sz w:val="27"/>
          <w:b/>
          <w:szCs w:val="27"/>
        </w:rPr>
        <w:t>5</w:t>
      </w:r>
      <w:r>
        <w:rPr>
          <w:sz w:val="27"/>
          <w:szCs w:val="27"/>
        </w:rPr>
        <w:t xml:space="preserve"> проектов Решений для рассмотрения на Собрании депутатов городского поселения </w:t>
      </w:r>
    </w:p>
    <w:p>
      <w:pPr>
        <w:pStyle w:val="style0"/>
        <w:jc w:val="both"/>
        <w:ind w:firstLine="851" w:left="0" w:right="0"/>
        <w:spacing w:after="0" w:before="0"/>
      </w:pPr>
      <w:r>
        <w:rPr>
          <w:sz w:val="27"/>
          <w:szCs w:val="27"/>
          <w:rFonts w:ascii="Times New Roman" w:cs="Times New Roman" w:hAnsi="Times New Roman"/>
        </w:rPr>
        <w:t xml:space="preserve">-опубликовано в СМИ </w:t>
      </w:r>
      <w:r>
        <w:rPr>
          <w:sz w:val="27"/>
          <w:u w:val="single"/>
          <w:b/>
          <w:szCs w:val="27"/>
          <w:bCs/>
          <w:rFonts w:ascii="Times New Roman" w:cs="Times New Roman" w:hAnsi="Times New Roman"/>
        </w:rPr>
        <w:t xml:space="preserve">7 </w:t>
      </w:r>
      <w:r>
        <w:rPr>
          <w:sz w:val="27"/>
          <w:szCs w:val="27"/>
          <w:rFonts w:ascii="Times New Roman" w:cs="Times New Roman" w:hAnsi="Times New Roman"/>
        </w:rPr>
        <w:t>информационных сообщений об арендной плате, об отказах на дачные земельные участки, о начислении земельного налога под многоквартирными жилыми домами, о необходимости проведения работы по приватизации квартир и жилых помещений;</w:t>
      </w:r>
    </w:p>
    <w:p>
      <w:pPr>
        <w:pStyle w:val="style0"/>
        <w:jc w:val="both"/>
        <w:ind w:firstLine="851" w:left="0" w:right="0"/>
        <w:spacing w:after="0" w:before="0"/>
      </w:pPr>
      <w:r>
        <w:rPr>
          <w:sz w:val="27"/>
          <w:szCs w:val="27"/>
          <w:rFonts w:ascii="Times New Roman" w:cs="Times New Roman" w:hAnsi="Times New Roman"/>
        </w:rPr>
        <w:t xml:space="preserve"> </w:t>
      </w:r>
      <w:r>
        <w:rPr>
          <w:sz w:val="27"/>
          <w:szCs w:val="27"/>
          <w:rFonts w:ascii="Times New Roman" w:cs="Times New Roman" w:hAnsi="Times New Roman"/>
        </w:rPr>
        <w:t xml:space="preserve">-проинвентаризировано </w:t>
      </w:r>
      <w:r>
        <w:rPr>
          <w:sz w:val="27"/>
          <w:b/>
          <w:szCs w:val="27"/>
          <w:rFonts w:ascii="Times New Roman" w:cs="Times New Roman" w:hAnsi="Times New Roman"/>
        </w:rPr>
        <w:t>234</w:t>
      </w:r>
      <w:r>
        <w:rPr>
          <w:sz w:val="27"/>
          <w:szCs w:val="27"/>
          <w:rFonts w:ascii="Times New Roman" w:cs="Times New Roman" w:hAnsi="Times New Roman"/>
        </w:rPr>
        <w:t xml:space="preserve">, поставлено на налоговый учет </w:t>
      </w:r>
      <w:r>
        <w:rPr>
          <w:sz w:val="27"/>
          <w:b/>
          <w:szCs w:val="27"/>
          <w:rFonts w:ascii="Times New Roman" w:cs="Times New Roman" w:hAnsi="Times New Roman"/>
        </w:rPr>
        <w:t>234</w:t>
      </w:r>
      <w:r>
        <w:rPr>
          <w:sz w:val="27"/>
          <w:szCs w:val="27"/>
          <w:rFonts w:ascii="Times New Roman" w:cs="Times New Roman" w:hAnsi="Times New Roman"/>
        </w:rPr>
        <w:t>, ранее не проинвентаризированных объектов капитального строительства, принадлежащих физическим лицам на территории Зерноградского городского поселения;</w:t>
      </w:r>
    </w:p>
    <w:p>
      <w:pPr>
        <w:pStyle w:val="style0"/>
        <w:jc w:val="both"/>
        <w:ind w:firstLine="851" w:left="0" w:right="0"/>
        <w:spacing w:after="0" w:before="0"/>
      </w:pPr>
      <w:r>
        <w:rPr>
          <w:sz w:val="27"/>
          <w:szCs w:val="27"/>
          <w:rFonts w:ascii="Times New Roman" w:cs="Times New Roman" w:hAnsi="Times New Roman"/>
        </w:rPr>
        <w:t xml:space="preserve">-подготовлено и выдано гражданам и организациям </w:t>
      </w:r>
      <w:r>
        <w:rPr>
          <w:sz w:val="27"/>
          <w:b/>
          <w:szCs w:val="27"/>
          <w:rFonts w:ascii="Times New Roman" w:cs="Times New Roman" w:hAnsi="Times New Roman"/>
        </w:rPr>
        <w:t>34</w:t>
      </w:r>
      <w:r>
        <w:rPr>
          <w:sz w:val="27"/>
          <w:szCs w:val="27"/>
          <w:rFonts w:ascii="Times New Roman" w:cs="Times New Roman" w:hAnsi="Times New Roman"/>
        </w:rPr>
        <w:t xml:space="preserve"> справки по вопросам имущественных и земельных отношений;</w:t>
      </w:r>
    </w:p>
    <w:p>
      <w:pPr>
        <w:pStyle w:val="style0"/>
        <w:jc w:val="both"/>
        <w:ind w:firstLine="851" w:left="0" w:right="0"/>
        <w:spacing w:after="0" w:before="0"/>
      </w:pPr>
      <w:r>
        <w:rPr>
          <w:sz w:val="27"/>
          <w:szCs w:val="27"/>
          <w:rFonts w:ascii="Times New Roman" w:cs="Times New Roman" w:hAnsi="Times New Roman"/>
        </w:rPr>
        <w:t xml:space="preserve">-заключено договоров на выполнение проектов границ земельных участков под объектами недвижимости, находящимися в муниципальной собственности городского поселения </w:t>
      </w:r>
      <w:r>
        <w:rPr>
          <w:sz w:val="27"/>
          <w:b/>
          <w:szCs w:val="27"/>
          <w:rFonts w:ascii="Times New Roman" w:cs="Times New Roman" w:hAnsi="Times New Roman"/>
        </w:rPr>
        <w:t>6;</w:t>
      </w:r>
      <w:r>
        <w:rPr>
          <w:sz w:val="27"/>
          <w:szCs w:val="27"/>
          <w:rFonts w:ascii="Times New Roman" w:cs="Times New Roman" w:hAnsi="Times New Roman"/>
        </w:rPr>
        <w:t xml:space="preserve"> </w:t>
      </w:r>
    </w:p>
    <w:p>
      <w:pPr>
        <w:pStyle w:val="style0"/>
        <w:jc w:val="both"/>
        <w:ind w:firstLine="851" w:left="0" w:right="0"/>
        <w:spacing w:after="0" w:before="0"/>
      </w:pPr>
      <w:r>
        <w:rPr>
          <w:sz w:val="27"/>
          <w:szCs w:val="27"/>
          <w:rFonts w:ascii="Times New Roman" w:cs="Times New Roman" w:hAnsi="Times New Roman"/>
        </w:rPr>
        <w:t xml:space="preserve">-заключено договоров на выполнение межевания земельных участков под объектами недвижимости, находящимися в муниципальной собственности городского поселения </w:t>
      </w:r>
      <w:r>
        <w:rPr>
          <w:sz w:val="27"/>
          <w:b/>
          <w:szCs w:val="27"/>
          <w:rFonts w:ascii="Times New Roman" w:cs="Times New Roman" w:hAnsi="Times New Roman"/>
        </w:rPr>
        <w:t xml:space="preserve">6; </w:t>
      </w:r>
    </w:p>
    <w:p>
      <w:pPr>
        <w:pStyle w:val="style0"/>
        <w:jc w:val="both"/>
        <w:ind w:firstLine="851" w:left="0" w:right="0"/>
        <w:spacing w:after="0" w:before="0"/>
      </w:pPr>
      <w:r>
        <w:rPr>
          <w:sz w:val="27"/>
          <w:szCs w:val="27"/>
          <w:rFonts w:ascii="Times New Roman" w:cs="Times New Roman" w:hAnsi="Times New Roman"/>
        </w:rPr>
        <w:t xml:space="preserve">-завершена работа по межеванию </w:t>
      </w:r>
      <w:r>
        <w:rPr>
          <w:sz w:val="27"/>
          <w:b/>
          <w:szCs w:val="27"/>
          <w:rFonts w:ascii="Times New Roman" w:cs="Times New Roman" w:hAnsi="Times New Roman"/>
        </w:rPr>
        <w:t xml:space="preserve">110 </w:t>
      </w:r>
      <w:r>
        <w:rPr>
          <w:sz w:val="27"/>
          <w:szCs w:val="27"/>
          <w:rFonts w:ascii="Times New Roman" w:cs="Times New Roman" w:hAnsi="Times New Roman"/>
        </w:rPr>
        <w:t xml:space="preserve">земельных участков под многоквартирными домами, расположенными на территории Зерноградского городского поселения,  из них на </w:t>
      </w:r>
      <w:r>
        <w:rPr>
          <w:sz w:val="27"/>
          <w:b/>
          <w:szCs w:val="27"/>
          <w:rFonts w:ascii="Times New Roman" w:cs="Times New Roman" w:hAnsi="Times New Roman"/>
        </w:rPr>
        <w:t>110</w:t>
      </w:r>
      <w:r>
        <w:rPr>
          <w:sz w:val="27"/>
          <w:szCs w:val="27"/>
          <w:rFonts w:ascii="Times New Roman" w:cs="Times New Roman" w:hAnsi="Times New Roman"/>
        </w:rPr>
        <w:t xml:space="preserve"> получены кадастровые паспорта; </w:t>
      </w:r>
    </w:p>
    <w:p>
      <w:pPr>
        <w:pStyle w:val="style0"/>
        <w:jc w:val="both"/>
        <w:ind w:firstLine="851" w:left="0" w:right="0"/>
        <w:spacing w:after="0" w:before="0"/>
      </w:pPr>
      <w:r>
        <w:rPr>
          <w:sz w:val="27"/>
          <w:szCs w:val="27"/>
          <w:rFonts w:ascii="Times New Roman" w:cs="Times New Roman" w:hAnsi="Times New Roman"/>
        </w:rPr>
        <w:t>-</w:t>
      </w:r>
      <w:r>
        <w:rPr>
          <w:sz w:val="27"/>
          <w:szCs w:val="27"/>
          <w:rFonts w:ascii="Times New Roman" w:cs="Times New Roman" w:hAnsi="Times New Roman"/>
          <w:lang w:eastAsia="ar-SA"/>
        </w:rPr>
        <w:t xml:space="preserve"> </w:t>
      </w:r>
      <w:r>
        <w:rPr>
          <w:sz w:val="27"/>
          <w:szCs w:val="27"/>
          <w:rFonts w:ascii="Times New Roman" w:cs="Times New Roman" w:hAnsi="Times New Roman"/>
        </w:rPr>
        <w:t xml:space="preserve">заключено </w:t>
      </w:r>
      <w:r>
        <w:rPr>
          <w:sz w:val="27"/>
          <w:u w:val="single"/>
          <w:b/>
          <w:szCs w:val="27"/>
          <w:bCs/>
          <w:rFonts w:ascii="Times New Roman" w:cs="Times New Roman" w:hAnsi="Times New Roman"/>
        </w:rPr>
        <w:t>5</w:t>
      </w:r>
      <w:r>
        <w:rPr>
          <w:sz w:val="27"/>
          <w:szCs w:val="27"/>
          <w:rFonts w:ascii="Times New Roman" w:cs="Times New Roman" w:hAnsi="Times New Roman"/>
        </w:rPr>
        <w:t xml:space="preserve"> договоров на выполнение проектов границ и межевания на земельные участки под МкЖД, на земельные участки внутрипоселковых дорог, площадь мира; получено готовых материалов межевания </w:t>
      </w:r>
      <w:r>
        <w:rPr>
          <w:sz w:val="27"/>
          <w:u w:val="single"/>
          <w:b/>
          <w:szCs w:val="27"/>
          <w:bCs/>
          <w:rFonts w:ascii="Times New Roman" w:cs="Times New Roman" w:hAnsi="Times New Roman"/>
        </w:rPr>
        <w:t xml:space="preserve">2,  </w:t>
      </w:r>
      <w:r>
        <w:rPr>
          <w:sz w:val="27"/>
          <w:szCs w:val="27"/>
          <w:rFonts w:ascii="Times New Roman" w:cs="Times New Roman" w:hAnsi="Times New Roman"/>
        </w:rPr>
        <w:t>проектов границ</w:t>
      </w:r>
      <w:r>
        <w:rPr>
          <w:sz w:val="27"/>
          <w:u w:val="single"/>
          <w:b/>
          <w:szCs w:val="27"/>
          <w:bCs/>
          <w:rFonts w:ascii="Times New Roman" w:cs="Times New Roman" w:hAnsi="Times New Roman"/>
        </w:rPr>
        <w:t xml:space="preserve"> -4</w:t>
      </w:r>
      <w:r>
        <w:rPr>
          <w:sz w:val="27"/>
          <w:szCs w:val="27"/>
          <w:rFonts w:ascii="Times New Roman" w:cs="Times New Roman" w:hAnsi="Times New Roman"/>
        </w:rPr>
        <w:t xml:space="preserve">; </w:t>
      </w:r>
    </w:p>
    <w:p>
      <w:pPr>
        <w:pStyle w:val="style0"/>
        <w:jc w:val="both"/>
        <w:ind w:firstLine="851" w:left="0" w:right="0"/>
        <w:spacing w:after="0" w:before="0"/>
      </w:pPr>
      <w:r>
        <w:rPr>
          <w:sz w:val="27"/>
          <w:szCs w:val="27"/>
          <w:rFonts w:ascii="Times New Roman" w:cs="Times New Roman" w:hAnsi="Times New Roman"/>
        </w:rPr>
        <w:t xml:space="preserve">-заключено договоров по изготовлению технических паспортов на объекты недвижимости, находящиеся в муниципальной собственности городского поселения </w:t>
      </w:r>
      <w:r>
        <w:rPr>
          <w:sz w:val="27"/>
          <w:b/>
          <w:szCs w:val="27"/>
          <w:rFonts w:ascii="Times New Roman" w:cs="Times New Roman" w:hAnsi="Times New Roman"/>
        </w:rPr>
        <w:t>2;</w:t>
      </w:r>
      <w:r>
        <w:rPr>
          <w:sz w:val="27"/>
          <w:szCs w:val="27"/>
          <w:rFonts w:ascii="Times New Roman" w:cs="Times New Roman" w:hAnsi="Times New Roman"/>
        </w:rPr>
        <w:t xml:space="preserve"> </w:t>
      </w:r>
    </w:p>
    <w:p>
      <w:pPr>
        <w:pStyle w:val="style0"/>
        <w:jc w:val="both"/>
        <w:ind w:firstLine="851" w:left="0" w:right="0"/>
        <w:spacing w:after="0" w:before="0"/>
      </w:pPr>
      <w:r>
        <w:rPr>
          <w:sz w:val="27"/>
          <w:szCs w:val="27"/>
          <w:rFonts w:ascii="Times New Roman" w:cs="Times New Roman" w:hAnsi="Times New Roman"/>
        </w:rPr>
        <w:t xml:space="preserve">-получено готовых технических паспортов </w:t>
      </w:r>
      <w:r>
        <w:rPr>
          <w:sz w:val="27"/>
          <w:b/>
          <w:szCs w:val="27"/>
          <w:rFonts w:ascii="Times New Roman" w:cs="Times New Roman" w:hAnsi="Times New Roman"/>
        </w:rPr>
        <w:t>19;</w:t>
      </w:r>
    </w:p>
    <w:p>
      <w:pPr>
        <w:pStyle w:val="style0"/>
        <w:jc w:val="both"/>
        <w:ind w:firstLine="851" w:left="0" w:right="0"/>
        <w:spacing w:after="0" w:before="0"/>
      </w:pPr>
      <w:r>
        <w:rPr>
          <w:sz w:val="27"/>
          <w:szCs w:val="27"/>
          <w:rFonts w:ascii="Times New Roman" w:cs="Times New Roman" w:hAnsi="Times New Roman"/>
        </w:rPr>
        <w:t xml:space="preserve">-принято в муниципальную собственность Зерноградского городского поселения из федеральной собственности </w:t>
      </w:r>
      <w:r>
        <w:rPr>
          <w:sz w:val="27"/>
          <w:b/>
          <w:szCs w:val="27"/>
          <w:rFonts w:ascii="Times New Roman" w:cs="Times New Roman" w:hAnsi="Times New Roman"/>
        </w:rPr>
        <w:t>3</w:t>
      </w:r>
      <w:r>
        <w:rPr>
          <w:sz w:val="27"/>
          <w:szCs w:val="27"/>
          <w:rFonts w:ascii="Times New Roman" w:cs="Times New Roman" w:hAnsi="Times New Roman"/>
        </w:rPr>
        <w:t xml:space="preserve"> объекта, с их включением в Реестр (ранее находившихся на балансе у юридического лица)</w:t>
      </w:r>
      <w:r>
        <w:rPr>
          <w:sz w:val="27"/>
          <w:szCs w:val="27"/>
          <w:vanish/>
          <w:rFonts w:ascii="Times New Roman" w:cs="Times New Roman" w:hAnsi="Times New Roman"/>
        </w:rPr>
        <w:t>х ких лиц) по приватизации квартир и жилых помещений:</w:t>
      </w:r>
    </w:p>
    <w:p>
      <w:pPr>
        <w:pStyle w:val="style0"/>
        <w:jc w:val="both"/>
        <w:ind w:firstLine="851" w:left="0" w:right="0"/>
        <w:spacing w:after="0" w:before="0"/>
      </w:pPr>
      <w:r>
        <w:rPr>
          <w:sz w:val="27"/>
          <w:szCs w:val="27"/>
          <w:rFonts w:ascii="Times New Roman" w:cs="Times New Roman" w:hAnsi="Times New Roman"/>
        </w:rPr>
        <w:t>1. Клуб по адресу: пос. Экспериментальный, ул. Шоссейная, 6;</w:t>
      </w:r>
    </w:p>
    <w:p>
      <w:pPr>
        <w:pStyle w:val="style0"/>
        <w:jc w:val="both"/>
        <w:ind w:firstLine="851" w:left="0" w:right="0"/>
        <w:spacing w:after="0" w:before="0"/>
      </w:pPr>
      <w:r>
        <w:rPr>
          <w:sz w:val="27"/>
          <w:szCs w:val="27"/>
          <w:rFonts w:ascii="Times New Roman" w:cs="Times New Roman" w:hAnsi="Times New Roman"/>
        </w:rPr>
        <w:t>2. Клуб по адресу: пос. Прудовой, ул. Мира, 2;</w:t>
      </w:r>
    </w:p>
    <w:p>
      <w:pPr>
        <w:pStyle w:val="style0"/>
        <w:jc w:val="both"/>
        <w:ind w:firstLine="851" w:left="0" w:right="0"/>
        <w:spacing w:after="0" w:before="0"/>
      </w:pPr>
      <w:r>
        <w:rPr>
          <w:sz w:val="27"/>
          <w:szCs w:val="27"/>
          <w:rFonts w:ascii="Times New Roman" w:cs="Times New Roman" w:hAnsi="Times New Roman"/>
        </w:rPr>
        <w:t>3. Памятник по адресу: пос. Экспериментальный, ул. Шоссейная, 6п.</w:t>
      </w:r>
    </w:p>
    <w:p>
      <w:pPr>
        <w:pStyle w:val="style0"/>
        <w:jc w:val="both"/>
        <w:ind w:firstLine="851" w:left="0" w:right="0"/>
        <w:spacing w:after="0" w:before="0"/>
      </w:pPr>
      <w:r>
        <w:rPr>
          <w:sz w:val="27"/>
          <w:szCs w:val="27"/>
          <w:rFonts w:ascii="Times New Roman" w:cs="Times New Roman" w:hAnsi="Times New Roman"/>
        </w:rPr>
        <w:t xml:space="preserve">- включено в Реестр муниципальной собственности Зерноградского городского поселения  объектов движимого имущества  </w:t>
      </w:r>
      <w:r>
        <w:rPr>
          <w:sz w:val="27"/>
          <w:b/>
          <w:szCs w:val="27"/>
          <w:rFonts w:ascii="Times New Roman" w:cs="Times New Roman" w:hAnsi="Times New Roman"/>
        </w:rPr>
        <w:t>7</w:t>
      </w:r>
      <w:r>
        <w:rPr>
          <w:sz w:val="27"/>
          <w:szCs w:val="27"/>
          <w:rFonts w:ascii="Times New Roman" w:cs="Times New Roman" w:hAnsi="Times New Roman"/>
        </w:rPr>
        <w:t>;</w:t>
      </w:r>
    </w:p>
    <w:p>
      <w:pPr>
        <w:pStyle w:val="style0"/>
        <w:jc w:val="both"/>
        <w:ind w:firstLine="851" w:left="0" w:right="0"/>
        <w:spacing w:after="0" w:before="0"/>
      </w:pPr>
      <w:r>
        <w:rPr>
          <w:sz w:val="27"/>
          <w:szCs w:val="27"/>
          <w:rFonts w:ascii="Times New Roman" w:cs="Times New Roman" w:hAnsi="Times New Roman"/>
        </w:rPr>
        <w:t xml:space="preserve">- включено в Реестр муниципальной собственности Зерноградского городского поселения  объектов недвижимого имущества </w:t>
      </w:r>
      <w:r>
        <w:rPr>
          <w:sz w:val="27"/>
          <w:b/>
          <w:szCs w:val="27"/>
          <w:rFonts w:ascii="Times New Roman" w:cs="Times New Roman" w:hAnsi="Times New Roman"/>
        </w:rPr>
        <w:t>36</w:t>
      </w:r>
      <w:r>
        <w:rPr>
          <w:sz w:val="27"/>
          <w:szCs w:val="27"/>
          <w:rFonts w:ascii="Times New Roman" w:cs="Times New Roman" w:hAnsi="Times New Roman"/>
        </w:rPr>
        <w:t>;</w:t>
      </w:r>
    </w:p>
    <w:p>
      <w:pPr>
        <w:pStyle w:val="style0"/>
        <w:jc w:val="both"/>
        <w:ind w:firstLine="851" w:left="0" w:right="0"/>
        <w:spacing w:after="0" w:before="0"/>
      </w:pPr>
      <w:r>
        <w:rPr>
          <w:sz w:val="27"/>
          <w:szCs w:val="27"/>
          <w:rFonts w:ascii="Times New Roman" w:cs="Times New Roman" w:hAnsi="Times New Roman"/>
        </w:rPr>
        <w:t xml:space="preserve">- исключено из Реестра муниципальной собственности Зерноградского городского поселения жилых помещений в связи с их приватизацией в собственность граждан </w:t>
      </w:r>
      <w:r>
        <w:rPr>
          <w:sz w:val="27"/>
          <w:b/>
          <w:szCs w:val="27"/>
          <w:rFonts w:ascii="Times New Roman" w:cs="Times New Roman" w:hAnsi="Times New Roman"/>
        </w:rPr>
        <w:t>17;</w:t>
      </w:r>
    </w:p>
    <w:p>
      <w:pPr>
        <w:pStyle w:val="style0"/>
        <w:jc w:val="both"/>
        <w:ind w:firstLine="851" w:left="0" w:right="0"/>
        <w:spacing w:after="0" w:before="0"/>
      </w:pPr>
      <w:r>
        <w:rPr>
          <w:sz w:val="27"/>
          <w:szCs w:val="27"/>
          <w:rFonts w:ascii="Times New Roman" w:cs="Times New Roman" w:hAnsi="Times New Roman"/>
        </w:rPr>
        <w:t xml:space="preserve">- зарегистрировано в муниципальную собственность объектов недвижимого имущества всего: </w:t>
      </w:r>
      <w:r>
        <w:rPr>
          <w:sz w:val="27"/>
          <w:b/>
          <w:szCs w:val="27"/>
          <w:rFonts w:ascii="Times New Roman" w:cs="Times New Roman" w:hAnsi="Times New Roman"/>
        </w:rPr>
        <w:t>34;</w:t>
      </w:r>
    </w:p>
    <w:p>
      <w:pPr>
        <w:pStyle w:val="style0"/>
        <w:jc w:val="both"/>
        <w:spacing w:after="0" w:before="0"/>
      </w:pPr>
      <w:r>
        <w:rPr>
          <w:sz w:val="27"/>
          <w:szCs w:val="27"/>
          <w:rFonts w:ascii="Times New Roman" w:cs="Times New Roman" w:hAnsi="Times New Roman"/>
        </w:rPr>
        <w:t xml:space="preserve">            </w:t>
      </w:r>
      <w:r>
        <w:rPr>
          <w:sz w:val="27"/>
          <w:szCs w:val="27"/>
          <w:rFonts w:ascii="Times New Roman" w:cs="Times New Roman" w:hAnsi="Times New Roman"/>
        </w:rPr>
        <w:t>в том числе:</w:t>
      </w:r>
    </w:p>
    <w:p>
      <w:pPr>
        <w:pStyle w:val="style0"/>
        <w:jc w:val="both"/>
        <w:ind w:firstLine="851" w:left="0" w:right="0"/>
        <w:spacing w:after="0" w:before="0"/>
      </w:pPr>
      <w:r>
        <w:rPr>
          <w:sz w:val="27"/>
          <w:szCs w:val="27"/>
          <w:rFonts w:ascii="Times New Roman" w:cs="Times New Roman" w:hAnsi="Times New Roman"/>
        </w:rPr>
        <w:t xml:space="preserve">- объектов жилого фонда: </w:t>
      </w:r>
      <w:r>
        <w:rPr>
          <w:sz w:val="27"/>
          <w:b/>
          <w:szCs w:val="27"/>
          <w:rFonts w:ascii="Times New Roman" w:cs="Times New Roman" w:hAnsi="Times New Roman"/>
        </w:rPr>
        <w:t>17;</w:t>
      </w:r>
    </w:p>
    <w:p>
      <w:pPr>
        <w:pStyle w:val="style0"/>
        <w:jc w:val="both"/>
        <w:ind w:firstLine="851" w:left="0" w:right="0"/>
        <w:spacing w:after="0" w:before="0"/>
      </w:pPr>
      <w:r>
        <w:rPr>
          <w:sz w:val="27"/>
          <w:szCs w:val="27"/>
          <w:rFonts w:ascii="Times New Roman" w:cs="Times New Roman" w:hAnsi="Times New Roman"/>
        </w:rPr>
        <w:t xml:space="preserve">- объектов нежилого фонда: </w:t>
      </w:r>
      <w:r>
        <w:rPr>
          <w:sz w:val="27"/>
          <w:b/>
          <w:szCs w:val="27"/>
          <w:rFonts w:ascii="Times New Roman" w:cs="Times New Roman" w:hAnsi="Times New Roman"/>
        </w:rPr>
        <w:t>8;</w:t>
      </w:r>
    </w:p>
    <w:p>
      <w:pPr>
        <w:pStyle w:val="style0"/>
        <w:jc w:val="both"/>
        <w:ind w:firstLine="851" w:left="0" w:right="0"/>
        <w:spacing w:after="0" w:before="0"/>
      </w:pPr>
      <w:r>
        <w:rPr>
          <w:sz w:val="27"/>
          <w:szCs w:val="27"/>
          <w:rFonts w:ascii="Times New Roman" w:cs="Times New Roman" w:hAnsi="Times New Roman"/>
        </w:rPr>
        <w:t xml:space="preserve">- объектов коммунальной инфраструктуры: </w:t>
      </w:r>
      <w:r>
        <w:rPr>
          <w:sz w:val="27"/>
          <w:b/>
          <w:szCs w:val="27"/>
          <w:rFonts w:ascii="Times New Roman" w:cs="Times New Roman" w:hAnsi="Times New Roman"/>
        </w:rPr>
        <w:t>4;</w:t>
      </w:r>
    </w:p>
    <w:p>
      <w:pPr>
        <w:pStyle w:val="style0"/>
        <w:jc w:val="both"/>
        <w:ind w:firstLine="851" w:left="0" w:right="0"/>
        <w:spacing w:after="0" w:before="0"/>
      </w:pPr>
      <w:r>
        <w:rPr>
          <w:sz w:val="27"/>
          <w:szCs w:val="27"/>
          <w:rFonts w:ascii="Times New Roman" w:cs="Times New Roman" w:hAnsi="Times New Roman"/>
        </w:rPr>
        <w:t xml:space="preserve">- земельных участков: </w:t>
      </w:r>
      <w:r>
        <w:rPr>
          <w:sz w:val="27"/>
          <w:b/>
          <w:szCs w:val="27"/>
          <w:rFonts w:ascii="Times New Roman" w:cs="Times New Roman" w:hAnsi="Times New Roman"/>
        </w:rPr>
        <w:t>5 (общей площадью: 1,22 га)</w:t>
      </w:r>
      <w:r>
        <w:rPr>
          <w:sz w:val="27"/>
          <w:szCs w:val="27"/>
          <w:rFonts w:ascii="Times New Roman" w:cs="Times New Roman" w:hAnsi="Times New Roman"/>
        </w:rPr>
        <w:t xml:space="preserve"> </w:t>
      </w:r>
    </w:p>
    <w:p>
      <w:pPr>
        <w:pStyle w:val="style0"/>
        <w:jc w:val="both"/>
        <w:ind w:firstLine="851" w:left="0" w:right="0"/>
        <w:spacing w:after="0" w:before="0"/>
      </w:pPr>
      <w:r>
        <w:rPr>
          <w:sz w:val="27"/>
          <w:b/>
          <w:szCs w:val="27"/>
          <w:rFonts w:ascii="Times New Roman" w:cs="Times New Roman" w:hAnsi="Times New Roman"/>
        </w:rPr>
        <w:t>- с целью последующего оформления в муниципальную собственность, поставлено на учет, как бесхозяйных, в Зерноградском отделе Управления Федеральной службы государственной регистрации, кадастра и картографии:</w:t>
      </w:r>
    </w:p>
    <w:p>
      <w:pPr>
        <w:pStyle w:val="style0"/>
        <w:jc w:val="both"/>
        <w:ind w:firstLine="851" w:left="0" w:right="0"/>
        <w:spacing w:after="0" w:before="0"/>
      </w:pPr>
      <w:r>
        <w:rPr>
          <w:sz w:val="27"/>
          <w:b/>
          <w:szCs w:val="27"/>
          <w:rFonts w:ascii="Times New Roman" w:cs="Times New Roman" w:hAnsi="Times New Roman"/>
        </w:rPr>
        <w:t xml:space="preserve">- </w:t>
      </w:r>
      <w:r>
        <w:rPr>
          <w:sz w:val="27"/>
          <w:u w:val="single"/>
          <w:b/>
          <w:szCs w:val="27"/>
          <w:rFonts w:ascii="Times New Roman" w:cs="Times New Roman" w:hAnsi="Times New Roman"/>
        </w:rPr>
        <w:t>объектов коммунальной инфраструктуры (водопроводных и канализационных сетей) – 45;</w:t>
      </w:r>
    </w:p>
    <w:p>
      <w:pPr>
        <w:pStyle w:val="style0"/>
        <w:jc w:val="both"/>
        <w:ind w:firstLine="851" w:left="0" w:right="0"/>
        <w:spacing w:after="0" w:before="0" w:line="100" w:lineRule="atLeast"/>
      </w:pPr>
      <w:r>
        <w:rPr>
          <w:sz w:val="27"/>
          <w:szCs w:val="27"/>
          <w:rFonts w:ascii="Times New Roman" w:cs="Times New Roman" w:hAnsi="Times New Roman"/>
        </w:rPr>
        <w:t xml:space="preserve">- </w:t>
      </w:r>
      <w:r>
        <w:rPr>
          <w:sz w:val="27"/>
          <w:u w:val="single"/>
          <w:b/>
          <w:szCs w:val="27"/>
          <w:rFonts w:ascii="Times New Roman" w:cs="Times New Roman" w:hAnsi="Times New Roman"/>
        </w:rPr>
        <w:t>гидротехнических сооружений – 3;</w:t>
      </w:r>
    </w:p>
    <w:p>
      <w:pPr>
        <w:pStyle w:val="style0"/>
        <w:jc w:val="both"/>
        <w:ind w:firstLine="851" w:left="0" w:right="0"/>
        <w:spacing w:after="0" w:before="0" w:line="100" w:lineRule="atLeast"/>
      </w:pPr>
      <w:r>
        <w:rPr>
          <w:sz w:val="27"/>
          <w:szCs w:val="27"/>
          <w:rFonts w:ascii="Times New Roman" w:cs="Times New Roman" w:hAnsi="Times New Roman"/>
        </w:rPr>
        <w:t xml:space="preserve">- </w:t>
      </w:r>
      <w:r>
        <w:rPr>
          <w:sz w:val="27"/>
          <w:u w:val="single"/>
          <w:b/>
          <w:szCs w:val="27"/>
          <w:rFonts w:ascii="Times New Roman" w:cs="Times New Roman" w:hAnsi="Times New Roman"/>
        </w:rPr>
        <w:t>жилой дом – 1.</w:t>
      </w:r>
    </w:p>
    <w:p>
      <w:pPr>
        <w:pStyle w:val="style24"/>
        <w:ind w:firstLine="851" w:left="0" w:right="0"/>
        <w:spacing w:after="0" w:before="0" w:line="100" w:lineRule="atLeast"/>
      </w:pPr>
      <w:r>
        <w:rPr>
          <w:sz w:val="27"/>
          <w:szCs w:val="27"/>
          <w:rFonts w:ascii="Times New Roman" w:hAnsi="Times New Roman"/>
        </w:rPr>
        <w:t>- подготовлено выписок из реестра муниципальной собственности на объекты 46</w:t>
      </w:r>
      <w:r>
        <w:rPr>
          <w:sz w:val="27"/>
          <w:b/>
          <w:szCs w:val="27"/>
          <w:bCs/>
          <w:rFonts w:ascii="Times New Roman" w:hAnsi="Times New Roman"/>
        </w:rPr>
        <w:t>;</w:t>
      </w:r>
    </w:p>
    <w:p>
      <w:pPr>
        <w:pStyle w:val="style24"/>
        <w:ind w:firstLine="851" w:left="0" w:right="0"/>
        <w:spacing w:after="0" w:before="0" w:line="100" w:lineRule="atLeast"/>
      </w:pPr>
      <w:r>
        <w:rPr>
          <w:sz w:val="27"/>
          <w:szCs w:val="27"/>
          <w:rFonts w:ascii="Times New Roman" w:hAnsi="Times New Roman"/>
        </w:rPr>
        <w:t xml:space="preserve">- проведена подготовительная работа по конкурсу на право заключения договоров аренды по </w:t>
      </w:r>
      <w:r>
        <w:rPr>
          <w:sz w:val="27"/>
          <w:b/>
          <w:szCs w:val="27"/>
          <w:rFonts w:ascii="Times New Roman" w:hAnsi="Times New Roman"/>
        </w:rPr>
        <w:t>2</w:t>
      </w:r>
      <w:r>
        <w:rPr>
          <w:sz w:val="27"/>
          <w:szCs w:val="27"/>
          <w:rFonts w:ascii="Times New Roman" w:hAnsi="Times New Roman"/>
        </w:rPr>
        <w:t xml:space="preserve"> объектам муниципального имущества (тепловые сети отопления и горячего водоснабжения по адресу: г. Зерноград, ул. им. Шукшина);</w:t>
      </w:r>
    </w:p>
    <w:p>
      <w:pPr>
        <w:pStyle w:val="style24"/>
        <w:ind w:firstLine="851" w:left="0" w:right="0"/>
        <w:spacing w:after="0" w:before="0" w:line="100" w:lineRule="atLeast"/>
      </w:pPr>
      <w:r>
        <w:rPr>
          <w:sz w:val="27"/>
          <w:b/>
          <w:szCs w:val="27"/>
          <w:rFonts w:ascii="Times New Roman" w:hAnsi="Times New Roman"/>
        </w:rPr>
        <w:t>- сдано в аренду – 6 объектов;</w:t>
      </w:r>
    </w:p>
    <w:p>
      <w:pPr>
        <w:pStyle w:val="style24"/>
        <w:ind w:firstLine="851" w:left="0" w:right="0"/>
        <w:spacing w:after="0" w:before="0" w:line="100" w:lineRule="atLeast"/>
      </w:pPr>
      <w:r>
        <w:rPr>
          <w:sz w:val="27"/>
          <w:szCs w:val="27"/>
          <w:rFonts w:ascii="Times New Roman" w:hAnsi="Times New Roman"/>
        </w:rPr>
        <w:t xml:space="preserve">в том числе: </w:t>
      </w:r>
    </w:p>
    <w:p>
      <w:pPr>
        <w:pStyle w:val="style24"/>
        <w:ind w:firstLine="851" w:left="0" w:right="0"/>
        <w:spacing w:after="0" w:before="0" w:line="100" w:lineRule="atLeast"/>
      </w:pPr>
      <w:r>
        <w:rPr>
          <w:sz w:val="27"/>
          <w:szCs w:val="27"/>
          <w:rFonts w:ascii="Times New Roman" w:hAnsi="Times New Roman"/>
        </w:rPr>
        <w:t>- в порядке, предусмотренном статьей 17.1. Федерального закона от 26.07.2006 № 135-ФЗ «О защите конкуренции» (без проведения конкурсов и аукционов) –</w:t>
      </w:r>
      <w:r>
        <w:rPr>
          <w:sz w:val="27"/>
          <w:b/>
          <w:szCs w:val="27"/>
          <w:rFonts w:ascii="Times New Roman" w:hAnsi="Times New Roman"/>
        </w:rPr>
        <w:t xml:space="preserve"> 6 </w:t>
      </w:r>
      <w:r>
        <w:rPr>
          <w:sz w:val="27"/>
          <w:szCs w:val="27"/>
          <w:rFonts w:ascii="Times New Roman" w:hAnsi="Times New Roman"/>
        </w:rPr>
        <w:t>(объекты газоснабжения – ГРП и газопроводы);</w:t>
      </w:r>
    </w:p>
    <w:p>
      <w:pPr>
        <w:pStyle w:val="style0"/>
        <w:jc w:val="both"/>
        <w:tabs>
          <w:tab w:leader="none" w:pos="2340" w:val="left"/>
        </w:tabs>
        <w:ind w:firstLine="851" w:left="0" w:right="0"/>
        <w:spacing w:after="0" w:before="0" w:line="100" w:lineRule="atLeast"/>
      </w:pPr>
      <w:r>
        <w:rPr>
          <w:sz w:val="27"/>
          <w:szCs w:val="27"/>
          <w:rFonts w:ascii="Times New Roman" w:cs="Times New Roman" w:hAnsi="Times New Roman"/>
        </w:rPr>
        <w:t xml:space="preserve">- в рамках проведения идентификации земель на территории Зерноградского городского поселения проидентифицировано </w:t>
      </w:r>
      <w:r>
        <w:rPr>
          <w:sz w:val="27"/>
          <w:u w:val="single"/>
          <w:b/>
          <w:szCs w:val="27"/>
          <w:bCs/>
          <w:rFonts w:ascii="Times New Roman" w:cs="Times New Roman" w:hAnsi="Times New Roman"/>
        </w:rPr>
        <w:t>98</w:t>
      </w:r>
      <w:r>
        <w:rPr>
          <w:sz w:val="27"/>
          <w:b/>
          <w:szCs w:val="27"/>
          <w:bCs/>
          <w:rFonts w:ascii="Times New Roman" w:cs="Times New Roman" w:hAnsi="Times New Roman"/>
        </w:rPr>
        <w:t xml:space="preserve"> </w:t>
      </w:r>
      <w:r>
        <w:rPr>
          <w:sz w:val="27"/>
          <w:szCs w:val="27"/>
          <w:rFonts w:ascii="Times New Roman" w:cs="Times New Roman" w:hAnsi="Times New Roman"/>
        </w:rPr>
        <w:t>земельных участков с указанием кадастровых номеров, кадастровых стоимостей, места положения;</w:t>
      </w:r>
    </w:p>
    <w:p>
      <w:pPr>
        <w:pStyle w:val="style0"/>
        <w:jc w:val="both"/>
        <w:tabs>
          <w:tab w:leader="none" w:pos="2340" w:val="left"/>
        </w:tabs>
        <w:ind w:firstLine="851" w:left="0" w:right="0"/>
        <w:spacing w:after="0" w:before="0"/>
      </w:pPr>
      <w:r>
        <w:rPr>
          <w:sz w:val="27"/>
          <w:szCs w:val="27"/>
          <w:rFonts w:ascii="Times New Roman" w:cs="Times New Roman" w:hAnsi="Times New Roman"/>
        </w:rPr>
        <w:t xml:space="preserve">- в рамках муниципального земельного контроля проведено </w:t>
      </w:r>
      <w:r>
        <w:rPr>
          <w:sz w:val="27"/>
          <w:u w:val="single"/>
          <w:b/>
          <w:szCs w:val="27"/>
          <w:bCs/>
          <w:rFonts w:ascii="Times New Roman" w:cs="Times New Roman" w:hAnsi="Times New Roman"/>
        </w:rPr>
        <w:t>96</w:t>
      </w:r>
      <w:r>
        <w:rPr>
          <w:sz w:val="27"/>
          <w:szCs w:val="27"/>
          <w:rFonts w:ascii="Times New Roman" w:cs="Times New Roman" w:hAnsi="Times New Roman"/>
        </w:rPr>
        <w:t xml:space="preserve"> обследований земельных участков с составлением соответствующих актов; выявлено </w:t>
      </w:r>
      <w:r>
        <w:rPr>
          <w:sz w:val="27"/>
          <w:u w:val="single"/>
          <w:b/>
          <w:szCs w:val="27"/>
          <w:bCs/>
          <w:rFonts w:ascii="Times New Roman" w:cs="Times New Roman" w:hAnsi="Times New Roman"/>
        </w:rPr>
        <w:t>55</w:t>
      </w:r>
      <w:r>
        <w:rPr>
          <w:sz w:val="27"/>
          <w:szCs w:val="27"/>
          <w:rFonts w:ascii="Times New Roman" w:cs="Times New Roman" w:hAnsi="Times New Roman"/>
        </w:rPr>
        <w:t xml:space="preserve"> бесхозяйных, нерационально используемых и используемых с нарушением земельного законодательства земельных участков на территории Зерноградского городского поселения, подготовлено </w:t>
      </w:r>
      <w:r>
        <w:rPr>
          <w:sz w:val="27"/>
          <w:u w:val="single"/>
          <w:b/>
          <w:szCs w:val="27"/>
          <w:bCs/>
          <w:rFonts w:ascii="Times New Roman" w:cs="Times New Roman" w:hAnsi="Times New Roman"/>
        </w:rPr>
        <w:t>55</w:t>
      </w:r>
      <w:r>
        <w:rPr>
          <w:sz w:val="27"/>
          <w:b/>
          <w:szCs w:val="27"/>
          <w:bCs/>
          <w:rFonts w:ascii="Times New Roman" w:cs="Times New Roman" w:hAnsi="Times New Roman"/>
        </w:rPr>
        <w:t xml:space="preserve"> </w:t>
      </w:r>
      <w:r>
        <w:rPr>
          <w:sz w:val="27"/>
          <w:szCs w:val="27"/>
          <w:rFonts w:ascii="Times New Roman" w:cs="Times New Roman" w:hAnsi="Times New Roman"/>
        </w:rPr>
        <w:t>ходатайств</w:t>
      </w:r>
      <w:r>
        <w:rPr>
          <w:sz w:val="27"/>
          <w:b/>
          <w:szCs w:val="27"/>
          <w:bCs/>
          <w:rFonts w:ascii="Times New Roman" w:cs="Times New Roman" w:hAnsi="Times New Roman"/>
        </w:rPr>
        <w:t xml:space="preserve"> </w:t>
      </w:r>
      <w:r>
        <w:rPr>
          <w:sz w:val="27"/>
          <w:szCs w:val="27"/>
          <w:rFonts w:ascii="Times New Roman" w:cs="Times New Roman" w:hAnsi="Times New Roman"/>
        </w:rPr>
        <w:t xml:space="preserve">в Администрацию Зерноградского района о предоставлении данных участков в аренду физическим и юридическим лицам для ИЖС, ЛПХ, пастбищ, садоводства и огородничества с приложением </w:t>
      </w:r>
      <w:r>
        <w:rPr>
          <w:sz w:val="27"/>
          <w:u w:val="single"/>
          <w:b/>
          <w:szCs w:val="27"/>
          <w:bCs/>
          <w:rFonts w:ascii="Times New Roman" w:cs="Times New Roman" w:hAnsi="Times New Roman"/>
        </w:rPr>
        <w:t>8-ми</w:t>
      </w:r>
      <w:r>
        <w:rPr>
          <w:sz w:val="27"/>
          <w:b/>
          <w:szCs w:val="27"/>
          <w:bCs/>
          <w:rFonts w:ascii="Times New Roman" w:cs="Times New Roman" w:hAnsi="Times New Roman"/>
        </w:rPr>
        <w:t xml:space="preserve"> </w:t>
      </w:r>
      <w:r>
        <w:rPr>
          <w:sz w:val="27"/>
          <w:szCs w:val="27"/>
          <w:rFonts w:ascii="Times New Roman" w:cs="Times New Roman" w:hAnsi="Times New Roman"/>
        </w:rPr>
        <w:t xml:space="preserve">документов к каждому ходатайству (катрографический материал, сведений об отсутствии правообладателей и т.д.); </w:t>
      </w:r>
    </w:p>
    <w:p>
      <w:pPr>
        <w:pStyle w:val="style24"/>
        <w:ind w:firstLine="851" w:left="0" w:right="0"/>
      </w:pPr>
      <w:r>
        <w:rPr>
          <w:sz w:val="27"/>
          <w:szCs w:val="27"/>
          <w:rFonts w:ascii="Times New Roman" w:hAnsi="Times New Roman"/>
        </w:rPr>
        <w:t>- разработано Положение «О порядке осуществления муниципального земельного контроля на территории Зерноградского городского поселения»; в рамках муниципального земельного контроля проведена проверка соблюдения земельного законодательства в отношении юридического лица ООО «Компания по управлению имуществом»;</w:t>
      </w:r>
    </w:p>
    <w:p>
      <w:pPr>
        <w:pStyle w:val="style24"/>
        <w:ind w:firstLine="851" w:left="0" w:right="0"/>
      </w:pPr>
      <w:r>
        <w:rPr>
          <w:sz w:val="27"/>
          <w:szCs w:val="27"/>
          <w:rFonts w:ascii="Times New Roman" w:hAnsi="Times New Roman"/>
        </w:rPr>
        <w:t xml:space="preserve">- сделано </w:t>
      </w:r>
      <w:r>
        <w:rPr>
          <w:sz w:val="27"/>
          <w:b/>
          <w:szCs w:val="27"/>
          <w:rFonts w:ascii="Times New Roman" w:hAnsi="Times New Roman"/>
        </w:rPr>
        <w:t>124</w:t>
      </w:r>
      <w:r>
        <w:rPr>
          <w:sz w:val="27"/>
          <w:szCs w:val="27"/>
          <w:rFonts w:ascii="Times New Roman" w:hAnsi="Times New Roman"/>
        </w:rPr>
        <w:t xml:space="preserve"> запроса в Управление Федеральной службы государственной регистрации, кадастра и картографии по Ростовской области: получено </w:t>
      </w:r>
      <w:r>
        <w:rPr>
          <w:sz w:val="27"/>
          <w:b/>
          <w:szCs w:val="27"/>
          <w:rFonts w:ascii="Times New Roman" w:hAnsi="Times New Roman"/>
        </w:rPr>
        <w:t>124</w:t>
      </w:r>
      <w:r>
        <w:rPr>
          <w:sz w:val="27"/>
          <w:szCs w:val="27"/>
          <w:rFonts w:ascii="Times New Roman" w:hAnsi="Times New Roman"/>
        </w:rPr>
        <w:t xml:space="preserve"> выписки из Единого государственного реестра прав на недвижимое имущество и сделок с ним;</w:t>
      </w:r>
    </w:p>
    <w:p>
      <w:pPr>
        <w:pStyle w:val="style24"/>
        <w:ind w:firstLine="851" w:left="0" w:right="0"/>
      </w:pPr>
      <w:r>
        <w:rPr>
          <w:sz w:val="27"/>
          <w:szCs w:val="27"/>
          <w:rFonts w:ascii="Times New Roman" w:hAnsi="Times New Roman"/>
        </w:rPr>
        <w:t xml:space="preserve">- проведена инвентаризация земельных участков Зерноградского городского поселения: всего </w:t>
      </w:r>
      <w:r>
        <w:rPr>
          <w:sz w:val="27"/>
          <w:b/>
          <w:szCs w:val="27"/>
          <w:rFonts w:ascii="Times New Roman" w:hAnsi="Times New Roman"/>
        </w:rPr>
        <w:t>9824</w:t>
      </w:r>
      <w:r>
        <w:rPr>
          <w:sz w:val="27"/>
          <w:szCs w:val="27"/>
          <w:rFonts w:ascii="Times New Roman" w:hAnsi="Times New Roman"/>
        </w:rPr>
        <w:t xml:space="preserve"> земельных участков (в том числе 744 земельных участков под объектами энергоснабжения и др.);</w:t>
      </w:r>
    </w:p>
    <w:p>
      <w:pPr>
        <w:pStyle w:val="style24"/>
        <w:ind w:firstLine="851" w:left="0" w:right="0"/>
      </w:pPr>
      <w:r>
        <w:rPr>
          <w:sz w:val="27"/>
          <w:szCs w:val="27"/>
          <w:rFonts w:ascii="Times New Roman" w:hAnsi="Times New Roman"/>
        </w:rPr>
        <w:t xml:space="preserve">- количество проидентифицированных земельных участков и их правообладателей (по результатам общей работы по сверке проведенной Зерноградским городским поселение) – </w:t>
      </w:r>
      <w:r>
        <w:rPr>
          <w:sz w:val="27"/>
          <w:b/>
          <w:szCs w:val="27"/>
          <w:rFonts w:ascii="Times New Roman" w:hAnsi="Times New Roman"/>
        </w:rPr>
        <w:t>5177</w:t>
      </w:r>
      <w:r>
        <w:rPr>
          <w:sz w:val="27"/>
          <w:szCs w:val="27"/>
          <w:rFonts w:ascii="Times New Roman" w:hAnsi="Times New Roman"/>
        </w:rPr>
        <w:t>;</w:t>
      </w:r>
    </w:p>
    <w:p>
      <w:pPr>
        <w:pStyle w:val="style24"/>
        <w:ind w:firstLine="851" w:left="0" w:right="0"/>
      </w:pPr>
      <w:r>
        <w:rPr>
          <w:sz w:val="27"/>
          <w:szCs w:val="27"/>
          <w:rFonts w:ascii="Times New Roman" w:hAnsi="Times New Roman"/>
        </w:rPr>
        <w:t xml:space="preserve">  </w:t>
      </w:r>
      <w:r>
        <w:rPr>
          <w:sz w:val="27"/>
          <w:szCs w:val="27"/>
          <w:rFonts w:ascii="Times New Roman" w:hAnsi="Times New Roman"/>
        </w:rPr>
        <w:t xml:space="preserve">- </w:t>
      </w:r>
      <w:r>
        <w:rPr>
          <w:sz w:val="27"/>
          <w:b/>
          <w:szCs w:val="27"/>
          <w:rFonts w:ascii="Times New Roman" w:hAnsi="Times New Roman"/>
        </w:rPr>
        <w:t>3903</w:t>
      </w:r>
      <w:r>
        <w:rPr>
          <w:sz w:val="27"/>
          <w:szCs w:val="27"/>
          <w:rFonts w:ascii="Times New Roman" w:hAnsi="Times New Roman"/>
        </w:rPr>
        <w:t xml:space="preserve"> земельных участков требуют проведение дальнейшей</w:t>
      </w:r>
      <w:r>
        <w:rPr>
          <w:sz w:val="27"/>
          <w:szCs w:val="27"/>
        </w:rPr>
        <w:t xml:space="preserve"> идентификации;</w:t>
      </w:r>
    </w:p>
    <w:p>
      <w:pPr>
        <w:pStyle w:val="style24"/>
        <w:ind w:firstLine="851" w:left="0" w:right="0"/>
      </w:pPr>
      <w:r>
        <w:rPr>
          <w:sz w:val="27"/>
          <w:szCs w:val="27"/>
          <w:rFonts w:ascii="Times New Roman" w:hAnsi="Times New Roman"/>
        </w:rPr>
        <w:tab/>
        <w:t xml:space="preserve">- </w:t>
      </w:r>
      <w:r>
        <w:rPr>
          <w:sz w:val="27"/>
          <w:b/>
          <w:szCs w:val="27"/>
          <w:rFonts w:ascii="Times New Roman" w:hAnsi="Times New Roman"/>
        </w:rPr>
        <w:t>внесено в программный комплекс ЗУМО</w:t>
      </w:r>
      <w:r>
        <w:rPr>
          <w:sz w:val="27"/>
          <w:szCs w:val="27"/>
          <w:rFonts w:ascii="Times New Roman" w:hAnsi="Times New Roman"/>
        </w:rPr>
        <w:t xml:space="preserve"> </w:t>
      </w:r>
      <w:r>
        <w:rPr>
          <w:sz w:val="27"/>
          <w:b/>
          <w:szCs w:val="27"/>
          <w:rFonts w:ascii="Times New Roman" w:hAnsi="Times New Roman"/>
        </w:rPr>
        <w:t>4419</w:t>
      </w:r>
      <w:r>
        <w:rPr>
          <w:sz w:val="27"/>
          <w:szCs w:val="27"/>
          <w:rFonts w:ascii="Times New Roman" w:hAnsi="Times New Roman"/>
        </w:rPr>
        <w:t xml:space="preserve"> сведений</w:t>
      </w:r>
      <w:r>
        <w:rPr>
          <w:sz w:val="27"/>
          <w:b/>
          <w:szCs w:val="27"/>
          <w:rFonts w:ascii="Times New Roman" w:hAnsi="Times New Roman"/>
        </w:rPr>
        <w:t xml:space="preserve"> </w:t>
      </w:r>
      <w:r>
        <w:rPr>
          <w:sz w:val="27"/>
          <w:szCs w:val="27"/>
          <w:rFonts w:ascii="Times New Roman" w:hAnsi="Times New Roman"/>
        </w:rPr>
        <w:t>по правообладателям и их правам, на  основании правоустанавливающих документов о предоставлении земельных участков, в том числе на  основании правоустанавливающих документов о переоформлении земельных участков по нотариальным сделкам и на основании Федерального закона  №93-ФЗ от 30 июня 2006 года, поступивших в сектор в процессе работы с посетителями, на основании текущих нормативных актов органа местного самоуправления и решений КУИ района о предоставлении земельных участков в собственность за плату;</w:t>
      </w:r>
    </w:p>
    <w:p>
      <w:pPr>
        <w:pStyle w:val="style24"/>
        <w:ind w:firstLine="851" w:left="0" w:right="0"/>
      </w:pPr>
      <w:r>
        <w:rPr>
          <w:sz w:val="27"/>
          <w:szCs w:val="27"/>
          <w:rFonts w:ascii="Times New Roman" w:hAnsi="Times New Roman"/>
        </w:rPr>
        <w:t xml:space="preserve">- в соответствии с приказом №47 Н от 23.03.2006г. </w:t>
      </w:r>
      <w:r>
        <w:rPr>
          <w:sz w:val="27"/>
          <w:b/>
          <w:szCs w:val="27"/>
          <w:rFonts w:ascii="Times New Roman" w:hAnsi="Times New Roman"/>
        </w:rPr>
        <w:t>передано в ИФНС</w:t>
      </w:r>
      <w:r>
        <w:rPr>
          <w:sz w:val="27"/>
          <w:szCs w:val="27"/>
          <w:rFonts w:ascii="Times New Roman" w:hAnsi="Times New Roman"/>
        </w:rPr>
        <w:t xml:space="preserve"> по Зерноградскому району </w:t>
      </w:r>
      <w:r>
        <w:rPr>
          <w:sz w:val="27"/>
          <w:b/>
          <w:szCs w:val="27"/>
          <w:rFonts w:ascii="Times New Roman" w:hAnsi="Times New Roman"/>
        </w:rPr>
        <w:t>отработанных сведений всего с начала года</w:t>
      </w:r>
      <w:r>
        <w:rPr>
          <w:sz w:val="27"/>
          <w:szCs w:val="27"/>
          <w:rFonts w:ascii="Times New Roman" w:hAnsi="Times New Roman"/>
        </w:rPr>
        <w:t xml:space="preserve"> </w:t>
      </w:r>
      <w:r>
        <w:rPr>
          <w:sz w:val="27"/>
          <w:b/>
          <w:szCs w:val="27"/>
          <w:rFonts w:ascii="Times New Roman" w:hAnsi="Times New Roman"/>
        </w:rPr>
        <w:t>411</w:t>
      </w:r>
      <w:r>
        <w:rPr>
          <w:sz w:val="27"/>
          <w:u w:val="single"/>
          <w:szCs w:val="27"/>
          <w:rFonts w:ascii="Times New Roman" w:hAnsi="Times New Roman"/>
        </w:rPr>
        <w:t>;</w:t>
      </w:r>
    </w:p>
    <w:p>
      <w:pPr>
        <w:pStyle w:val="style24"/>
        <w:ind w:firstLine="851" w:left="0" w:right="0"/>
      </w:pPr>
      <w:r>
        <w:rPr>
          <w:sz w:val="27"/>
          <w:szCs w:val="27"/>
          <w:rFonts w:ascii="Times New Roman" w:hAnsi="Times New Roman"/>
        </w:rPr>
        <w:t>- подготовлено и направленно в Отдел сельского хозяйства Администрации Зерноградского района информация по администрированию земельного налога в количестве 3 писем на Заместителя главы Администрации района по сельскому хозяйству;</w:t>
      </w:r>
    </w:p>
    <w:p>
      <w:pPr>
        <w:pStyle w:val="style24"/>
        <w:ind w:firstLine="851" w:left="0" w:right="0"/>
      </w:pPr>
      <w:r>
        <w:rPr>
          <w:sz w:val="27"/>
          <w:szCs w:val="27"/>
          <w:rFonts w:ascii="Times New Roman" w:hAnsi="Times New Roman"/>
        </w:rPr>
        <w:t>- подготовлено и направлено в Финансовый отдел Администрации Зерноградского района 3 отчета о проделанной работе по исполнению плана мероприятий по повышению эффективности мобилизации налоговых и других платежей в консолидируемы бюджет Зерноградского района;</w:t>
      </w:r>
    </w:p>
    <w:p>
      <w:pPr>
        <w:pStyle w:val="style24"/>
        <w:ind w:firstLine="851" w:left="0" w:right="0"/>
      </w:pPr>
      <w:r>
        <w:rPr>
          <w:sz w:val="27"/>
          <w:szCs w:val="27"/>
          <w:rFonts w:ascii="Times New Roman" w:hAnsi="Times New Roman"/>
        </w:rPr>
        <w:t xml:space="preserve">- на основании 189 ФЗ от 29.12.2004г. </w:t>
      </w:r>
      <w:r>
        <w:rPr>
          <w:sz w:val="27"/>
          <w:b/>
          <w:szCs w:val="27"/>
          <w:rFonts w:ascii="Times New Roman" w:hAnsi="Times New Roman"/>
        </w:rPr>
        <w:t>передано в ИФНС 110</w:t>
      </w:r>
      <w:r>
        <w:rPr>
          <w:sz w:val="27"/>
          <w:szCs w:val="27"/>
          <w:rFonts w:ascii="Times New Roman" w:hAnsi="Times New Roman"/>
        </w:rPr>
        <w:t xml:space="preserve"> земельных участков под многоквартирными жилыми домами  по городу Зернограду;</w:t>
      </w:r>
    </w:p>
    <w:p>
      <w:pPr>
        <w:pStyle w:val="style24"/>
        <w:ind w:firstLine="851" w:left="0" w:right="0"/>
      </w:pPr>
      <w:r>
        <w:rPr>
          <w:sz w:val="27"/>
          <w:szCs w:val="27"/>
          <w:rFonts w:ascii="Times New Roman" w:hAnsi="Times New Roman"/>
        </w:rPr>
        <w:t xml:space="preserve">- подготовлено и направлено в Министерство имущественных и земельных отношений по администрированию земельного налога </w:t>
      </w:r>
      <w:r>
        <w:rPr>
          <w:sz w:val="27"/>
          <w:b/>
          <w:szCs w:val="27"/>
          <w:rFonts w:ascii="Times New Roman" w:hAnsi="Times New Roman"/>
        </w:rPr>
        <w:t>5</w:t>
      </w:r>
      <w:r>
        <w:rPr>
          <w:sz w:val="27"/>
          <w:szCs w:val="27"/>
          <w:rFonts w:ascii="Times New Roman" w:hAnsi="Times New Roman"/>
        </w:rPr>
        <w:t xml:space="preserve"> писем;</w:t>
      </w:r>
    </w:p>
    <w:p>
      <w:pPr>
        <w:pStyle w:val="style24"/>
        <w:ind w:firstLine="851" w:left="0" w:right="0"/>
      </w:pPr>
      <w:r>
        <w:rPr>
          <w:sz w:val="27"/>
          <w:szCs w:val="27"/>
          <w:rFonts w:ascii="Times New Roman" w:hAnsi="Times New Roman"/>
        </w:rPr>
        <w:t xml:space="preserve">- проведена работа по выявлению дублей  из кадастрового плана территории, всего зафиксировано </w:t>
      </w:r>
      <w:r>
        <w:rPr>
          <w:sz w:val="27"/>
          <w:b/>
          <w:szCs w:val="27"/>
          <w:rFonts w:ascii="Times New Roman" w:hAnsi="Times New Roman"/>
        </w:rPr>
        <w:t>23</w:t>
      </w:r>
      <w:r>
        <w:rPr>
          <w:sz w:val="27"/>
          <w:szCs w:val="27"/>
          <w:rFonts w:ascii="Times New Roman" w:hAnsi="Times New Roman"/>
        </w:rPr>
        <w:t xml:space="preserve"> дублирующих записи;</w:t>
      </w:r>
    </w:p>
    <w:p>
      <w:pPr>
        <w:pStyle w:val="style24"/>
        <w:ind w:firstLine="851" w:left="0" w:right="0"/>
      </w:pPr>
      <w:r>
        <w:rPr>
          <w:sz w:val="27"/>
          <w:szCs w:val="27"/>
          <w:rFonts w:ascii="Times New Roman" w:hAnsi="Times New Roman"/>
        </w:rPr>
        <w:t xml:space="preserve">- отправлено писем по идентификации – </w:t>
      </w:r>
      <w:r>
        <w:rPr>
          <w:sz w:val="27"/>
          <w:b/>
          <w:szCs w:val="27"/>
          <w:rFonts w:ascii="Times New Roman" w:hAnsi="Times New Roman"/>
        </w:rPr>
        <w:t>76</w:t>
      </w:r>
    </w:p>
    <w:p>
      <w:pPr>
        <w:pStyle w:val="style23"/>
        <w:ind w:firstLine="851" w:left="0" w:right="0"/>
        <w:spacing w:after="0" w:before="0"/>
      </w:pPr>
      <w:r>
        <w:rPr>
          <w:color w:val="000000"/>
          <w:sz w:val="27"/>
          <w:b/>
          <w:szCs w:val="27"/>
          <w:bCs/>
          <w:rFonts w:ascii="Times New Roman" w:hAnsi="Times New Roman"/>
        </w:rPr>
        <w:t xml:space="preserve">По результатам работы в рамках управления и распоряжения муниципальным имуществом, проделанной Сектором (подготовка договоров аренды, претензионная работа по взысканию арендной платы) в бюджет Зерноградского городского поселения </w:t>
      </w:r>
      <w:r>
        <w:rPr>
          <w:color w:val="000000"/>
          <w:sz w:val="27"/>
          <w:u w:val="single"/>
          <w:b/>
          <w:szCs w:val="27"/>
          <w:bCs/>
          <w:rFonts w:ascii="Times New Roman" w:hAnsi="Times New Roman"/>
        </w:rPr>
        <w:t>за первое полугодие 2011 г.</w:t>
      </w:r>
      <w:r>
        <w:rPr>
          <w:color w:val="000000"/>
          <w:sz w:val="27"/>
          <w:b/>
          <w:szCs w:val="27"/>
          <w:bCs/>
          <w:rFonts w:ascii="Times New Roman" w:hAnsi="Times New Roman"/>
        </w:rPr>
        <w:t xml:space="preserve"> поступило доходов всего: </w:t>
      </w:r>
      <w:r>
        <w:rPr>
          <w:color w:val="000000"/>
          <w:sz w:val="27"/>
          <w:u w:val="single"/>
          <w:b/>
          <w:szCs w:val="27"/>
          <w:bCs/>
          <w:rFonts w:ascii="Times New Roman" w:hAnsi="Times New Roman"/>
        </w:rPr>
        <w:t xml:space="preserve"> 561229 руб. 24 коп. </w:t>
      </w:r>
    </w:p>
    <w:p>
      <w:pPr>
        <w:pStyle w:val="style23"/>
        <w:ind w:firstLine="851" w:left="0" w:right="0"/>
        <w:spacing w:after="0" w:before="0"/>
      </w:pPr>
      <w:r>
        <w:rPr>
          <w:color w:val="000000"/>
          <w:sz w:val="27"/>
          <w:b/>
          <w:szCs w:val="27"/>
          <w:bCs/>
          <w:rFonts w:ascii="Times New Roman" w:hAnsi="Times New Roman"/>
        </w:rPr>
        <w:t>В том числе:</w:t>
      </w:r>
    </w:p>
    <w:p>
      <w:pPr>
        <w:pStyle w:val="style23"/>
        <w:ind w:firstLine="851" w:left="0" w:right="0"/>
        <w:spacing w:after="0" w:before="0"/>
      </w:pPr>
      <w:r>
        <w:rPr>
          <w:color w:val="000000"/>
          <w:sz w:val="27"/>
          <w:b/>
          <w:szCs w:val="27"/>
          <w:bCs/>
          <w:rFonts w:ascii="Times New Roman" w:hAnsi="Times New Roman"/>
        </w:rPr>
        <w:t xml:space="preserve">- от сдачи муниципального имущества в аренду: </w:t>
      </w:r>
      <w:r>
        <w:rPr>
          <w:color w:val="000000"/>
          <w:sz w:val="27"/>
          <w:u w:val="single"/>
          <w:b/>
          <w:szCs w:val="27"/>
          <w:bCs/>
          <w:rFonts w:ascii="Times New Roman" w:hAnsi="Times New Roman"/>
        </w:rPr>
        <w:t>561229 руб. 24 коп.</w:t>
      </w:r>
    </w:p>
    <w:p>
      <w:pPr>
        <w:pStyle w:val="style23"/>
        <w:ind w:firstLine="851" w:left="0" w:right="0"/>
        <w:spacing w:after="0" w:before="0"/>
      </w:pPr>
      <w:r>
        <w:rPr>
          <w:color w:val="C00000"/>
          <w:sz w:val="27"/>
          <w:u w:val="single"/>
          <w:b/>
          <w:szCs w:val="27"/>
          <w:bCs/>
          <w:rFonts w:ascii="Times New Roman" w:hAnsi="Times New Roman"/>
        </w:rPr>
      </w:r>
    </w:p>
    <w:p>
      <w:pPr>
        <w:pStyle w:val="style23"/>
        <w:jc w:val="center"/>
        <w:ind w:firstLine="851" w:left="0" w:right="0"/>
        <w:spacing w:after="0" w:before="0"/>
      </w:pPr>
      <w:r>
        <w:rPr>
          <w:sz w:val="27"/>
          <w:u w:val="single"/>
          <w:b/>
          <w:szCs w:val="27"/>
          <w:bCs/>
          <w:rFonts w:ascii="Times New Roman" w:hAnsi="Times New Roman"/>
        </w:rPr>
        <w:t>Работа с территориальными органами местного самоуправления</w:t>
      </w:r>
    </w:p>
    <w:p>
      <w:pPr>
        <w:pStyle w:val="style0"/>
        <w:jc w:val="both"/>
        <w:spacing w:after="0" w:before="0"/>
      </w:pPr>
      <w:r>
        <w:rPr>
          <w:sz w:val="27"/>
          <w:szCs w:val="27"/>
          <w:rFonts w:ascii="Times New Roman" w:cs="Times New Roman" w:eastAsia="Times New Roman" w:hAnsi="Times New Roman"/>
          <w:lang w:eastAsia="ar-SA"/>
        </w:rPr>
        <w:tab/>
        <w:t>Администрация Зерноградского городского поселения оказывает муниципальную услугу по выдачи  справок 11 видов. В полугодии    выдано   592 справки.</w:t>
      </w:r>
    </w:p>
    <w:p>
      <w:pPr>
        <w:pStyle w:val="style0"/>
        <w:jc w:val="both"/>
        <w:spacing w:after="0" w:before="0"/>
      </w:pPr>
      <w:r>
        <w:rPr>
          <w:sz w:val="27"/>
          <w:szCs w:val="27"/>
          <w:rFonts w:ascii="Times New Roman" w:cs="Times New Roman" w:eastAsia="Times New Roman" w:hAnsi="Times New Roman"/>
          <w:lang w:eastAsia="ar-SA"/>
        </w:rPr>
        <w:tab/>
        <w:t>В  первом полугодии 2011 года было  подготовлено 33 общественных характеристик, предоставляемых гражданами в суд,  в отдел внутренних дел Зерноградского района, в органы опеки. В этой работе большую помощь оказывают органы территориального общественного  самоуправления, которые дают первичную информацию для подготовки характеристик с места жительства.</w:t>
        <w:tab/>
      </w:r>
    </w:p>
    <w:p>
      <w:pPr>
        <w:pStyle w:val="style0"/>
        <w:jc w:val="both"/>
        <w:spacing w:after="0" w:before="0"/>
      </w:pPr>
      <w:r>
        <w:rPr>
          <w:sz w:val="27"/>
          <w:szCs w:val="27"/>
          <w:rFonts w:ascii="Times New Roman" w:cs="Times New Roman" w:eastAsia="Times New Roman" w:hAnsi="Times New Roman"/>
        </w:rPr>
        <w:t xml:space="preserve"> </w:t>
      </w:r>
      <w:r>
        <w:rPr>
          <w:sz w:val="27"/>
          <w:szCs w:val="27"/>
          <w:rFonts w:ascii="Times New Roman" w:cs="Times New Roman" w:eastAsia="Times New Roman" w:hAnsi="Times New Roman"/>
        </w:rPr>
        <w:tab/>
        <w:t xml:space="preserve">Важно отметить, что в 2010 году количество общественных помощников возросло. На территории Зерноградского городского поселения есть 1 КТОС, активно действуют 9 поселковых общественных комитетов. . В настоящий момент  на территории Зерноградского городского поселения  ведут общественную работу  83  председателей уличных комитетов,   103 председателей домовых комитетов. В 2011 году  на 1 июля проведено  два совещания с председателями домовых и  и одно совещание с  председателями уличных комитетов.  Проведено  14  сходов граждан, кроме того  состоялись встречи Главы городского поселения с работниками предприятий и организаций города, на которых граждане  заслушали отчет  о работе Администрации Зерноградского городского поселения.  Большинство  сходов граждан   связаны с  вопросами благоустройства улиц,  уличным освещением, выборами новых председателей  общественного комитета на улицах,  вопросами  денежных затрат на укрепление дорожного покрытия улиц и тротуаров, работы управляющих кампаний  и их взаимодействия с  домовыми комитетами, организации  досуга детей и молодежи,  работы   милиции общественной безопасности, пожарной безопасности.     </w:t>
      </w:r>
    </w:p>
    <w:p>
      <w:pPr>
        <w:pStyle w:val="style0"/>
        <w:jc w:val="both"/>
        <w:spacing w:after="0" w:before="0"/>
      </w:pPr>
      <w:r>
        <w:rPr>
          <w:sz w:val="27"/>
          <w:szCs w:val="27"/>
          <w:rFonts w:ascii="Times New Roman" w:cs="Times New Roman" w:eastAsia="Times New Roman" w:hAnsi="Times New Roman"/>
        </w:rPr>
        <w:tab/>
        <w:t>Все больше в поселении улиц и домов, принявших участие в ежегодном конкурсе  Администрации Зерноградского городского поселения  по благоустройству.  В этом году в конкурсе приняли участие 9 улиц города: Победы, Тверская. Хмельницкого, Докучаева, Толстого, Гоголя, Крупской, Пирогова,  Осипенко. В конкурсе участвовало три поселковые улицы: Заречная поселок Ракитный, Специалистов поселок Зерновой, Молодежная поселок Шоссейный. 8 многоквартирных домов.  Призеры были поощрены грамотами АЗГП и денежными премиями.</w:t>
      </w:r>
    </w:p>
    <w:p>
      <w:pPr>
        <w:pStyle w:val="style0"/>
        <w:jc w:val="both"/>
        <w:spacing w:after="0" w:before="0"/>
      </w:pPr>
      <w:r>
        <w:rPr>
          <w:sz w:val="27"/>
          <w:szCs w:val="27"/>
          <w:rFonts w:ascii="Times New Roman" w:cs="Times New Roman" w:eastAsia="Times New Roman" w:hAnsi="Times New Roman"/>
        </w:rPr>
        <w:tab/>
        <w:t xml:space="preserve">Всех  активных председателей  уличных и домовых комитетов (110 человек) Администрация городского поселения поощряет годовой подпиской на газету «Донской Маяк» . </w:t>
      </w:r>
      <w:r>
        <w:rPr>
          <w:sz w:val="27"/>
          <w:szCs w:val="27"/>
          <w:rFonts w:ascii="Times New Roman" w:cs="Times New Roman" w:eastAsia="Times New Roman" w:hAnsi="Times New Roman"/>
          <w:lang w:eastAsia="ar-SA"/>
        </w:rPr>
        <w:tab/>
      </w:r>
    </w:p>
    <w:p>
      <w:pPr>
        <w:pStyle w:val="style0"/>
        <w:jc w:val="both"/>
        <w:spacing w:after="0" w:before="0"/>
      </w:pPr>
      <w:r>
        <w:rPr>
          <w:sz w:val="27"/>
          <w:szCs w:val="27"/>
          <w:rFonts w:ascii="Times New Roman" w:cs="Times New Roman" w:eastAsia="Times New Roman" w:hAnsi="Times New Roman"/>
          <w:lang w:eastAsia="ar-SA"/>
        </w:rPr>
        <w:t xml:space="preserve"> </w:t>
      </w:r>
      <w:r>
        <w:rPr>
          <w:sz w:val="27"/>
          <w:szCs w:val="27"/>
          <w:rFonts w:ascii="Times New Roman" w:cs="Times New Roman" w:eastAsia="Times New Roman" w:hAnsi="Times New Roman"/>
          <w:lang w:eastAsia="ar-SA"/>
        </w:rPr>
        <w:tab/>
        <w:t>Одно из важнейших направлений органов власти — информационная политика. Посредством  средств массовой коммуникации  осуществляется взаимодействие  между населением и органами исполнительной власти.</w:t>
      </w:r>
    </w:p>
    <w:p>
      <w:pPr>
        <w:pStyle w:val="style0"/>
        <w:jc w:val="both"/>
        <w:spacing w:after="0" w:before="0"/>
      </w:pPr>
      <w:r>
        <w:rPr>
          <w:sz w:val="27"/>
          <w:szCs w:val="27"/>
          <w:rFonts w:ascii="Times New Roman" w:cs="Times New Roman" w:eastAsia="Times New Roman" w:hAnsi="Times New Roman"/>
          <w:lang w:eastAsia="ar-SA"/>
        </w:rPr>
        <w:tab/>
        <w:t>Ежегодно Администрацией Зерноградского городского поселения на информационную политику выделяются  средства из бюджета  поселения. На  публикации в  издании «Бесплатное удовольствие» 80 000 рублей, на  информацию в «Зернограде официальном» - 45000 рублей.     Прежде всего эти средства необходимы в связи с   обязанностью  органов исполнительной власти   доводить до сведения граждан  документы, обязательные   для опубликования.  В 2011 за шесть месяцев вышло 13  номеров газеты «Зерноград официальный», где были  размещены  документы, определяющие жизнь поселения. Вся информация о деятельности Администрации Зерноградского городского поселения, о планах, о проводимых мероприятиях, актуальных проблемах публикуется на страницах газеты «Бесплатное удовольствие».</w:t>
      </w:r>
    </w:p>
    <w:p>
      <w:pPr>
        <w:pStyle w:val="style0"/>
        <w:jc w:val="both"/>
        <w:spacing w:after="0" w:before="0"/>
      </w:pPr>
      <w:r>
        <w:rPr>
          <w:sz w:val="27"/>
          <w:szCs w:val="27"/>
          <w:rFonts w:ascii="Times New Roman" w:cs="Times New Roman" w:eastAsia="Times New Roman" w:hAnsi="Times New Roman"/>
          <w:lang w:eastAsia="ar-SA"/>
        </w:rPr>
        <w:tab/>
        <w:t>Также информация  размещается на стенде Администрации Зерноградского городского поселения и на официальном веб-сайте.</w:t>
      </w:r>
    </w:p>
    <w:p>
      <w:pPr>
        <w:pStyle w:val="style0"/>
        <w:jc w:val="both"/>
        <w:spacing w:after="0" w:before="0"/>
      </w:pPr>
      <w:r>
        <w:rPr>
          <w:sz w:val="27"/>
          <w:szCs w:val="27"/>
          <w:rFonts w:ascii="Times New Roman" w:cs="Times New Roman" w:eastAsia="Times New Roman" w:hAnsi="Times New Roman"/>
          <w:lang w:eastAsia="ar-SA"/>
        </w:rPr>
        <w:tab/>
        <w:t>Администрация ЗГП размещает информацию о своей деятельности на стендах, установленных в каждом поселке.</w:t>
      </w:r>
    </w:p>
    <w:p>
      <w:pPr>
        <w:pStyle w:val="style0"/>
        <w:jc w:val="center"/>
        <w:spacing w:after="0" w:before="0"/>
      </w:pPr>
      <w:r>
        <w:rPr>
          <w:sz w:val="27"/>
          <w:u w:val="single"/>
          <w:b/>
          <w:szCs w:val="27"/>
          <w:rFonts w:ascii="Times New Roman" w:cs="Times New Roman" w:eastAsia="Times New Roman" w:hAnsi="Times New Roman"/>
          <w:lang w:eastAsia="ar-SA"/>
        </w:rPr>
        <w:t>В области культуры проведены следующие мероприятия</w:t>
      </w:r>
    </w:p>
    <w:p>
      <w:pPr>
        <w:pStyle w:val="style0"/>
        <w:jc w:val="both"/>
        <w:ind w:firstLine="709" w:left="0" w:right="0"/>
        <w:spacing w:after="0" w:before="0"/>
      </w:pPr>
      <w:r>
        <w:rPr>
          <w:sz w:val="27"/>
          <w:szCs w:val="27"/>
          <w:rFonts w:ascii="Times New Roman" w:cs="Times New Roman" w:hAnsi="Times New Roman"/>
        </w:rPr>
        <w:t xml:space="preserve">Разработано </w:t>
      </w:r>
      <w:r>
        <w:rPr>
          <w:sz w:val="27"/>
          <w:szCs w:val="27"/>
          <w:rFonts w:ascii="Times New Roman" w:cs="Times New Roman" w:eastAsia="Times New Roman" w:hAnsi="Times New Roman"/>
        </w:rPr>
        <w:t>Муниципальное задание муниципальному учреждению культуры  Зерноградского городского поселения «Комсомольский Дом культуры</w:t>
      </w:r>
      <w:r>
        <w:rPr>
          <w:sz w:val="27"/>
          <w:szCs w:val="27"/>
          <w:rFonts w:ascii="Times New Roman" w:cs="Times New Roman" w:hAnsi="Times New Roman"/>
        </w:rPr>
        <w:t xml:space="preserve"> и клубы»</w:t>
      </w:r>
    </w:p>
    <w:p>
      <w:pPr>
        <w:pStyle w:val="style0"/>
        <w:jc w:val="both"/>
        <w:ind w:firstLine="709" w:left="0" w:right="0"/>
        <w:spacing w:after="0" w:before="0"/>
      </w:pPr>
      <w:r>
        <w:rPr>
          <w:sz w:val="27"/>
          <w:szCs w:val="27"/>
          <w:rFonts w:ascii="Times New Roman" w:cs="Times New Roman" w:hAnsi="Times New Roman"/>
        </w:rPr>
        <w:t xml:space="preserve">Разработано </w:t>
      </w:r>
      <w:r>
        <w:rPr>
          <w:sz w:val="27"/>
          <w:szCs w:val="27"/>
          <w:rFonts w:ascii="Times New Roman" w:cs="Times New Roman" w:eastAsia="Times New Roman" w:hAnsi="Times New Roman"/>
        </w:rPr>
        <w:t>Муниципальное задание муниципальному учреждению культуры  Зерноградского городского поселения «Центральная городская библиотека им. А.Гайдара»</w:t>
      </w:r>
    </w:p>
    <w:p>
      <w:pPr>
        <w:pStyle w:val="style0"/>
        <w:jc w:val="both"/>
        <w:ind w:firstLine="709" w:left="0" w:right="0"/>
        <w:spacing w:after="0" w:before="0"/>
      </w:pPr>
      <w:r>
        <w:rPr>
          <w:sz w:val="27"/>
          <w:szCs w:val="27"/>
          <w:rFonts w:ascii="Times New Roman" w:cs="Times New Roman" w:hAnsi="Times New Roman"/>
        </w:rPr>
        <w:t xml:space="preserve">Организована </w:t>
      </w:r>
      <w:r>
        <w:rPr>
          <w:sz w:val="27"/>
          <w:szCs w:val="27"/>
          <w:rFonts w:ascii="Times New Roman" w:cs="Times New Roman" w:eastAsia="Lucida Sans Unicode" w:hAnsi="Times New Roman"/>
        </w:rPr>
        <w:t xml:space="preserve">работа комиссии </w:t>
      </w:r>
      <w:r>
        <w:rPr>
          <w:sz w:val="27"/>
          <w:szCs w:val="27"/>
          <w:rFonts w:ascii="Times New Roman" w:cs="Times New Roman" w:eastAsia="Times New Roman" w:hAnsi="Times New Roman"/>
          <w:lang w:eastAsia="ar-SA"/>
        </w:rPr>
        <w:t>по  сохранению объектов культурного наследия</w:t>
      </w:r>
    </w:p>
    <w:p>
      <w:pPr>
        <w:pStyle w:val="style0"/>
        <w:jc w:val="both"/>
        <w:ind w:firstLine="709" w:left="0" w:right="0"/>
        <w:spacing w:after="0" w:before="0"/>
      </w:pPr>
      <w:r>
        <w:rPr>
          <w:sz w:val="27"/>
          <w:szCs w:val="27"/>
          <w:rFonts w:ascii="Times New Roman" w:cs="Times New Roman" w:eastAsia="Lucida Sans Unicode" w:hAnsi="Times New Roman"/>
        </w:rPr>
        <w:t>Организовано взаимодействие с Министерством культуры Ростовской области по вопросу присвоения памятнику воинам-освободителям «Наступление» статуса объекта культурного наследия регионального значения</w:t>
      </w:r>
    </w:p>
    <w:p>
      <w:pPr>
        <w:pStyle w:val="style0"/>
        <w:jc w:val="both"/>
        <w:ind w:firstLine="709" w:left="0" w:right="0"/>
        <w:spacing w:after="0" w:before="0"/>
      </w:pPr>
      <w:r>
        <w:rPr>
          <w:sz w:val="27"/>
          <w:szCs w:val="27"/>
          <w:rFonts w:ascii="Times New Roman" w:cs="Times New Roman" w:eastAsia="Times New Roman" w:hAnsi="Times New Roman"/>
          <w:lang w:eastAsia="ar-SA"/>
        </w:rPr>
        <w:t xml:space="preserve">Организовано </w:t>
      </w:r>
      <w:r>
        <w:rPr>
          <w:sz w:val="27"/>
          <w:szCs w:val="27"/>
          <w:rFonts w:ascii="Times New Roman" w:cs="Times New Roman" w:eastAsia="Lucida Sans Unicode" w:hAnsi="Times New Roman"/>
        </w:rPr>
        <w:t xml:space="preserve">принятие в реестр  </w:t>
      </w:r>
      <w:r>
        <w:rPr>
          <w:color w:val="000000"/>
          <w:sz w:val="27"/>
          <w:szCs w:val="27"/>
          <w:rFonts w:ascii="Times New Roman" w:cs="Times New Roman" w:eastAsia="Lucida Sans Unicode" w:hAnsi="Times New Roman"/>
        </w:rPr>
        <w:t xml:space="preserve">муниципальной собственности Зерноградского городского поселения </w:t>
      </w:r>
      <w:r>
        <w:rPr>
          <w:sz w:val="27"/>
          <w:szCs w:val="27"/>
          <w:rFonts w:ascii="Times New Roman" w:cs="Times New Roman" w:eastAsia="Lucida Sans Unicode" w:hAnsi="Times New Roman"/>
        </w:rPr>
        <w:t xml:space="preserve">памятника </w:t>
      </w:r>
      <w:r>
        <w:rPr>
          <w:color w:val="000000"/>
          <w:sz w:val="27"/>
          <w:szCs w:val="27"/>
          <w:rFonts w:ascii="Times New Roman" w:cs="Times New Roman" w:eastAsia="Lucida Sans Unicode" w:hAnsi="Times New Roman"/>
        </w:rPr>
        <w:t>погибшим воинов пос. Экспериментальный (по плану сектора</w:t>
      </w:r>
      <w:r>
        <w:rPr>
          <w:sz w:val="27"/>
          <w:szCs w:val="27"/>
          <w:rFonts w:ascii="Times New Roman" w:cs="Times New Roman" w:eastAsia="Lucida Sans Unicode" w:hAnsi="Times New Roman"/>
        </w:rPr>
        <w:t xml:space="preserve"> земельных и имущественных отношений Администрации Зерноградского городского поселения </w:t>
      </w:r>
      <w:r>
        <w:rPr>
          <w:color w:val="000000"/>
          <w:sz w:val="27"/>
          <w:szCs w:val="27"/>
          <w:rFonts w:ascii="Times New Roman" w:cs="Times New Roman" w:eastAsia="Lucida Sans Unicode" w:hAnsi="Times New Roman"/>
        </w:rPr>
        <w:t>совместно с ОПХ</w:t>
      </w:r>
      <w:r>
        <w:rPr>
          <w:sz w:val="27"/>
          <w:szCs w:val="27"/>
          <w:rFonts w:ascii="Times New Roman" w:cs="Times New Roman" w:eastAsia="Times New Roman" w:hAnsi="Times New Roman"/>
          <w:lang w:eastAsia="ar-SA"/>
        </w:rPr>
        <w:t xml:space="preserve"> «Экспериментальное» и ВНИИ ЗК </w:t>
      </w:r>
      <w:r>
        <w:rPr>
          <w:color w:val="000000"/>
          <w:sz w:val="27"/>
          <w:szCs w:val="27"/>
          <w:rFonts w:ascii="Times New Roman" w:cs="Times New Roman" w:eastAsia="Lucida Sans Unicode" w:hAnsi="Times New Roman"/>
        </w:rPr>
        <w:t xml:space="preserve"> им. И.Г. Калиненко)</w:t>
      </w:r>
    </w:p>
    <w:p>
      <w:pPr>
        <w:pStyle w:val="style0"/>
        <w:jc w:val="both"/>
        <w:ind w:firstLine="709" w:left="0" w:right="0"/>
        <w:spacing w:after="0" w:before="0"/>
      </w:pPr>
      <w:r>
        <w:rPr>
          <w:color w:val="000000"/>
          <w:sz w:val="27"/>
          <w:szCs w:val="27"/>
          <w:rFonts w:ascii="Times New Roman" w:cs="Times New Roman" w:eastAsia="Lucida Sans Unicode" w:hAnsi="Times New Roman"/>
        </w:rPr>
        <w:t>Организовано выполнение т</w:t>
      </w:r>
      <w:r>
        <w:rPr>
          <w:sz w:val="27"/>
          <w:szCs w:val="27"/>
          <w:rFonts w:ascii="Times New Roman" w:cs="Times New Roman" w:eastAsia="Lucida Sans Unicode" w:hAnsi="Times New Roman"/>
        </w:rPr>
        <w:t>екущего ремонта памятника воинам-освободителям «Наступление» на сумму 19, 3 тыс. руб., текущий ремонт памятника В.И.Ленину</w:t>
      </w:r>
    </w:p>
    <w:p>
      <w:pPr>
        <w:pStyle w:val="style0"/>
        <w:jc w:val="both"/>
        <w:ind w:firstLine="709" w:left="0" w:right="0"/>
        <w:spacing w:after="0" w:before="0"/>
      </w:pPr>
      <w:r>
        <w:rPr>
          <w:sz w:val="27"/>
          <w:szCs w:val="27"/>
          <w:rFonts w:ascii="Times New Roman" w:cs="Times New Roman" w:eastAsia="Lucida Sans Unicode" w:hAnsi="Times New Roman"/>
        </w:rPr>
        <w:t>Налажено взаимодействие с учреждениями, организациями, предприятиями по наведению санитарного порядка и благоустройству, закрепленных объектов культурного наследия  (памятников истории и культуры, памятных знаков, мемориальных досок), расположенных на территории Зерноградского городского поселения</w:t>
      </w:r>
    </w:p>
    <w:p>
      <w:pPr>
        <w:pStyle w:val="style0"/>
        <w:jc w:val="both"/>
        <w:ind w:firstLine="709" w:left="0" w:right="0"/>
        <w:spacing w:after="0" w:before="0"/>
      </w:pPr>
      <w:r>
        <w:rPr>
          <w:sz w:val="27"/>
          <w:szCs w:val="27"/>
          <w:rFonts w:ascii="Times New Roman" w:cs="Times New Roman" w:eastAsia="Lucida Sans Unicode" w:hAnsi="Times New Roman"/>
        </w:rPr>
        <w:t>Организовано проведение месячников по благоустройству, охране и пропаганде памятников истории и культуры в Зерноградском городском поселении</w:t>
      </w:r>
    </w:p>
    <w:p>
      <w:pPr>
        <w:pStyle w:val="style0"/>
        <w:jc w:val="both"/>
        <w:ind w:firstLine="709" w:left="0" w:right="0"/>
        <w:spacing w:after="0" w:before="0"/>
      </w:pPr>
      <w:r>
        <w:rPr>
          <w:sz w:val="27"/>
          <w:szCs w:val="27"/>
          <w:rFonts w:ascii="Times New Roman" w:cs="Times New Roman" w:eastAsia="Lucida Sans Unicode" w:hAnsi="Times New Roman"/>
        </w:rPr>
        <w:t>Организовано проведение субботников по наведению санитарного порядка у памятников воинской славы</w:t>
      </w:r>
    </w:p>
    <w:p>
      <w:pPr>
        <w:pStyle w:val="style0"/>
        <w:jc w:val="both"/>
        <w:ind w:firstLine="709" w:left="0" w:right="0"/>
        <w:spacing w:after="0" w:before="0"/>
      </w:pPr>
      <w:r>
        <w:rPr>
          <w:sz w:val="27"/>
          <w:szCs w:val="27"/>
          <w:rFonts w:ascii="Times New Roman" w:cs="Times New Roman" w:eastAsia="Lucida Sans Unicode" w:hAnsi="Times New Roman"/>
        </w:rPr>
        <w:t>Организовано проведение семинара руководителей образовательных учреждений по вопросу охраны, пропаганды и благоустройства памятников истории и культуры Зерноградского городского поселения</w:t>
      </w:r>
    </w:p>
    <w:p>
      <w:pPr>
        <w:pStyle w:val="style0"/>
        <w:jc w:val="both"/>
        <w:ind w:firstLine="709" w:left="0" w:right="0"/>
        <w:spacing w:after="0" w:before="0"/>
      </w:pPr>
      <w:r>
        <w:rPr>
          <w:sz w:val="27"/>
          <w:szCs w:val="27"/>
          <w:rFonts w:ascii="Times New Roman" w:cs="Times New Roman" w:eastAsia="Times New Roman" w:hAnsi="Times New Roman"/>
        </w:rPr>
        <w:t xml:space="preserve">Размножены и распространены в </w:t>
      </w:r>
      <w:r>
        <w:rPr>
          <w:sz w:val="27"/>
          <w:szCs w:val="27"/>
          <w:rFonts w:ascii="Times New Roman" w:cs="Times New Roman" w:eastAsia="Lucida Sans Unicode" w:hAnsi="Times New Roman"/>
        </w:rPr>
        <w:t xml:space="preserve">образовательные учреждения Зерноградского городского поселения </w:t>
      </w:r>
      <w:r>
        <w:rPr>
          <w:sz w:val="27"/>
          <w:szCs w:val="27"/>
          <w:rFonts w:ascii="Times New Roman" w:cs="Times New Roman" w:eastAsia="Times New Roman" w:hAnsi="Times New Roman"/>
        </w:rPr>
        <w:t xml:space="preserve">методический сборник «Пьедесталы памяти», электронные презентации «Памятники города Зернограда», </w:t>
      </w:r>
      <w:r>
        <w:rPr>
          <w:sz w:val="27"/>
          <w:szCs w:val="27"/>
          <w:rFonts w:ascii="Times New Roman" w:cs="Times New Roman" w:eastAsia="Times New Roman" w:hAnsi="Times New Roman"/>
          <w:lang w:eastAsia="ar-SA"/>
        </w:rPr>
        <w:t>«И помнит город о войне: улицы Зернограда, названные в честь героев и участников Великой Отечественной войны» (</w:t>
      </w:r>
      <w:r>
        <w:rPr>
          <w:sz w:val="27"/>
          <w:szCs w:val="27"/>
          <w:rFonts w:ascii="Times New Roman" w:cs="Times New Roman" w:eastAsia="Times New Roman" w:hAnsi="Times New Roman"/>
        </w:rPr>
        <w:t>из опыта работы МУК Зерноградского района «Зерноградская межпоселенческая центральная библиотека»)</w:t>
      </w:r>
    </w:p>
    <w:p>
      <w:pPr>
        <w:pStyle w:val="style0"/>
        <w:jc w:val="both"/>
        <w:ind w:firstLine="709" w:left="0" w:right="0"/>
        <w:spacing w:after="0" w:before="0"/>
      </w:pPr>
      <w:r>
        <w:rPr>
          <w:sz w:val="27"/>
          <w:szCs w:val="27"/>
          <w:rFonts w:ascii="Times New Roman" w:cs="Times New Roman" w:eastAsia="Times New Roman" w:hAnsi="Times New Roman"/>
        </w:rPr>
        <w:t>Выполнен текущий ремонт детских игровых комплексов в детском игровом городке «Капитошка» городского парка культуры и отдыха</w:t>
      </w:r>
      <w:r>
        <w:rPr>
          <w:sz w:val="27"/>
          <w:szCs w:val="27"/>
          <w:rFonts w:ascii="Times New Roman" w:cs="Times New Roman" w:hAnsi="Times New Roman"/>
        </w:rPr>
        <w:t xml:space="preserve"> на сумму 8,3 тыс. руб.</w:t>
      </w:r>
    </w:p>
    <w:p>
      <w:pPr>
        <w:pStyle w:val="style0"/>
        <w:jc w:val="both"/>
        <w:ind w:firstLine="709" w:left="0" w:right="0"/>
        <w:spacing w:after="0" w:before="0"/>
      </w:pPr>
      <w:r>
        <w:rPr>
          <w:sz w:val="27"/>
          <w:szCs w:val="27"/>
          <w:rFonts w:ascii="Times New Roman" w:cs="Times New Roman" w:eastAsia="Times New Roman" w:hAnsi="Times New Roman"/>
          <w:lang w:eastAsia="ar-SA"/>
        </w:rPr>
        <w:t>Установлена детская игровая площадка в пос. Прудовой на сумму 65,7 тыс. руб.</w:t>
      </w:r>
    </w:p>
    <w:p>
      <w:pPr>
        <w:pStyle w:val="style0"/>
        <w:jc w:val="both"/>
        <w:ind w:firstLine="709" w:left="0" w:right="0"/>
        <w:spacing w:after="0" w:before="0"/>
      </w:pPr>
      <w:r>
        <w:rPr>
          <w:sz w:val="27"/>
          <w:szCs w:val="27"/>
          <w:iCs/>
          <w:rFonts w:ascii="Times New Roman" w:cs="Times New Roman" w:eastAsia="Times New Roman" w:hAnsi="Times New Roman"/>
          <w:lang w:eastAsia="ar-SA"/>
        </w:rPr>
        <w:t>Организована работа танцевальной площадки в городском парке культуры и отдыха</w:t>
      </w:r>
    </w:p>
    <w:p>
      <w:pPr>
        <w:pStyle w:val="style0"/>
        <w:jc w:val="both"/>
        <w:ind w:firstLine="709" w:left="0" w:right="0"/>
        <w:spacing w:after="0" w:before="0"/>
      </w:pPr>
      <w:r>
        <w:rPr>
          <w:sz w:val="27"/>
          <w:szCs w:val="27"/>
          <w:rFonts w:ascii="Times New Roman" w:cs="Times New Roman" w:eastAsia="Times New Roman" w:hAnsi="Times New Roman"/>
          <w:lang w:eastAsia="ar-SA"/>
        </w:rPr>
        <w:t xml:space="preserve">Организовано проведение мероприятий, посвященных </w:t>
      </w:r>
      <w:r>
        <w:rPr>
          <w:sz w:val="27"/>
          <w:b/>
          <w:szCs w:val="27"/>
          <w:bCs/>
          <w:rFonts w:ascii="Times New Roman" w:cs="Times New Roman" w:eastAsia="Times New Roman" w:hAnsi="Times New Roman"/>
          <w:lang w:eastAsia="ar-SA"/>
        </w:rPr>
        <w:t>Дню города – 160 тыс. руб.</w:t>
      </w:r>
    </w:p>
    <w:p>
      <w:pPr>
        <w:pStyle w:val="style0"/>
        <w:jc w:val="both"/>
        <w:ind w:firstLine="709" w:left="0" w:right="0"/>
        <w:spacing w:after="0" w:before="0"/>
      </w:pPr>
      <w:r>
        <w:rPr>
          <w:sz w:val="27"/>
          <w:szCs w:val="27"/>
          <w:rFonts w:ascii="Times New Roman" w:cs="Times New Roman" w:eastAsia="Times New Roman" w:hAnsi="Times New Roman"/>
          <w:lang w:eastAsia="ar-SA"/>
        </w:rPr>
        <w:t xml:space="preserve">Проведен торжественный митинг, посвященный </w:t>
      </w:r>
      <w:r>
        <w:rPr>
          <w:sz w:val="27"/>
          <w:i/>
          <w:szCs w:val="27"/>
          <w:iCs/>
          <w:rFonts w:ascii="Times New Roman" w:cs="Times New Roman" w:eastAsia="Times New Roman" w:hAnsi="Times New Roman"/>
          <w:lang w:eastAsia="ar-SA"/>
        </w:rPr>
        <w:t>освобождению г.Зернограда</w:t>
      </w:r>
      <w:r>
        <w:rPr>
          <w:sz w:val="27"/>
          <w:szCs w:val="27"/>
          <w:rFonts w:ascii="Times New Roman" w:cs="Times New Roman" w:eastAsia="Times New Roman" w:hAnsi="Times New Roman"/>
          <w:lang w:eastAsia="ar-SA"/>
        </w:rPr>
        <w:t xml:space="preserve"> от немецко-фашистских захватчиков. Возложение венков к памятнику воинам-освободителям «Наступление»</w:t>
      </w:r>
    </w:p>
    <w:p>
      <w:pPr>
        <w:pStyle w:val="style0"/>
        <w:jc w:val="both"/>
        <w:ind w:firstLine="709" w:left="0" w:right="0"/>
        <w:spacing w:after="0" w:before="0"/>
      </w:pPr>
      <w:r>
        <w:rPr>
          <w:sz w:val="27"/>
          <w:szCs w:val="27"/>
          <w:rFonts w:ascii="Times New Roman" w:cs="Times New Roman" w:eastAsia="Times New Roman" w:hAnsi="Times New Roman"/>
          <w:lang w:eastAsia="ar-SA"/>
        </w:rPr>
        <w:t xml:space="preserve">Проведен торжественный митинг, посвященный  </w:t>
      </w:r>
      <w:r>
        <w:rPr>
          <w:sz w:val="27"/>
          <w:i/>
          <w:szCs w:val="27"/>
          <w:iCs/>
          <w:rFonts w:ascii="Times New Roman" w:cs="Times New Roman" w:eastAsia="Times New Roman" w:hAnsi="Times New Roman"/>
          <w:lang w:eastAsia="ar-SA"/>
        </w:rPr>
        <w:t>Дню памяти о россиянах, исполнявших служебный долг</w:t>
      </w:r>
      <w:r>
        <w:rPr>
          <w:sz w:val="27"/>
          <w:szCs w:val="27"/>
          <w:rFonts w:ascii="Times New Roman" w:cs="Times New Roman" w:eastAsia="Times New Roman" w:hAnsi="Times New Roman"/>
          <w:lang w:eastAsia="ar-SA"/>
        </w:rPr>
        <w:t xml:space="preserve"> за пределами Отечества</w:t>
      </w:r>
    </w:p>
    <w:p>
      <w:pPr>
        <w:pStyle w:val="style0"/>
        <w:jc w:val="both"/>
        <w:ind w:firstLine="709" w:left="0" w:right="0"/>
        <w:spacing w:after="0" w:before="0"/>
      </w:pPr>
      <w:r>
        <w:rPr>
          <w:sz w:val="27"/>
          <w:szCs w:val="27"/>
          <w:rFonts w:ascii="Times New Roman" w:cs="Times New Roman" w:eastAsia="Times New Roman" w:hAnsi="Times New Roman"/>
          <w:lang w:eastAsia="ar-SA"/>
        </w:rPr>
        <w:t xml:space="preserve">Наше участие в торжественном митинге, посвященном </w:t>
      </w:r>
      <w:r>
        <w:rPr>
          <w:sz w:val="27"/>
          <w:i/>
          <w:szCs w:val="27"/>
          <w:iCs/>
          <w:rFonts w:ascii="Times New Roman" w:cs="Times New Roman" w:eastAsia="Times New Roman" w:hAnsi="Times New Roman"/>
          <w:lang w:eastAsia="ar-SA"/>
        </w:rPr>
        <w:t>66-й годовщине Победы</w:t>
      </w:r>
      <w:r>
        <w:rPr>
          <w:sz w:val="27"/>
          <w:szCs w:val="27"/>
          <w:rFonts w:ascii="Times New Roman" w:cs="Times New Roman" w:eastAsia="Times New Roman" w:hAnsi="Times New Roman"/>
          <w:lang w:eastAsia="ar-SA"/>
        </w:rPr>
        <w:t xml:space="preserve">  в Великой Отечественной войне 1941-1945 гг. Возложение венков к памятнику воинам-освободителям «Наступление».</w:t>
      </w:r>
    </w:p>
    <w:p>
      <w:pPr>
        <w:pStyle w:val="style0"/>
        <w:jc w:val="both"/>
        <w:ind w:firstLine="709" w:left="0" w:right="0"/>
        <w:spacing w:after="0" w:before="0"/>
      </w:pPr>
      <w:r>
        <w:rPr>
          <w:sz w:val="27"/>
          <w:szCs w:val="27"/>
          <w:rFonts w:ascii="Times New Roman" w:cs="Times New Roman" w:eastAsia="Times New Roman" w:hAnsi="Times New Roman"/>
          <w:lang w:eastAsia="ar-SA"/>
        </w:rPr>
        <w:t xml:space="preserve">Проведены праздничные концерты «Их подвиг жив, неповторим и вечен», посвященный </w:t>
      </w:r>
      <w:r>
        <w:rPr>
          <w:sz w:val="27"/>
          <w:i/>
          <w:szCs w:val="27"/>
          <w:iCs/>
          <w:rFonts w:ascii="Times New Roman" w:cs="Times New Roman" w:eastAsia="Times New Roman" w:hAnsi="Times New Roman"/>
          <w:lang w:eastAsia="ar-SA"/>
        </w:rPr>
        <w:t>66-й годовщине Победы</w:t>
      </w:r>
      <w:r>
        <w:rPr>
          <w:sz w:val="27"/>
          <w:szCs w:val="27"/>
          <w:rFonts w:ascii="Times New Roman" w:cs="Times New Roman" w:eastAsia="Times New Roman" w:hAnsi="Times New Roman"/>
          <w:lang w:eastAsia="ar-SA"/>
        </w:rPr>
        <w:t xml:space="preserve">  в Великой Отечественной войне 1941-1945 гг. в Шоссейном, Каменном, учхозе «Зерновое»</w:t>
      </w:r>
    </w:p>
    <w:p>
      <w:pPr>
        <w:pStyle w:val="style0"/>
        <w:jc w:val="both"/>
        <w:ind w:firstLine="709" w:left="0" w:right="0"/>
        <w:spacing w:after="0" w:before="0"/>
      </w:pPr>
      <w:r>
        <w:rPr>
          <w:sz w:val="27"/>
          <w:szCs w:val="27"/>
          <w:rFonts w:ascii="Times New Roman" w:cs="Times New Roman" w:eastAsia="Times New Roman" w:hAnsi="Times New Roman"/>
          <w:lang w:eastAsia="ar-SA"/>
        </w:rPr>
        <w:t xml:space="preserve">Участие в митинге-реквиеме, посвященного </w:t>
      </w:r>
      <w:r>
        <w:rPr>
          <w:sz w:val="27"/>
          <w:i/>
          <w:szCs w:val="27"/>
          <w:iCs/>
          <w:rFonts w:ascii="Times New Roman" w:cs="Times New Roman" w:eastAsia="Times New Roman" w:hAnsi="Times New Roman"/>
          <w:lang w:eastAsia="ar-SA"/>
        </w:rPr>
        <w:t>Дню памяти и скорби.</w:t>
      </w:r>
      <w:r>
        <w:rPr>
          <w:sz w:val="27"/>
          <w:szCs w:val="27"/>
          <w:rFonts w:ascii="Times New Roman" w:cs="Times New Roman" w:eastAsia="Times New Roman" w:hAnsi="Times New Roman"/>
          <w:lang w:eastAsia="ar-SA"/>
        </w:rPr>
        <w:t xml:space="preserve"> Возложение венков к памятнику воинам-освободителям «Наступление» и </w:t>
      </w:r>
      <w:r>
        <w:rPr>
          <w:sz w:val="27"/>
          <w:szCs w:val="27"/>
          <w:rFonts w:ascii="Times New Roman" w:hAnsi="Times New Roman"/>
        </w:rPr>
        <w:t>м</w:t>
      </w:r>
      <w:r>
        <w:rPr>
          <w:sz w:val="27"/>
          <w:szCs w:val="27"/>
          <w:rFonts w:ascii="Times New Roman" w:cs="Times New Roman" w:eastAsia="Times New Roman" w:hAnsi="Times New Roman"/>
        </w:rPr>
        <w:t>итинг</w:t>
      </w:r>
      <w:r>
        <w:rPr>
          <w:sz w:val="27"/>
          <w:szCs w:val="27"/>
          <w:rFonts w:ascii="Times New Roman" w:hAnsi="Times New Roman"/>
        </w:rPr>
        <w:t>е</w:t>
      </w:r>
      <w:r>
        <w:rPr>
          <w:sz w:val="27"/>
          <w:szCs w:val="27"/>
          <w:rFonts w:ascii="Times New Roman" w:cs="Times New Roman" w:eastAsia="Times New Roman" w:hAnsi="Times New Roman"/>
        </w:rPr>
        <w:t xml:space="preserve"> </w:t>
      </w:r>
      <w:r>
        <w:rPr>
          <w:sz w:val="27"/>
          <w:i/>
          <w:szCs w:val="27"/>
          <w:iCs/>
          <w:rFonts w:ascii="Times New Roman" w:cs="Times New Roman" w:eastAsia="Times New Roman" w:hAnsi="Times New Roman"/>
        </w:rPr>
        <w:t>памяти и скорби</w:t>
      </w:r>
      <w:r>
        <w:rPr>
          <w:sz w:val="27"/>
          <w:szCs w:val="27"/>
          <w:rFonts w:ascii="Times New Roman" w:cs="Times New Roman" w:eastAsia="Times New Roman" w:hAnsi="Times New Roman"/>
        </w:rPr>
        <w:t xml:space="preserve"> у мемориального комплекса погибшим воинам в боях за хутор Каменный</w:t>
      </w:r>
      <w:r>
        <w:rPr>
          <w:sz w:val="27"/>
          <w:szCs w:val="27"/>
          <w:rFonts w:ascii="Times New Roman" w:cs="Times New Roman" w:eastAsia="Times New Roman" w:hAnsi="Times New Roman"/>
          <w:lang w:eastAsia="ar-SA"/>
        </w:rPr>
        <w:t>.</w:t>
      </w:r>
    </w:p>
    <w:p>
      <w:pPr>
        <w:pStyle w:val="style0"/>
        <w:jc w:val="both"/>
        <w:ind w:firstLine="709" w:left="0" w:right="0"/>
        <w:spacing w:after="0" w:before="0"/>
      </w:pPr>
      <w:r>
        <w:rPr>
          <w:sz w:val="27"/>
          <w:szCs w:val="27"/>
          <w:rFonts w:ascii="Times New Roman" w:cs="Times New Roman" w:eastAsia="Times New Roman" w:hAnsi="Times New Roman"/>
          <w:lang w:eastAsia="ar-SA"/>
        </w:rPr>
        <w:t xml:space="preserve">Организовано проведение мероприятий, посвященным </w:t>
      </w:r>
      <w:r>
        <w:rPr>
          <w:sz w:val="27"/>
          <w:b/>
          <w:szCs w:val="27"/>
          <w:rFonts w:ascii="Times New Roman" w:cs="Times New Roman" w:eastAsia="Times New Roman" w:hAnsi="Times New Roman"/>
          <w:lang w:eastAsia="ar-SA"/>
        </w:rPr>
        <w:t>праздничным датам</w:t>
      </w:r>
      <w:r>
        <w:rPr>
          <w:sz w:val="27"/>
          <w:szCs w:val="27"/>
          <w:rFonts w:ascii="Times New Roman" w:cs="Times New Roman" w:eastAsia="Times New Roman" w:hAnsi="Times New Roman"/>
          <w:lang w:eastAsia="ar-SA"/>
        </w:rPr>
        <w:t xml:space="preserve"> и </w:t>
      </w:r>
      <w:r>
        <w:rPr>
          <w:sz w:val="27"/>
          <w:b/>
          <w:szCs w:val="27"/>
          <w:bCs/>
          <w:rFonts w:ascii="Times New Roman" w:cs="Times New Roman" w:eastAsia="Times New Roman" w:hAnsi="Times New Roman"/>
          <w:lang w:eastAsia="ar-SA"/>
        </w:rPr>
        <w:t xml:space="preserve">профессиональным праздникам. </w:t>
      </w:r>
      <w:r>
        <w:rPr>
          <w:sz w:val="27"/>
          <w:szCs w:val="27"/>
          <w:bCs/>
          <w:rFonts w:ascii="Times New Roman" w:cs="Times New Roman" w:eastAsia="Times New Roman" w:hAnsi="Times New Roman"/>
          <w:lang w:eastAsia="ar-SA"/>
        </w:rPr>
        <w:t>(их достаточно много)</w:t>
      </w:r>
    </w:p>
    <w:p>
      <w:pPr>
        <w:pStyle w:val="style0"/>
        <w:jc w:val="both"/>
        <w:ind w:firstLine="709" w:left="0" w:right="0"/>
        <w:spacing w:after="0" w:before="0"/>
      </w:pPr>
      <w:r>
        <w:rPr>
          <w:sz w:val="27"/>
          <w:szCs w:val="27"/>
          <w:rFonts w:ascii="Times New Roman" w:cs="Times New Roman" w:eastAsia="Times New Roman" w:hAnsi="Times New Roman"/>
          <w:lang w:eastAsia="ar-SA"/>
        </w:rPr>
        <w:t xml:space="preserve">Организовано проведение  </w:t>
      </w:r>
      <w:r>
        <w:rPr>
          <w:sz w:val="27"/>
          <w:b/>
          <w:szCs w:val="27"/>
          <w:rFonts w:ascii="Times New Roman" w:cs="Times New Roman" w:eastAsia="Times New Roman" w:hAnsi="Times New Roman"/>
          <w:lang w:eastAsia="ar-SA"/>
        </w:rPr>
        <w:t xml:space="preserve">праздников хуторов и поселков </w:t>
      </w:r>
      <w:r>
        <w:rPr>
          <w:sz w:val="27"/>
          <w:szCs w:val="27"/>
          <w:rFonts w:ascii="Times New Roman" w:cs="Times New Roman" w:eastAsia="Times New Roman" w:hAnsi="Times New Roman"/>
          <w:lang w:eastAsia="ar-SA"/>
        </w:rPr>
        <w:t xml:space="preserve">Зерноградского городского поселения, </w:t>
      </w:r>
      <w:r>
        <w:rPr>
          <w:sz w:val="27"/>
          <w:b/>
          <w:szCs w:val="27"/>
          <w:rFonts w:ascii="Times New Roman" w:cs="Times New Roman" w:eastAsia="Times New Roman" w:hAnsi="Times New Roman"/>
          <w:lang w:eastAsia="ar-SA"/>
        </w:rPr>
        <w:t xml:space="preserve"> праздников улиц </w:t>
      </w:r>
      <w:r>
        <w:rPr>
          <w:sz w:val="27"/>
          <w:szCs w:val="27"/>
          <w:rFonts w:ascii="Times New Roman" w:cs="Times New Roman" w:eastAsia="Times New Roman" w:hAnsi="Times New Roman"/>
          <w:lang w:eastAsia="ar-SA"/>
        </w:rPr>
        <w:t>города Зернограда</w:t>
      </w:r>
    </w:p>
    <w:p>
      <w:pPr>
        <w:pStyle w:val="style0"/>
        <w:jc w:val="both"/>
        <w:ind w:firstLine="709" w:left="0" w:right="0"/>
        <w:spacing w:after="0" w:before="0"/>
      </w:pPr>
      <w:r>
        <w:rPr>
          <w:sz w:val="27"/>
          <w:szCs w:val="27"/>
          <w:bCs/>
          <w:rFonts w:ascii="Times New Roman" w:cs="Times New Roman" w:eastAsia="Times New Roman" w:hAnsi="Times New Roman"/>
          <w:lang w:eastAsia="ar-SA"/>
        </w:rPr>
        <w:t xml:space="preserve">Организовано проведение  </w:t>
      </w:r>
      <w:r>
        <w:rPr>
          <w:sz w:val="27"/>
          <w:b/>
          <w:szCs w:val="27"/>
          <w:bCs/>
          <w:rFonts w:ascii="Times New Roman" w:cs="Times New Roman" w:eastAsia="Times New Roman" w:hAnsi="Times New Roman"/>
          <w:lang w:eastAsia="ar-SA"/>
        </w:rPr>
        <w:t>молодежных</w:t>
      </w:r>
      <w:r>
        <w:rPr>
          <w:sz w:val="27"/>
          <w:szCs w:val="27"/>
          <w:bCs/>
          <w:rFonts w:ascii="Times New Roman" w:cs="Times New Roman" w:eastAsia="Times New Roman" w:hAnsi="Times New Roman"/>
          <w:lang w:eastAsia="ar-SA"/>
        </w:rPr>
        <w:t xml:space="preserve"> </w:t>
      </w:r>
      <w:r>
        <w:rPr>
          <w:sz w:val="27"/>
          <w:b/>
          <w:szCs w:val="27"/>
          <w:bCs/>
          <w:rFonts w:ascii="Times New Roman" w:cs="Times New Roman" w:eastAsia="Times New Roman" w:hAnsi="Times New Roman"/>
          <w:lang w:eastAsia="ar-SA"/>
        </w:rPr>
        <w:t>мероприятий:</w:t>
      </w:r>
      <w:r>
        <w:rPr>
          <w:sz w:val="27"/>
          <w:szCs w:val="27"/>
          <w:bCs/>
          <w:rFonts w:ascii="Times New Roman" w:cs="Times New Roman" w:eastAsia="Times New Roman" w:hAnsi="Times New Roman"/>
          <w:lang w:eastAsia="ar-SA"/>
        </w:rPr>
        <w:t xml:space="preserve"> тематических вечеров,  дискотек, праздников, конкурсных программ и фестивалей</w:t>
      </w:r>
    </w:p>
    <w:p>
      <w:pPr>
        <w:pStyle w:val="style0"/>
        <w:jc w:val="both"/>
        <w:ind w:firstLine="709" w:left="0" w:right="0"/>
        <w:spacing w:after="0" w:before="0"/>
      </w:pPr>
      <w:r>
        <w:rPr>
          <w:sz w:val="27"/>
          <w:szCs w:val="27"/>
          <w:rFonts w:ascii="Times New Roman" w:cs="Times New Roman" w:eastAsia="Lucida Sans Unicode" w:hAnsi="Times New Roman"/>
        </w:rPr>
        <w:t xml:space="preserve">Всего на мероприятия по культуре затрачено </w:t>
      </w:r>
      <w:r>
        <w:rPr>
          <w:sz w:val="27"/>
          <w:b/>
          <w:szCs w:val="27"/>
          <w:rFonts w:ascii="Times New Roman" w:cs="Times New Roman" w:eastAsia="Times New Roman" w:hAnsi="Times New Roman"/>
          <w:lang w:eastAsia="ar-SA"/>
        </w:rPr>
        <w:t>251,2 тыс. руб</w:t>
      </w:r>
      <w:r>
        <w:rPr>
          <w:sz w:val="27"/>
          <w:b/>
          <w:szCs w:val="27"/>
          <w:rFonts w:cs="Times New Roman" w:eastAsia="Times New Roman"/>
          <w:lang w:eastAsia="ar-SA"/>
        </w:rPr>
        <w:t>.</w:t>
      </w:r>
    </w:p>
    <w:p>
      <w:pPr>
        <w:pStyle w:val="style0"/>
        <w:jc w:val="center"/>
      </w:pPr>
      <w:r>
        <w:rPr>
          <w:sz w:val="27"/>
          <w:u w:val="single"/>
          <w:b/>
          <w:szCs w:val="27"/>
          <w:rFonts w:ascii="Times New Roman" w:cs="Times New Roman" w:hAnsi="Times New Roman"/>
        </w:rPr>
        <w:t>В области спорта</w:t>
      </w:r>
    </w:p>
    <w:p>
      <w:pPr>
        <w:pStyle w:val="style0"/>
        <w:jc w:val="both"/>
        <w:ind w:firstLine="709" w:left="0" w:right="0"/>
        <w:spacing w:after="0" w:before="0"/>
      </w:pPr>
      <w:r>
        <w:rPr>
          <w:sz w:val="27"/>
          <w:szCs w:val="27"/>
          <w:rFonts w:ascii="Times New Roman" w:cs="Times New Roman" w:hAnsi="Times New Roman"/>
        </w:rPr>
        <w:t>Участие команды Зерноградского городского поселения в Открытом Чемпионате Кагальницкого района по баскетболу среди любительских команд</w:t>
      </w:r>
    </w:p>
    <w:p>
      <w:pPr>
        <w:pStyle w:val="style0"/>
        <w:jc w:val="both"/>
        <w:ind w:firstLine="709" w:left="0" w:right="0"/>
        <w:spacing w:after="0" w:before="0"/>
      </w:pPr>
      <w:r>
        <w:rPr>
          <w:sz w:val="27"/>
          <w:szCs w:val="27"/>
          <w:rFonts w:ascii="Times New Roman" w:cs="Times New Roman" w:hAnsi="Times New Roman"/>
        </w:rPr>
        <w:t>Проведение спортивного мероприятия-пробега «Освобождение» среди спортсменов 1994-2001г.р., учащийся школ г.Зернограда и филиалов СДЮСШОР, посвященного освобождению г.Зернограда от немецко-фашистских захватчиков</w:t>
      </w:r>
    </w:p>
    <w:p>
      <w:pPr>
        <w:pStyle w:val="style0"/>
        <w:jc w:val="both"/>
        <w:ind w:firstLine="709" w:left="0" w:right="0"/>
        <w:spacing w:after="0" w:before="0"/>
      </w:pPr>
      <w:r>
        <w:rPr>
          <w:sz w:val="27"/>
          <w:szCs w:val="27"/>
          <w:rFonts w:ascii="Times New Roman" w:cs="Times New Roman" w:hAnsi="Times New Roman"/>
        </w:rPr>
        <w:t>Проведение соревнований по городошному спорту среди средних образовательных учреждений г.Зернограда в рамках проведения месячника оборонно- массовой работы в честь Дня защитника Отечества</w:t>
      </w:r>
    </w:p>
    <w:p>
      <w:pPr>
        <w:pStyle w:val="style0"/>
        <w:jc w:val="both"/>
        <w:ind w:firstLine="709" w:left="0" w:right="0"/>
        <w:spacing w:after="0" w:before="0"/>
      </w:pPr>
      <w:r>
        <w:rPr>
          <w:sz w:val="27"/>
          <w:szCs w:val="27"/>
          <w:rFonts w:ascii="Times New Roman" w:cs="Times New Roman" w:hAnsi="Times New Roman"/>
        </w:rPr>
        <w:t>Проведение соревнований по стрельбе из пневматического оружия среди средних образовательных учреждений г.Зернограда в рамках проведения месячника оборонно — массовой работы в честь Дня защитника Отечества</w:t>
      </w:r>
    </w:p>
    <w:p>
      <w:pPr>
        <w:pStyle w:val="style0"/>
        <w:jc w:val="both"/>
        <w:ind w:firstLine="709" w:left="0" w:right="0"/>
        <w:spacing w:after="0" w:before="0"/>
      </w:pPr>
      <w:r>
        <w:rPr>
          <w:sz w:val="27"/>
          <w:szCs w:val="27"/>
          <w:rFonts w:ascii="Times New Roman" w:cs="Times New Roman" w:hAnsi="Times New Roman"/>
        </w:rPr>
        <w:t>Участия команды легкоатлетов Зерноградского городского поселения в количестве 15 человек в областных соревнования по легкой атлетике</w:t>
      </w:r>
    </w:p>
    <w:p>
      <w:pPr>
        <w:pStyle w:val="style0"/>
        <w:jc w:val="both"/>
        <w:ind w:firstLine="709" w:left="0" w:right="0"/>
        <w:spacing w:after="0" w:before="0"/>
      </w:pPr>
      <w:r>
        <w:rPr>
          <w:sz w:val="27"/>
          <w:szCs w:val="27"/>
          <w:rFonts w:ascii="Times New Roman" w:cs="Times New Roman" w:hAnsi="Times New Roman"/>
        </w:rPr>
        <w:t>участия команды Зерноградского городского поселения в 40-м традиционном турнире памяти героя Советского Союза Г. Петровой по гандболу среди мужчин в г. Новочеркасске</w:t>
      </w:r>
    </w:p>
    <w:p>
      <w:pPr>
        <w:pStyle w:val="style0"/>
        <w:jc w:val="both"/>
        <w:ind w:firstLine="709" w:left="0" w:right="0"/>
        <w:spacing w:after="0" w:before="0"/>
      </w:pPr>
      <w:r>
        <w:rPr>
          <w:sz w:val="27"/>
          <w:szCs w:val="27"/>
          <w:rFonts w:ascii="Times New Roman" w:cs="Times New Roman" w:hAnsi="Times New Roman"/>
        </w:rPr>
        <w:t>Проведение открытого чемпионат по волейболу, посвященного 66 годовщине Победы в Великой Отечественной войне 1941-1945г.г.</w:t>
      </w:r>
    </w:p>
    <w:p>
      <w:pPr>
        <w:pStyle w:val="style0"/>
        <w:jc w:val="both"/>
        <w:ind w:firstLine="709" w:left="0" w:right="0"/>
        <w:spacing w:after="0" w:before="0"/>
      </w:pPr>
      <w:r>
        <w:rPr>
          <w:sz w:val="27"/>
          <w:szCs w:val="27"/>
          <w:rFonts w:ascii="Times New Roman" w:cs="Times New Roman" w:hAnsi="Times New Roman"/>
        </w:rPr>
        <w:t>Проведение соревнования среди дошкольников «Веселые старты «сильные, смелые, ловкие, умелые», посвященные 82 годовщине основания города Зернограда</w:t>
      </w:r>
    </w:p>
    <w:p>
      <w:pPr>
        <w:pStyle w:val="style0"/>
        <w:jc w:val="both"/>
        <w:ind w:firstLine="709" w:left="0" w:right="0"/>
        <w:spacing w:after="0" w:before="0"/>
      </w:pPr>
      <w:r>
        <w:rPr>
          <w:sz w:val="27"/>
          <w:szCs w:val="27"/>
          <w:rFonts w:ascii="Times New Roman" w:cs="Times New Roman" w:hAnsi="Times New Roman"/>
        </w:rPr>
        <w:t>Проведение весенней легкоатлетической эстафеты, посвященной 82 годовщине образования г. Зернограда</w:t>
      </w:r>
    </w:p>
    <w:p>
      <w:pPr>
        <w:pStyle w:val="style0"/>
        <w:jc w:val="both"/>
        <w:ind w:firstLine="709" w:left="0" w:right="0"/>
        <w:spacing w:after="0" w:before="0"/>
      </w:pPr>
      <w:r>
        <w:rPr>
          <w:sz w:val="27"/>
          <w:szCs w:val="27"/>
          <w:rFonts w:ascii="Times New Roman" w:cs="Times New Roman" w:hAnsi="Times New Roman"/>
        </w:rPr>
        <w:t>Всего на спортивные мероприятия израсходовано 59,8 тыс. руб.</w:t>
      </w:r>
    </w:p>
    <w:p>
      <w:pPr>
        <w:pStyle w:val="style0"/>
        <w:jc w:val="center"/>
        <w:ind w:firstLine="709" w:left="0" w:right="0"/>
        <w:spacing w:after="0" w:before="0"/>
      </w:pPr>
      <w:r>
        <w:rPr>
          <w:sz w:val="27"/>
          <w:b/>
          <w:szCs w:val="27"/>
          <w:rFonts w:ascii="Times New Roman" w:cs="Times New Roman" w:hAnsi="Times New Roman"/>
        </w:rPr>
        <w:t>Специалистом в области госзаказа проделана следующая работа</w:t>
      </w:r>
    </w:p>
    <w:p>
      <w:pPr>
        <w:pStyle w:val="style0"/>
        <w:jc w:val="both"/>
        <w:ind w:firstLine="709" w:left="0" w:right="0"/>
        <w:spacing w:after="0" w:before="0"/>
      </w:pPr>
      <w:r>
        <w:rPr>
          <w:sz w:val="27"/>
          <w:szCs w:val="27"/>
          <w:rFonts w:ascii="Times New Roman" w:cs="Times New Roman" w:hAnsi="Times New Roman"/>
        </w:rPr>
        <w:t>Проведены торги на закупку товаров и услуг:</w:t>
      </w:r>
    </w:p>
    <w:p>
      <w:pPr>
        <w:pStyle w:val="style0"/>
        <w:jc w:val="both"/>
        <w:ind w:firstLine="709" w:left="0" w:right="0"/>
        <w:spacing w:after="0" w:before="0"/>
      </w:pPr>
      <w:r>
        <w:rPr>
          <w:color w:val="000000"/>
          <w:sz w:val="27"/>
          <w:szCs w:val="27"/>
          <w:bCs/>
          <w:rFonts w:ascii="Times New Roman" w:cs="Times New Roman" w:hAnsi="Times New Roman"/>
        </w:rPr>
        <w:t>- открытых конкурсов – 2 на сумму 1 656 955 руб.</w:t>
      </w:r>
    </w:p>
    <w:p>
      <w:pPr>
        <w:pStyle w:val="style0"/>
        <w:jc w:val="both"/>
        <w:ind w:firstLine="709" w:left="0" w:right="0"/>
        <w:spacing w:after="0" w:before="0"/>
      </w:pPr>
      <w:r>
        <w:rPr>
          <w:color w:val="000000"/>
          <w:sz w:val="27"/>
          <w:szCs w:val="27"/>
          <w:bCs/>
          <w:rFonts w:ascii="Times New Roman" w:cs="Times New Roman" w:hAnsi="Times New Roman"/>
        </w:rPr>
        <w:t>- аукционов в электронной фор</w:t>
      </w:r>
      <w:r>
        <w:rPr>
          <w:color w:val="000000"/>
          <w:sz w:val="27"/>
          <w:szCs w:val="27"/>
          <w:bCs/>
          <w:rFonts w:cs="Calibri"/>
        </w:rPr>
        <w:t xml:space="preserve">ме </w:t>
      </w:r>
      <w:r>
        <w:rPr>
          <w:color w:val="000000"/>
          <w:sz w:val="27"/>
          <w:szCs w:val="27"/>
          <w:bCs/>
          <w:rFonts w:ascii="Times New Roman" w:cs="Times New Roman" w:hAnsi="Times New Roman"/>
        </w:rPr>
        <w:t>– 17 на сумму 20 055 553 руб.</w:t>
      </w:r>
    </w:p>
    <w:p>
      <w:pPr>
        <w:pStyle w:val="style0"/>
        <w:jc w:val="both"/>
        <w:ind w:firstLine="709" w:left="0" w:right="0"/>
        <w:spacing w:after="0" w:before="0"/>
      </w:pPr>
      <w:r>
        <w:rPr>
          <w:color w:val="000000"/>
          <w:sz w:val="27"/>
          <w:szCs w:val="27"/>
          <w:bCs/>
          <w:rFonts w:ascii="Times New Roman" w:cs="Times New Roman" w:hAnsi="Times New Roman"/>
        </w:rPr>
        <w:t>- запросов котировок – 13 на сумму 3 571 110 руб.</w:t>
      </w:r>
    </w:p>
    <w:p>
      <w:pPr>
        <w:pStyle w:val="style0"/>
        <w:jc w:val="both"/>
        <w:ind w:firstLine="709" w:left="0" w:right="0"/>
        <w:spacing w:after="0" w:before="0"/>
      </w:pPr>
      <w:r>
        <w:rPr>
          <w:color w:val="000000"/>
          <w:sz w:val="27"/>
          <w:szCs w:val="27"/>
          <w:bCs/>
          <w:rFonts w:ascii="Times New Roman" w:cs="Times New Roman" w:hAnsi="Times New Roman"/>
        </w:rPr>
        <w:t>- закупок у единого поставщика -19 на сумму 12 127 486 руб.</w:t>
      </w:r>
    </w:p>
    <w:p>
      <w:pPr>
        <w:pStyle w:val="style0"/>
        <w:jc w:val="both"/>
        <w:ind w:firstLine="709" w:left="0" w:right="0"/>
        <w:spacing w:after="0" w:before="0"/>
      </w:pPr>
      <w:r>
        <w:rPr>
          <w:color w:val="000000"/>
          <w:sz w:val="27"/>
          <w:szCs w:val="27"/>
          <w:bCs/>
          <w:rFonts w:ascii="Times New Roman" w:cs="Times New Roman" w:hAnsi="Times New Roman"/>
        </w:rPr>
        <w:t>- закупок малого объема – 241 на сумму 6 205 314 руб.</w:t>
      </w:r>
    </w:p>
    <w:p>
      <w:pPr>
        <w:pStyle w:val="style0"/>
        <w:jc w:val="both"/>
        <w:ind w:firstLine="709" w:left="0" w:right="0"/>
        <w:spacing w:after="0" w:before="0"/>
      </w:pPr>
      <w:r>
        <w:rPr>
          <w:color w:val="000000"/>
          <w:sz w:val="27"/>
          <w:szCs w:val="27"/>
          <w:bCs/>
          <w:rFonts w:ascii="Times New Roman" w:cs="Times New Roman" w:hAnsi="Times New Roman"/>
        </w:rPr>
        <w:t xml:space="preserve">Соответственно заключено 292 контракта на общую сумму </w:t>
      </w:r>
    </w:p>
    <w:p>
      <w:pPr>
        <w:pStyle w:val="style0"/>
        <w:jc w:val="both"/>
        <w:ind w:firstLine="709" w:left="0" w:right="0"/>
        <w:spacing w:after="0" w:before="0"/>
      </w:pPr>
      <w:r>
        <w:rPr>
          <w:color w:val="000000"/>
          <w:sz w:val="27"/>
          <w:szCs w:val="27"/>
          <w:bCs/>
          <w:rFonts w:ascii="Times New Roman" w:cs="Times New Roman" w:hAnsi="Times New Roman"/>
        </w:rPr>
        <w:t xml:space="preserve">43 566 419 руб. </w:t>
      </w:r>
    </w:p>
    <w:p>
      <w:pPr>
        <w:pStyle w:val="style0"/>
        <w:jc w:val="center"/>
        <w:ind w:firstLine="709" w:left="0" w:right="0"/>
        <w:spacing w:after="0" w:before="0"/>
      </w:pPr>
      <w:r>
        <w:rPr>
          <w:color w:val="000000"/>
          <w:sz w:val="27"/>
          <w:b/>
          <w:szCs w:val="27"/>
          <w:bCs/>
          <w:rFonts w:ascii="Times New Roman" w:cs="Times New Roman" w:hAnsi="Times New Roman"/>
        </w:rPr>
        <w:t>Очень важный момент в деятельности Администрации Зерноградского городского поселения – работа с обращениями граждан.</w:t>
      </w:r>
    </w:p>
    <w:p>
      <w:pPr>
        <w:pStyle w:val="style0"/>
        <w:jc w:val="both"/>
        <w:ind w:firstLine="709" w:left="0" w:right="0"/>
        <w:spacing w:after="0" w:before="0"/>
      </w:pPr>
      <w:r>
        <w:rPr>
          <w:color w:val="000000"/>
          <w:sz w:val="27"/>
          <w:szCs w:val="27"/>
          <w:bCs/>
          <w:rFonts w:ascii="Times New Roman" w:cs="Times New Roman" w:hAnsi="Times New Roman"/>
        </w:rPr>
        <w:t xml:space="preserve">За полгода в Администрацию поступило 497 обращений (за прошлый год - </w:t>
      </w:r>
      <w:r>
        <w:rPr>
          <w:sz w:val="27"/>
          <w:szCs w:val="27"/>
          <w:rFonts w:ascii="Times New Roman" w:cs="Times New Roman" w:hAnsi="Times New Roman"/>
        </w:rPr>
        <w:t>1131</w:t>
      </w:r>
      <w:r>
        <w:rPr>
          <w:color w:val="000000"/>
          <w:sz w:val="27"/>
          <w:szCs w:val="27"/>
          <w:bCs/>
          <w:rFonts w:ascii="Times New Roman" w:cs="Times New Roman" w:hAnsi="Times New Roman"/>
        </w:rPr>
        <w:t xml:space="preserve">) из них 384 письменных. 20% обращений переадресовано из Администрации района. Свыше 35% обращений были рассмотрены с выездом специалистов на место. По каждому четвертому обращению вопросы решены положительно. Наибольшее количество обращений поступило по вопросам улиц и ремонта дорог -115, по спиливанию и обрезке деревьев – 39. Большое количество жалоб поступило по вопросам работ предприятий ЖКХ, в частности по поводу взымания платы за жилищно-коммунальные услуги. Для снятия напряженности среди жителей в газете «Бесплатное удовольствие» систематически давались разъяснения об обоснованности действий ресурсоснбжающих организаций на основании постановления правительства № 307. Однако на сегодняшний день эта проблема в городском поселении, как и в других регионах остается крайне острой. </w:t>
      </w:r>
    </w:p>
    <w:p>
      <w:pPr>
        <w:pStyle w:val="style0"/>
        <w:jc w:val="both"/>
        <w:ind w:firstLine="709" w:left="0" w:right="0"/>
        <w:spacing w:after="0" w:before="0"/>
      </w:pPr>
      <w:r>
        <w:rPr>
          <w:color w:val="000000"/>
          <w:sz w:val="27"/>
          <w:szCs w:val="27"/>
          <w:bCs/>
          <w:rFonts w:ascii="Times New Roman" w:cs="Times New Roman" w:hAnsi="Times New Roman"/>
        </w:rPr>
        <w:t>Обращения поступают на самые разнообразные темы, но самая, я бы сказал, больная тема – благоустройство, особенно асфальтирование дорог и тротуаров.</w:t>
      </w:r>
      <w:r>
        <w:rPr>
          <w:sz w:val="27"/>
          <w:szCs w:val="27"/>
          <w:rFonts w:ascii="Times New Roman" w:cs="Times New Roman" w:hAnsi="Times New Roman"/>
        </w:rPr>
        <w:t xml:space="preserve"> Жители практически всех улиц и домов хотят, чтобы их улица была красивой и благоустроенной, чтобы именно их улицу заасфальтировали немедленно. Понятно, что желание жителей города иметь асфальтированную улицу и тротуар законно и справедливо, но далеко не всегда наши возможности позволяют удовлетворить наши желания. </w:t>
      </w:r>
      <w:r>
        <w:rPr>
          <w:color w:val="000000"/>
          <w:sz w:val="27"/>
          <w:szCs w:val="27"/>
          <w:bCs/>
          <w:rFonts w:ascii="Times New Roman" w:cs="Times New Roman" w:hAnsi="Times New Roman"/>
        </w:rPr>
        <w:t xml:space="preserve"> Предвкушая ваши вопросы, хочу озвучить для вас некоторые цифры.</w:t>
      </w:r>
    </w:p>
    <w:p>
      <w:pPr>
        <w:pStyle w:val="style0"/>
        <w:jc w:val="both"/>
        <w:ind w:firstLine="709" w:left="0" w:right="0"/>
        <w:spacing w:after="0" w:before="0"/>
      </w:pPr>
      <w:r>
        <w:rPr>
          <w:sz w:val="27"/>
          <w:szCs w:val="27"/>
          <w:rFonts w:ascii="Times New Roman" w:cs="Times New Roman" w:hAnsi="Times New Roman"/>
        </w:rPr>
        <w:t>На территории ЗГП имеется 150 улиц (без учета переулков), протяженностью 181 км., из них только 75 км. заасфальтировано. Заасфальтировать 1 п. м. городской дороги (самой узкой) по нынешним ценам стоит в среднем 4 тыс. руб., выполнить проектно-сметную документацию – 1,9 тыс. руб., итого 5,9 тыс. руб. Для того, чтобы заасфальтировать оставшиеся 106 км. необходимо 625, 5 млн. руб. Поэтому асфальтирование улиц мы производим в основном за счет средств областного бюджета. В последние годы АРО выделяет ежегодно средства на асфальтирование 3 – 4 улиц.</w:t>
      </w:r>
    </w:p>
    <w:p>
      <w:pPr>
        <w:pStyle w:val="style0"/>
        <w:jc w:val="both"/>
        <w:ind w:firstLine="709" w:left="0" w:right="0"/>
        <w:spacing w:after="0" w:before="0"/>
      </w:pPr>
      <w:r>
        <w:rPr>
          <w:sz w:val="27"/>
          <w:szCs w:val="27"/>
          <w:rFonts w:ascii="Times New Roman" w:cs="Times New Roman" w:hAnsi="Times New Roman"/>
        </w:rPr>
        <w:t>И в заключение, прежде, чем приступить к ответам на вопросы, не могу не остановиться на важнейшем, я считаю, вопросе.</w:t>
      </w:r>
    </w:p>
    <w:p>
      <w:pPr>
        <w:pStyle w:val="style0"/>
        <w:jc w:val="both"/>
        <w:ind w:firstLine="709" w:left="0" w:right="0"/>
        <w:spacing w:after="0" w:before="0"/>
      </w:pPr>
      <w:r>
        <w:rPr>
          <w:sz w:val="27"/>
          <w:szCs w:val="27"/>
          <w:rFonts w:ascii="Times New Roman" w:cs="Times New Roman" w:hAnsi="Times New Roman"/>
        </w:rPr>
        <w:t>Многие из нас с ностальгией вспоминают, каким красивым, цветущим, ухоженным был некогда наш город, и красноречиво обвиняют в нынешнем его состоянии власти. Мы, конечно, не снимаем с себя ответственности. Но что же изменилось с тех пор? Просто мы стали равнодушными к окружающему. Мы забыли, как сообща ухаживали за городом, всей улицей или всем многоквартирным домом отмечали праздники. Сейчас убрать территорию за двором и, не дай бог посадить там цветы, считается дурным тоном. Выйти на общественный субботник – чуть ли не преступление (яркий пример: года 3 назад в газете объявили об общегородском субботнике в парке – пришло 5-6 человек – все пенсионеры). Все окраины города, все прилегающие лесополосы завалены мусором (наверное это делают инопланетяне). Среди молодежи, которую мы с вами воспитали, особым шиком считается намусорить в общественном месте, сломать урну, сломать или перевернуть лавочку.</w:t>
      </w:r>
    </w:p>
    <w:p>
      <w:pPr>
        <w:pStyle w:val="style0"/>
        <w:jc w:val="both"/>
        <w:ind w:firstLine="709" w:left="0" w:right="0"/>
        <w:spacing w:after="0" w:before="0"/>
      </w:pPr>
      <w:r>
        <w:rPr>
          <w:sz w:val="27"/>
          <w:szCs w:val="27"/>
          <w:rFonts w:ascii="Times New Roman" w:cs="Times New Roman" w:hAnsi="Times New Roman"/>
        </w:rPr>
        <w:t xml:space="preserve">Уважаемые Зерноградцы! Сколько бы ни выделялось бюджетных средств, какую бы власть мы не избрали, пока все жители не примут активное участие в наведении порядка и чистоты, пока мы все не будем болеть за свой город, нам не сделать его красивым и уютным. </w:t>
      </w:r>
    </w:p>
    <w:sectPr>
      <w:formProt w:val="off"/>
      <w:pgSz w:h="16837" w:w="11905"/>
      <w:textDirection w:val="lrTb"/>
      <w:pgNumType w:fmt="decimal"/>
      <w:type w:val="nextPage"/>
      <w:pgMar w:bottom="567" w:left="794" w:right="284" w:top="56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auto"/>
    <w:pitch w:val="default"/>
  </w:font>
</w:fonts>
</file>

<file path=word/numbering.xml><?xml version="1.0" encoding="utf-8"?>
<w:numbering xmlns:w="http://schemas.openxmlformats.org/wordprocessingml/2006/main">
  <w:abstractNum w:abstractNumId="1">
    <w:lvl w:ilvl="0">
      <w:start w:val="1"/>
      <w:numFmt w:val="decimal"/>
      <w:lvlJc w:val="left"/>
      <w:lvlText w:val="%1."/>
      <w:pPr>
        <w:ind w:hanging="360" w:left="720"/>
      </w:pPr>
    </w:lvl>
    <w:lvl w:ilvl="1">
      <w:start w:val="1"/>
      <w:numFmt w:val="decimal"/>
      <w:lvlJc w:val="left"/>
      <w:lvlText w:val="%2."/>
      <w:pPr>
        <w:ind w:hanging="360" w:left="1440"/>
      </w:pPr>
    </w:lvl>
    <w:lvl w:ilvl="2">
      <w:start w:val="1"/>
      <w:numFmt w:val="decimal"/>
      <w:lvlJc w:val="left"/>
      <w:lvlText w:val="%3."/>
      <w:pPr>
        <w:ind w:hanging="360" w:left="2160"/>
      </w:pPr>
    </w:lvl>
    <w:lvl w:ilvl="3">
      <w:start w:val="1"/>
      <w:numFmt w:val="decimal"/>
      <w:lvlJc w:val="left"/>
      <w:lvlText w:val="%4."/>
      <w:pPr>
        <w:ind w:hanging="360" w:left="2880"/>
      </w:pPr>
    </w:lvl>
    <w:lvl w:ilvl="4">
      <w:start w:val="1"/>
      <w:numFmt w:val="decimal"/>
      <w:lvlJc w:val="left"/>
      <w:lvlText w:val="%5."/>
      <w:pPr>
        <w:ind w:hanging="360" w:left="3600"/>
      </w:pPr>
    </w:lvl>
    <w:lvl w:ilvl="5">
      <w:start w:val="1"/>
      <w:numFmt w:val="decimal"/>
      <w:lvlJc w:val="left"/>
      <w:lvlText w:val="%6."/>
      <w:pPr>
        <w:ind w:hanging="360" w:left="4320"/>
      </w:pPr>
    </w:lvl>
    <w:lvl w:ilvl="6">
      <w:start w:val="1"/>
      <w:numFmt w:val="decimal"/>
      <w:lvlJc w:val="left"/>
      <w:lvlText w:val="%7."/>
      <w:pPr>
        <w:ind w:hanging="360" w:left="5040"/>
      </w:pPr>
    </w:lvl>
    <w:lvl w:ilvl="7">
      <w:start w:val="1"/>
      <w:numFmt w:val="decimal"/>
      <w:lvlJc w:val="left"/>
      <w:lvlText w:val="%8."/>
      <w:pPr>
        <w:ind w:hanging="360" w:left="5760"/>
      </w:pPr>
    </w:lvl>
    <w:lvl w:ilvl="8">
      <w:start w:val="1"/>
      <w:numFmt w:val="decimal"/>
      <w:lvlJc w:val="left"/>
      <w:lvlText w:val="%9."/>
      <w:pPr>
        <w:ind w:hanging="360" w:left="6480"/>
      </w:pPr>
    </w:lvl>
  </w:abstractNum>
  <w:abstractNum w:abstractNumId="2">
    <w:lvl w:ilvl="0">
      <w:start w:val="1"/>
      <w:numFmt w:val="decimal"/>
      <w:lvlJc w:val="left"/>
      <w:lvlText w:val="%1."/>
      <w:pPr>
        <w:ind w:hanging="360" w:left="720"/>
      </w:pPr>
    </w:lvl>
    <w:lvl w:ilvl="1">
      <w:start w:val="1"/>
      <w:numFmt w:val="decimal"/>
      <w:lvlJc w:val="left"/>
      <w:lvlText w:val="%2."/>
      <w:pPr>
        <w:ind w:hanging="360" w:left="1440"/>
      </w:pPr>
    </w:lvl>
    <w:lvl w:ilvl="2">
      <w:start w:val="1"/>
      <w:numFmt w:val="decimal"/>
      <w:lvlJc w:val="left"/>
      <w:lvlText w:val="%3."/>
      <w:pPr>
        <w:ind w:hanging="360" w:left="2160"/>
      </w:pPr>
    </w:lvl>
    <w:lvl w:ilvl="3">
      <w:start w:val="1"/>
      <w:numFmt w:val="decimal"/>
      <w:lvlJc w:val="left"/>
      <w:lvlText w:val="%4."/>
      <w:pPr>
        <w:ind w:hanging="360" w:left="2880"/>
      </w:pPr>
    </w:lvl>
    <w:lvl w:ilvl="4">
      <w:start w:val="1"/>
      <w:numFmt w:val="decimal"/>
      <w:lvlJc w:val="left"/>
      <w:lvlText w:val="%5."/>
      <w:pPr>
        <w:ind w:hanging="360" w:left="3600"/>
      </w:pPr>
    </w:lvl>
    <w:lvl w:ilvl="5">
      <w:start w:val="1"/>
      <w:numFmt w:val="decimal"/>
      <w:lvlJc w:val="left"/>
      <w:lvlText w:val="%6."/>
      <w:pPr>
        <w:ind w:hanging="360" w:left="4320"/>
      </w:pPr>
    </w:lvl>
    <w:lvl w:ilvl="6">
      <w:start w:val="1"/>
      <w:numFmt w:val="decimal"/>
      <w:lvlJc w:val="left"/>
      <w:lvlText w:val="%7."/>
      <w:pPr>
        <w:ind w:hanging="360" w:left="5040"/>
      </w:pPr>
    </w:lvl>
    <w:lvl w:ilvl="7">
      <w:start w:val="1"/>
      <w:numFmt w:val="decimal"/>
      <w:lvlJc w:val="left"/>
      <w:lvlText w:val="%8."/>
      <w:pPr>
        <w:ind w:hanging="360" w:left="5760"/>
      </w:pPr>
    </w:lvl>
    <w:lvl w:ilvl="8">
      <w:start w:val="1"/>
      <w:numFmt w:val="decimal"/>
      <w:lvlJc w:val="left"/>
      <w:lvlText w:val="%9."/>
      <w:pPr>
        <w:ind w:hanging="360" w:left="6480"/>
      </w:pPr>
    </w:lvl>
  </w:abstractNum>
  <w:abstractNum w:abstractNumId="3">
    <w:lvl w:ilvl="0">
      <w:start w:val="1"/>
      <w:numFmt w:val="decimal"/>
      <w:lvlJc w:val="left"/>
      <w:lvlText w:val="%1."/>
      <w:pPr>
        <w:ind w:hanging="360" w:left="720"/>
      </w:pPr>
    </w:lvl>
    <w:lvl w:ilvl="1">
      <w:start w:val="1"/>
      <w:numFmt w:val="decimal"/>
      <w:lvlJc w:val="left"/>
      <w:lvlText w:val="%2."/>
      <w:pPr>
        <w:ind w:hanging="360" w:left="1440"/>
      </w:pPr>
    </w:lvl>
    <w:lvl w:ilvl="2">
      <w:start w:val="2"/>
      <w:numFmt w:val="decimal"/>
      <w:lvlJc w:val="left"/>
      <w:lvlText w:val="%3."/>
      <w:pPr>
        <w:ind w:hanging="360" w:left="2160"/>
      </w:pPr>
    </w:lvl>
    <w:lvl w:ilvl="3">
      <w:start w:val="1"/>
      <w:numFmt w:val="decimal"/>
      <w:lvlJc w:val="left"/>
      <w:lvlText w:val="%4."/>
      <w:pPr>
        <w:ind w:hanging="360" w:left="2880"/>
      </w:pPr>
    </w:lvl>
    <w:lvl w:ilvl="4">
      <w:start w:val="1"/>
      <w:numFmt w:val="decimal"/>
      <w:lvlJc w:val="left"/>
      <w:lvlText w:val="%5."/>
      <w:pPr>
        <w:ind w:hanging="360" w:left="3600"/>
      </w:pPr>
    </w:lvl>
    <w:lvl w:ilvl="5">
      <w:start w:val="1"/>
      <w:numFmt w:val="decimal"/>
      <w:lvlJc w:val="left"/>
      <w:lvlText w:val="%6."/>
      <w:pPr>
        <w:ind w:hanging="360" w:left="4320"/>
      </w:pPr>
    </w:lvl>
    <w:lvl w:ilvl="6">
      <w:start w:val="1"/>
      <w:numFmt w:val="decimal"/>
      <w:lvlJc w:val="left"/>
      <w:lvlText w:val="%7."/>
      <w:pPr>
        <w:ind w:hanging="360" w:left="5040"/>
      </w:pPr>
    </w:lvl>
    <w:lvl w:ilvl="7">
      <w:start w:val="1"/>
      <w:numFmt w:val="decimal"/>
      <w:lvlJc w:val="left"/>
      <w:lvlText w:val="%8."/>
      <w:pPr>
        <w:ind w:hanging="360" w:left="5760"/>
      </w:pPr>
    </w:lvl>
    <w:lvl w:ilvl="8">
      <w:start w:val="1"/>
      <w:numFmt w:val="decimal"/>
      <w:lvlJc w:val="left"/>
      <w:lvlText w:val="%9."/>
      <w:pPr>
        <w:ind w:hanging="360" w:left="6480"/>
      </w:pPr>
    </w:lvl>
  </w:abstractNum>
  <w:abstractNum w:abstractNumId="4">
    <w:lvl w:ilvl="0">
      <w:start w:val="1"/>
      <w:numFmt w:val="decimal"/>
      <w:lvlJc w:val="left"/>
      <w:lvlText w:val="%1."/>
      <w:pPr>
        <w:ind w:hanging="360" w:left="720"/>
      </w:pPr>
    </w:lvl>
    <w:lvl w:ilvl="1">
      <w:start w:val="3"/>
      <w:numFmt w:val="decimal"/>
      <w:lvlJc w:val="left"/>
      <w:lvlText w:val="%2."/>
      <w:pPr>
        <w:ind w:hanging="360" w:left="1440"/>
      </w:pPr>
    </w:lvl>
    <w:lvl w:ilvl="2">
      <w:start w:val="1"/>
      <w:numFmt w:val="decimal"/>
      <w:lvlJc w:val="left"/>
      <w:lvlText w:val="%3."/>
      <w:pPr>
        <w:ind w:hanging="360" w:left="2160"/>
      </w:pPr>
    </w:lvl>
    <w:lvl w:ilvl="3">
      <w:start w:val="1"/>
      <w:numFmt w:val="decimal"/>
      <w:lvlJc w:val="left"/>
      <w:lvlText w:val="%4."/>
      <w:pPr>
        <w:ind w:hanging="360" w:left="2880"/>
      </w:pPr>
    </w:lvl>
    <w:lvl w:ilvl="4">
      <w:start w:val="1"/>
      <w:numFmt w:val="decimal"/>
      <w:lvlJc w:val="left"/>
      <w:lvlText w:val="%5."/>
      <w:pPr>
        <w:ind w:hanging="360" w:left="3600"/>
      </w:pPr>
    </w:lvl>
    <w:lvl w:ilvl="5">
      <w:start w:val="1"/>
      <w:numFmt w:val="decimal"/>
      <w:lvlJc w:val="left"/>
      <w:lvlText w:val="%6."/>
      <w:pPr>
        <w:ind w:hanging="360" w:left="4320"/>
      </w:pPr>
    </w:lvl>
    <w:lvl w:ilvl="6">
      <w:start w:val="1"/>
      <w:numFmt w:val="decimal"/>
      <w:lvlJc w:val="left"/>
      <w:lvlText w:val="%7."/>
      <w:pPr>
        <w:ind w:hanging="360" w:left="5040"/>
      </w:pPr>
    </w:lvl>
    <w:lvl w:ilvl="7">
      <w:start w:val="1"/>
      <w:numFmt w:val="decimal"/>
      <w:lvlJc w:val="left"/>
      <w:lvlText w:val="%8."/>
      <w:pPr>
        <w:ind w:hanging="360" w:left="5760"/>
      </w:pPr>
    </w:lvl>
    <w:lvl w:ilvl="8">
      <w:start w:val="1"/>
      <w:numFmt w:val="decimal"/>
      <w:lvlJc w:val="left"/>
      <w:lvlText w:val="%9."/>
      <w:pPr>
        <w:ind w:hanging="360" w:left="6480"/>
      </w:pPr>
    </w:lvl>
  </w:abstractNum>
  <w:abstractNum w:abstractNumId="5">
    <w:lvl w:ilvl="0">
      <w:start w:val="1"/>
      <w:numFmt w:val="decimal"/>
      <w:lvlJc w:val="left"/>
      <w:lvlText w:val="%1."/>
      <w:pPr>
        <w:ind w:hanging="360" w:left="720"/>
      </w:pPr>
    </w:lvl>
    <w:lvl w:ilvl="1">
      <w:start w:val="4"/>
      <w:numFmt w:val="decimal"/>
      <w:lvlJc w:val="left"/>
      <w:lvlText w:val="%2."/>
      <w:pPr>
        <w:ind w:hanging="360" w:left="1440"/>
      </w:pPr>
    </w:lvl>
    <w:lvl w:ilvl="2">
      <w:start w:val="1"/>
      <w:numFmt w:val="decimal"/>
      <w:lvlJc w:val="left"/>
      <w:lvlText w:val="%3."/>
      <w:pPr>
        <w:ind w:hanging="360" w:left="2160"/>
      </w:pPr>
    </w:lvl>
    <w:lvl w:ilvl="3">
      <w:start w:val="1"/>
      <w:numFmt w:val="decimal"/>
      <w:lvlJc w:val="left"/>
      <w:lvlText w:val="%4."/>
      <w:pPr>
        <w:ind w:hanging="360" w:left="2880"/>
      </w:pPr>
    </w:lvl>
    <w:lvl w:ilvl="4">
      <w:start w:val="1"/>
      <w:numFmt w:val="decimal"/>
      <w:lvlJc w:val="left"/>
      <w:lvlText w:val="%5."/>
      <w:pPr>
        <w:ind w:hanging="360" w:left="3600"/>
      </w:pPr>
    </w:lvl>
    <w:lvl w:ilvl="5">
      <w:start w:val="1"/>
      <w:numFmt w:val="decimal"/>
      <w:lvlJc w:val="left"/>
      <w:lvlText w:val="%6."/>
      <w:pPr>
        <w:ind w:hanging="360" w:left="4320"/>
      </w:pPr>
    </w:lvl>
    <w:lvl w:ilvl="6">
      <w:start w:val="1"/>
      <w:numFmt w:val="decimal"/>
      <w:lvlJc w:val="left"/>
      <w:lvlText w:val="%7."/>
      <w:pPr>
        <w:ind w:hanging="360" w:left="5040"/>
      </w:pPr>
    </w:lvl>
    <w:lvl w:ilvl="7">
      <w:start w:val="1"/>
      <w:numFmt w:val="decimal"/>
      <w:lvlJc w:val="left"/>
      <w:lvlText w:val="%8."/>
      <w:pPr>
        <w:ind w:hanging="360" w:left="5760"/>
      </w:pPr>
    </w:lvl>
    <w:lvl w:ilvl="8">
      <w:start w:val="1"/>
      <w:numFmt w:val="decimal"/>
      <w:lvlJc w:val="left"/>
      <w:lvlText w:val="%9."/>
      <w:pPr>
        <w:ind w:hanging="360" w:left="6480"/>
      </w:pPr>
    </w:lvl>
  </w:abstractNum>
  <w:abstractNum w:abstractNumId="6">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auto"/>
      <w:sz w:val="22"/>
      <w:szCs w:val="22"/>
      <w:rFonts w:ascii="Calibri" w:cs="" w:eastAsia="Lucida Sans Unicode" w:hAnsi="Calibri"/>
      <w:lang w:bidi="ar-SA" w:eastAsia="ru-RU"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sz w:val="28"/>
      <w:szCs w:val="28"/>
      <w:rFonts w:ascii="Arial" w:cs="Tahoma" w:eastAsia="Lucida Sans Unicode" w:hAnsi="Arial"/>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ascii="Arial" w:cs="Tahoma" w:hAnsi="Arial"/>
    </w:rPr>
  </w:style>
  <w:style w:styleId="style19" w:type="paragraph">
    <w:name w:val="Название"/>
    <w:basedOn w:val="style0"/>
    <w:next w:val="style19"/>
    <w:pPr>
      <w:suppressLineNumbers/>
      <w:spacing w:after="120" w:before="120"/>
    </w:pPr>
    <w:rPr>
      <w:sz w:val="20"/>
      <w:i/>
      <w:szCs w:val="24"/>
      <w:iCs/>
      <w:rFonts w:ascii="Arial" w:cs="Tahoma" w:hAnsi="Arial"/>
    </w:rPr>
  </w:style>
  <w:style w:styleId="style20" w:type="paragraph">
    <w:name w:val="Указатель"/>
    <w:basedOn w:val="style0"/>
    <w:next w:val="style20"/>
    <w:pPr>
      <w:suppressLineNumbers/>
    </w:pPr>
    <w:rPr>
      <w:rFonts w:ascii="Arial" w:cs="Tahoma" w:hAnsi="Arial"/>
    </w:rPr>
  </w:style>
  <w:style w:styleId="style21" w:type="paragraph">
    <w:name w:val="ConsNormal"/>
    <w:next w:val="style21"/>
    <w:pPr>
      <w:widowControl w:val="off"/>
      <w:tabs>
        <w:tab w:leader="none" w:pos="709" w:val="left"/>
      </w:tabs>
      <w:suppressAutoHyphens w:val="true"/>
      <w:spacing w:after="200" w:before="0" w:line="276" w:lineRule="atLeast"/>
    </w:pPr>
    <w:rPr>
      <w:color w:val="auto"/>
      <w:sz w:val="22"/>
      <w:szCs w:val="22"/>
      <w:rFonts w:ascii="Calibri" w:cs="" w:eastAsia="Lucida Sans Unicode" w:hAnsi="Calibri"/>
      <w:lang w:bidi="ar-SA" w:eastAsia="ru-RU" w:val="ru-RU"/>
    </w:rPr>
  </w:style>
  <w:style w:styleId="style22" w:type="paragraph">
    <w:name w:val="ConsPlusTitle"/>
    <w:next w:val="style22"/>
    <w:pPr>
      <w:widowControl w:val="off"/>
      <w:tabs>
        <w:tab w:leader="none" w:pos="709" w:val="left"/>
      </w:tabs>
      <w:suppressAutoHyphens w:val="true"/>
      <w:spacing w:after="200" w:before="0" w:line="276" w:lineRule="atLeast"/>
    </w:pPr>
    <w:rPr>
      <w:color w:val="auto"/>
      <w:sz w:val="22"/>
      <w:szCs w:val="22"/>
      <w:rFonts w:ascii="Calibri" w:cs="" w:eastAsia="Lucida Sans Unicode" w:hAnsi="Calibri"/>
      <w:lang w:bidi="ar-SA" w:eastAsia="ru-RU" w:val="ru-RU"/>
    </w:rPr>
  </w:style>
  <w:style w:styleId="style23" w:type="paragraph">
    <w:name w:val="Normal (Web)"/>
    <w:basedOn w:val="style0"/>
    <w:next w:val="style23"/>
    <w:pPr/>
    <w:rPr/>
  </w:style>
  <w:style w:styleId="style24" w:type="paragraph">
    <w:name w:val="Ñîäåðæàíèå ïèñüìà"/>
    <w:basedOn w:val="style0"/>
    <w:next w:val="style24"/>
    <w:pPr/>
    <w:rPr/>
  </w:style>
  <w:style w:styleId="style25" w:type="paragraph">
    <w:name w:val="List Paragraph"/>
    <w:basedOn w:val="style0"/>
    <w:next w:val="style2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123</TotalTime>
  <Application>OpenOffice.org/3.1$Win32 OpenOffice.org_project/310m19$Build-9420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2011-07-08T05:32:00.00Z</dcterms:created>
  <dc:creator>Виктор</dc:creator>
  <cp:lastModifiedBy>Виктор</cp:lastModifiedBy>
  <cp:lastPrinted>2011-07-08T14:14:00.00Z</cp:lastPrinted>
  <dcterms:modified xsi:type="dcterms:W3CDTF">2011-09-15T04:03:00.00Z</dcterms:modified>
  <cp:revision>7</cp:revision>
</cp:coreProperties>
</file>