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48AA" w14:textId="63B98A0E" w:rsidR="00146E12" w:rsidRPr="00146E12" w:rsidRDefault="00146E12" w:rsidP="00146E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839698A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D92C46D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6E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C587B2F" wp14:editId="197AAAC5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55A6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РОССИЙСКАЯ ФЕДЕРАЦИЯ</w:t>
      </w:r>
    </w:p>
    <w:p w14:paraId="2690A928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6B63415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14:paraId="66F8C738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0FF9505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«</w:t>
      </w:r>
      <w:r w:rsidRPr="00146E12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146E12">
        <w:rPr>
          <w:rFonts w:ascii="Times New Roman" w:hAnsi="Times New Roman" w:cs="Times New Roman"/>
          <w:sz w:val="28"/>
          <w:szCs w:val="28"/>
        </w:rPr>
        <w:t>»</w:t>
      </w:r>
    </w:p>
    <w:p w14:paraId="1804CD51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B455081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14:paraId="7D2E218D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A235E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EBBC4CE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b/>
          <w:bCs/>
          <w:sz w:val="28"/>
          <w:szCs w:val="28"/>
        </w:rPr>
        <w:t xml:space="preserve">от __.03. </w:t>
      </w:r>
      <w:proofErr w:type="gramStart"/>
      <w:r w:rsidRPr="00146E12">
        <w:rPr>
          <w:rFonts w:ascii="Times New Roman" w:hAnsi="Times New Roman" w:cs="Times New Roman"/>
          <w:b/>
          <w:bCs/>
          <w:sz w:val="28"/>
          <w:szCs w:val="28"/>
        </w:rPr>
        <w:t>2021  №</w:t>
      </w:r>
      <w:proofErr w:type="gramEnd"/>
      <w:r w:rsidRPr="00146E12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</w:p>
    <w:p w14:paraId="047A1630" w14:textId="77777777" w:rsidR="00146E12" w:rsidRPr="00146E12" w:rsidRDefault="00146E12" w:rsidP="00146E1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                                      г. Зерноград</w:t>
      </w:r>
    </w:p>
    <w:p w14:paraId="5AB1F2F2" w14:textId="77777777" w:rsidR="00146E12" w:rsidRPr="00146E12" w:rsidRDefault="00146E12" w:rsidP="00146E12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организации пожарно-профилактической работы в жилом секторе и на объектах с массовым пребыванием людей на территории Зерноградского городского поселения</w:t>
      </w:r>
    </w:p>
    <w:p w14:paraId="77C22100" w14:textId="77777777" w:rsidR="00146E12" w:rsidRPr="00146E12" w:rsidRDefault="00146E12" w:rsidP="00146E12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8FD33" w14:textId="77777777" w:rsidR="00146E12" w:rsidRPr="00146E12" w:rsidRDefault="00146E12" w:rsidP="00146E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685A3" w14:textId="60415826" w:rsidR="00146E12" w:rsidRDefault="00146E12" w:rsidP="00146E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Федеральными законами от 06.10.2003 №131-ФЗ «Об общих принципах организации местного самоуправления в Российской Федерации», от 21.12.1994 № 68-ФЗ "О защите населения и территорий от чрезвычайных ситуаций природного и техногенного характера",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МЧС РФ от 12.12.2007 № 645 "Об утверждении Норм пожарной безопасности "Обучение мерам пожарной безопасности работников организаций",</w:t>
      </w:r>
      <w:r w:rsidRPr="00146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Зерноградского городского поселения от 04.04.2014 № 255 «О порядке обеспечения первичных мер пожарной безопасности в границах населенных пунктов Зерноградского городского поселения, в муниципальных организациях и учреждениях Зерноградского городского поселения», руководствуясь статьями 2, 30 Устава муниципального образования «Зерноградское городское поселение», Администрация Зерноградского городского поселения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3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12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14:paraId="552D928D" w14:textId="77777777" w:rsidR="001B005C" w:rsidRPr="00146E12" w:rsidRDefault="001B005C" w:rsidP="00146E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19EA7" w14:textId="77777777" w:rsidR="00146E12" w:rsidRPr="00146E12" w:rsidRDefault="00146E12" w:rsidP="00146E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1.</w:t>
      </w:r>
      <w:r w:rsidRPr="00146E12">
        <w:rPr>
          <w:rFonts w:ascii="Times New Roman" w:hAnsi="Times New Roman" w:cs="Times New Roman"/>
          <w:sz w:val="28"/>
          <w:szCs w:val="28"/>
        </w:rPr>
        <w:tab/>
        <w:t>Утвердить порядок организации пожарно-профилактической работы в жилом секторе и на объектах с массовым пребыванием людей на территории Зерноградского городского поселения согласно приложению.</w:t>
      </w:r>
    </w:p>
    <w:p w14:paraId="0F80176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lastRenderedPageBreak/>
        <w:t xml:space="preserve">         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00DAC3F" w14:textId="77777777" w:rsidR="00146E12" w:rsidRPr="00146E12" w:rsidRDefault="00146E12" w:rsidP="00146E12">
      <w:pPr>
        <w:spacing w:before="113" w:after="113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постановления возложить на заместителя главы Администрации Зерноградского городского поселения и ведущего специалиста по МП, ГО и </w:t>
      </w:r>
      <w:proofErr w:type="gramStart"/>
      <w:r w:rsidRPr="00146E12">
        <w:rPr>
          <w:rFonts w:ascii="Times New Roman" w:hAnsi="Times New Roman" w:cs="Times New Roman"/>
          <w:sz w:val="28"/>
          <w:szCs w:val="28"/>
        </w:rPr>
        <w:t>ЧС  МКУ</w:t>
      </w:r>
      <w:proofErr w:type="gramEnd"/>
      <w:r w:rsidRPr="00146E12">
        <w:rPr>
          <w:rFonts w:ascii="Times New Roman" w:hAnsi="Times New Roman" w:cs="Times New Roman"/>
          <w:sz w:val="28"/>
          <w:szCs w:val="28"/>
        </w:rPr>
        <w:t xml:space="preserve">  Зерноградского городского поселения «Управление ЖКХ, архитектуры, имущественных отношений, ГО и ЧС».                                 </w:t>
      </w:r>
    </w:p>
    <w:p w14:paraId="6795B5B7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91C99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Глава Администрации Зерноградского </w:t>
      </w:r>
    </w:p>
    <w:p w14:paraId="5C7B01BB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</w:t>
      </w:r>
      <w:proofErr w:type="gramStart"/>
      <w:r w:rsidRPr="00146E12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146E12">
        <w:rPr>
          <w:rFonts w:ascii="Times New Roman" w:hAnsi="Times New Roman" w:cs="Times New Roman"/>
          <w:sz w:val="28"/>
          <w:szCs w:val="28"/>
        </w:rPr>
        <w:t xml:space="preserve"> Рачков </w:t>
      </w:r>
    </w:p>
    <w:p w14:paraId="75FE4F5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372988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1075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48D7E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50DA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9118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741AC9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84E6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2B1E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7011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22F2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84D99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5E3A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BAC432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5A626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406E6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9929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8F64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C082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2D48F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1317D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4637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800DA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58F6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A2A18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DBADC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62FC4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31B43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9C7DD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519B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75BD1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A2EF6" w14:textId="77777777" w:rsidR="00146E12" w:rsidRPr="00146E12" w:rsidRDefault="00146E12" w:rsidP="00146E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04ACB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46E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1E3B5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01238BF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</w:t>
      </w:r>
    </w:p>
    <w:p w14:paraId="2617B98D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14:paraId="7736189B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            от __.03.2020 г. № ___</w:t>
      </w:r>
    </w:p>
    <w:p w14:paraId="715AEFF6" w14:textId="77777777" w:rsidR="00146E12" w:rsidRPr="001E3B5C" w:rsidRDefault="00146E12" w:rsidP="00146E12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8B4A1BC" w14:textId="77777777" w:rsidR="00146E12" w:rsidRPr="00146E12" w:rsidRDefault="00146E12" w:rsidP="00146E12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54AD7C64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Порядок организация пожарно-профилактической работы</w:t>
      </w:r>
    </w:p>
    <w:p w14:paraId="1E89F307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в жилом секторе и на объектах с массовым пребыванием людей</w:t>
      </w:r>
    </w:p>
    <w:p w14:paraId="2D3D2032" w14:textId="77777777" w:rsidR="00146E12" w:rsidRPr="00146E12" w:rsidRDefault="00146E12" w:rsidP="0014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12">
        <w:rPr>
          <w:rFonts w:ascii="Times New Roman" w:hAnsi="Times New Roman" w:cs="Times New Roman"/>
          <w:b/>
          <w:sz w:val="28"/>
          <w:szCs w:val="28"/>
        </w:rPr>
        <w:t>на территории Зерноградского городского поселения</w:t>
      </w:r>
    </w:p>
    <w:p w14:paraId="1D08F10A" w14:textId="77777777" w:rsidR="00146E12" w:rsidRPr="00146E12" w:rsidRDefault="00146E12" w:rsidP="00146E12">
      <w:pPr>
        <w:rPr>
          <w:rFonts w:ascii="Times New Roman" w:hAnsi="Times New Roman" w:cs="Times New Roman"/>
          <w:sz w:val="28"/>
          <w:szCs w:val="28"/>
        </w:rPr>
      </w:pPr>
    </w:p>
    <w:p w14:paraId="7B13BC0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1. Пожарно-профилактическая работа в жилом секторе и на объектах с массовым пребыванием людей на территории Зерноградского городского поселения (далее – городское поселение) - это комплекс </w:t>
      </w:r>
      <w:r w:rsidRPr="00146E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превентивных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организационных и инженерно-технических мероприятий, направленных на </w:t>
      </w:r>
      <w:r w:rsidRPr="00146E12">
        <w:rPr>
          <w:rFonts w:ascii="Times New Roman" w:hAnsi="Times New Roman"/>
          <w:sz w:val="28"/>
          <w:szCs w:val="28"/>
        </w:rPr>
        <w:t>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14:paraId="3F228AD4" w14:textId="77777777" w:rsidR="00146E12" w:rsidRPr="00146E12" w:rsidRDefault="00146E12" w:rsidP="00146E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E12">
        <w:rPr>
          <w:sz w:val="28"/>
          <w:szCs w:val="28"/>
        </w:rPr>
        <w:t xml:space="preserve">2. Жилой сектор городского поселения включает в себя объекты жилого фонда, предназначенные </w:t>
      </w:r>
      <w:r w:rsidRPr="00146E12">
        <w:rPr>
          <w:color w:val="000000"/>
          <w:sz w:val="28"/>
          <w:szCs w:val="28"/>
        </w:rPr>
        <w:t>для постоянного или временного проживания,</w:t>
      </w:r>
      <w:r w:rsidRPr="00146E12">
        <w:rPr>
          <w:sz w:val="28"/>
          <w:szCs w:val="28"/>
        </w:rPr>
        <w:t xml:space="preserve"> </w:t>
      </w:r>
      <w:r w:rsidRPr="00146E12">
        <w:rPr>
          <w:color w:val="000000"/>
          <w:sz w:val="28"/>
          <w:szCs w:val="28"/>
        </w:rPr>
        <w:t>а также объекты</w:t>
      </w:r>
      <w:r w:rsidRPr="00146E12">
        <w:rPr>
          <w:sz w:val="28"/>
          <w:szCs w:val="28"/>
        </w:rPr>
        <w:t xml:space="preserve"> нежилого фонда, предназначенные для хозяйственно-бытовых и производственных нужд, связанные с жилым фондом единой жилой территорией</w:t>
      </w:r>
      <w:r w:rsidRPr="00146E12">
        <w:rPr>
          <w:color w:val="000000"/>
          <w:sz w:val="28"/>
          <w:szCs w:val="28"/>
        </w:rPr>
        <w:t>.</w:t>
      </w:r>
    </w:p>
    <w:p w14:paraId="2B34B8C4" w14:textId="77777777" w:rsidR="00146E12" w:rsidRPr="00146E12" w:rsidRDefault="00146E12" w:rsidP="00146E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E12">
        <w:rPr>
          <w:sz w:val="28"/>
          <w:szCs w:val="28"/>
        </w:rPr>
        <w:t>Объекты жилого фонда – совокупность жилых помещений, находящихся в собственности граждан и юридических лиц</w:t>
      </w:r>
      <w:r w:rsidRPr="00146E12">
        <w:rPr>
          <w:i/>
          <w:iCs/>
          <w:sz w:val="28"/>
          <w:szCs w:val="28"/>
        </w:rPr>
        <w:t xml:space="preserve"> </w:t>
      </w:r>
      <w:r w:rsidRPr="00146E12">
        <w:rPr>
          <w:iCs/>
          <w:sz w:val="28"/>
          <w:szCs w:val="28"/>
        </w:rPr>
        <w:t>(частный жилищный фонд</w:t>
      </w:r>
      <w:proofErr w:type="gramStart"/>
      <w:r w:rsidRPr="00146E12">
        <w:rPr>
          <w:iCs/>
          <w:sz w:val="28"/>
          <w:szCs w:val="28"/>
        </w:rPr>
        <w:t>),</w:t>
      </w:r>
      <w:r w:rsidRPr="00146E12">
        <w:rPr>
          <w:sz w:val="28"/>
          <w:szCs w:val="28"/>
        </w:rPr>
        <w:t xml:space="preserve">  муниципального</w:t>
      </w:r>
      <w:proofErr w:type="gramEnd"/>
      <w:r w:rsidRPr="00146E12">
        <w:rPr>
          <w:sz w:val="28"/>
          <w:szCs w:val="28"/>
        </w:rPr>
        <w:t xml:space="preserve"> образования (</w:t>
      </w:r>
      <w:r w:rsidRPr="00146E12">
        <w:rPr>
          <w:iCs/>
          <w:sz w:val="28"/>
          <w:szCs w:val="28"/>
        </w:rPr>
        <w:t>муниципальный жилищный фонд), в том числе дома, коттеджи, квартиры, социальные жилые объекты постоянного (интернаты, дома престарелых, хосписы и т.п.) или временного проживания (в том числе дачи, садоводства, общежития, гостиницы, отели, и т.п.)</w:t>
      </w:r>
      <w:r w:rsidRPr="00146E12">
        <w:rPr>
          <w:sz w:val="28"/>
          <w:szCs w:val="28"/>
        </w:rPr>
        <w:t>.</w:t>
      </w:r>
    </w:p>
    <w:p w14:paraId="20A0F133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E12">
        <w:rPr>
          <w:rFonts w:ascii="Times New Roman" w:hAnsi="Times New Roman" w:cs="Times New Roman"/>
          <w:color w:val="000000"/>
          <w:sz w:val="28"/>
          <w:szCs w:val="28"/>
        </w:rPr>
        <w:t>Объекты нежилого фонда – находящиеся в собственности Российской Федерации, субъекта Российской Федерации, муниципальной или частной собственности отдельно стоящие здания, строения, сооружения, их части; нежилые помещения в жилых домах, включая встроенно-пристроенные, их части, а также некапитальные (временные) сооружения находящие на определенном участке и прочно связанные с ним, не предназначенные для проживания (не отнесенные в установленном порядке к жилищному фонду) для удовлетворения гражданами бытовых и иных нужд, связанных с их постоянным или временным проживанием в жилом фонде.</w:t>
      </w:r>
    </w:p>
    <w:p w14:paraId="5951FBA1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>3. О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бъекты (территории) с массовым пребыванием людей </w:t>
      </w:r>
      <w:proofErr w:type="gramStart"/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это</w:t>
      </w:r>
      <w:proofErr w:type="gramEnd"/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территория городского поселения общего пользования, либо специально отведенная территория,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14:paraId="392F41FB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4. Основные задачи пожарно-профилактической работы в жилом </w:t>
      </w:r>
      <w:r w:rsidRPr="00146E12">
        <w:rPr>
          <w:rFonts w:ascii="Times New Roman" w:hAnsi="Times New Roman" w:cs="Times New Roman"/>
          <w:sz w:val="28"/>
          <w:szCs w:val="28"/>
        </w:rPr>
        <w:lastRenderedPageBreak/>
        <w:t>секторе и на объектах с массовым пребыванием людей (далее – на объектах защиты) на территории городского поселения:</w:t>
      </w:r>
    </w:p>
    <w:p w14:paraId="650302A3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организация и осуществление наблюдения за противопожарным состоянием объектов;</w:t>
      </w:r>
    </w:p>
    <w:p w14:paraId="3F8919DB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разработка и реализация мер пожарной безопасности;</w:t>
      </w:r>
    </w:p>
    <w:p w14:paraId="09B1BCF4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требований пожарной безопасности;</w:t>
      </w:r>
    </w:p>
    <w:p w14:paraId="02AAA0AE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разработка и реализация предложений по предупреждению пожаров;</w:t>
      </w:r>
    </w:p>
    <w:p w14:paraId="66E2E3FD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обучение мерам пожарной безопасности и действиям при пожаре;</w:t>
      </w:r>
    </w:p>
    <w:p w14:paraId="2951444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пропаганды;</w:t>
      </w:r>
    </w:p>
    <w:p w14:paraId="2DB4D000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контроль за состоянием и работоспособностью систем и средств противопожарной защиты.</w:t>
      </w:r>
    </w:p>
    <w:p w14:paraId="0C9C6E0A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46E12">
        <w:rPr>
          <w:rFonts w:ascii="Times New Roman" w:hAnsi="Times New Roman" w:cs="Times New Roman"/>
          <w:sz w:val="28"/>
          <w:szCs w:val="28"/>
        </w:rPr>
        <w:t>Пожарно-профилактическая работа на объектах защиты на территории городского поселения проводится на основе положений действующего законодательства РФ в области обеспечения пожарной безопасности</w:t>
      </w: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 комплексно,</w:t>
      </w:r>
      <w:r w:rsidRPr="00146E12">
        <w:rPr>
          <w:rFonts w:ascii="Times New Roman" w:hAnsi="Times New Roman" w:cs="Times New Roman"/>
          <w:sz w:val="28"/>
          <w:szCs w:val="28"/>
        </w:rPr>
        <w:t xml:space="preserve"> на постоянной основе и непрерывно.</w:t>
      </w:r>
    </w:p>
    <w:p w14:paraId="68362788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>6.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Руководители объектов защиты обязаны:</w:t>
      </w:r>
    </w:p>
    <w:p w14:paraId="00978B90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6.1. Разрабатывать и осуществлять меры пожарной безопасности:</w:t>
      </w:r>
    </w:p>
    <w:p w14:paraId="50D1D027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разрабатывать и утверждать документы распорядительного характера (приказы, распоряжения о назначении лиц, ответственных за противопожарное состояние, должностные инструкции, инструкции по пожарной безопасности и другую нормативно-техническую документацию, регламентирующую пожарную безопасность на объекте защиты);</w:t>
      </w:r>
    </w:p>
    <w:p w14:paraId="1C2B54E5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в коллективный договор (соглашение) вопросы пожарной безопасности;</w:t>
      </w:r>
    </w:p>
    <w:p w14:paraId="4564834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размещать на подведомственных объектах информационные стенды и уголки по пожарной безопасности и действиям при пожаре;</w:t>
      </w:r>
    </w:p>
    <w:p w14:paraId="3C0CE31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периодические (не реже одного раза в месяц, в том числе в вечернее и ночное время) осмотры вверенных территорий, зданий и помещений с целью контроля за соблюдением правил и инструкций по пожарной безопасности, принятия мер по устранению обнаруженных недостатков;</w:t>
      </w:r>
    </w:p>
    <w:p w14:paraId="55715202" w14:textId="77777777" w:rsidR="00146E12" w:rsidRPr="00146E12" w:rsidRDefault="00146E12" w:rsidP="00146E12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осуществлять регулярные проверки технического состояния стационарных и автономных установок пожаротушения, систем противодымной защиты, оповещения, сигнализации, </w:t>
      </w:r>
      <w:r w:rsidRPr="00146E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управления эвакуацией,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и наружного противопожарного водоснабжения, а также средств пожарной связи, пожарного инвентаря и первичных средств пожаротушения;</w:t>
      </w:r>
    </w:p>
    <w:p w14:paraId="7763F05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уборку подведомственных объектов и прилегающей территории от горючих материалов, мусора, сухой растительности;</w:t>
      </w:r>
    </w:p>
    <w:p w14:paraId="50081CBC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содействовать и участвовать в обустройстве противопожарных разрывов, противопожарных минерализованных полос, удалении (</w:t>
      </w:r>
      <w:proofErr w:type="spellStart"/>
      <w:r w:rsidRPr="00146E12">
        <w:rPr>
          <w:rFonts w:ascii="Times New Roman" w:hAnsi="Times New Roman" w:cs="Times New Roman"/>
          <w:sz w:val="28"/>
          <w:szCs w:val="28"/>
        </w:rPr>
        <w:t>окосе</w:t>
      </w:r>
      <w:proofErr w:type="spellEnd"/>
      <w:r w:rsidRPr="00146E12">
        <w:rPr>
          <w:rFonts w:ascii="Times New Roman" w:hAnsi="Times New Roman" w:cs="Times New Roman"/>
          <w:sz w:val="28"/>
          <w:szCs w:val="28"/>
        </w:rPr>
        <w:t>) сухой растительности на подведомственных и прилегающих к ним территориях;</w:t>
      </w:r>
    </w:p>
    <w:p w14:paraId="62433E1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lastRenderedPageBreak/>
        <w:t>- разрабатывать и проводить дополнительные противопожарные мероприятия в связи с наступлением летнего и зимнего пожароопасных периодов;</w:t>
      </w:r>
    </w:p>
    <w:p w14:paraId="48B325B2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уточнять порядок и осуществлять взаимодействие с органами власти, оперативными службами по предотвращению и ликвидации ЧС, связанных с пожарами;</w:t>
      </w:r>
    </w:p>
    <w:p w14:paraId="1BB9EFDD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принимать специальные меры, направленные на обеспечение пожарной безопасности применительно к подведомственным территориям и объектам, с учетом их специфики содержания и эксплуатации.</w:t>
      </w:r>
    </w:p>
    <w:p w14:paraId="4733AEB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6.2. Обучать персонал мерам пожарной безопасности, в том числе:</w:t>
      </w:r>
    </w:p>
    <w:p w14:paraId="24C2ED50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организовывать обучение персонала по программе пожарно-технического минимума;</w:t>
      </w:r>
    </w:p>
    <w:p w14:paraId="6516E470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проводить беседы-инструктажи и специальные занятия с персоналом защищаемого объекта по вопросам пожарной безопасности, в том числе с временными рабочими других предприятий и организаций, прибывших на объект и посетителями;</w:t>
      </w:r>
    </w:p>
    <w:p w14:paraId="3A46766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осуществлять контроль за проведением инструктажей и инструкторско-методических занятий по мерам пожарной безопасности, отработкой персоналом порядка действий при возникновении пожара и изучении приемов применения первичных средств пожаротушения.</w:t>
      </w:r>
    </w:p>
    <w:p w14:paraId="3C382AF9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6.3. Соблюдать требования пожарной безопасности и осуществлять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постоянный контроль</w:t>
      </w:r>
      <w:r w:rsidRPr="00146E12">
        <w:rPr>
          <w:rFonts w:ascii="Times New Roman" w:hAnsi="Times New Roman"/>
          <w:sz w:val="28"/>
          <w:szCs w:val="28"/>
        </w:rPr>
        <w:t>:</w:t>
      </w:r>
    </w:p>
    <w:p w14:paraId="51D57416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организации, проведения пожарно-профилактической работы и производства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пожароопасных работ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подведомственных объектах защиты;</w:t>
      </w:r>
    </w:p>
    <w:p w14:paraId="04D363D6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выполнения требований по пожарной безопасности и </w:t>
      </w:r>
      <w:r w:rsidRPr="00146E1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стандартов, норм, правил и инструкций по </w:t>
      </w:r>
      <w:r w:rsidRPr="00146E12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146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электробезопасности;</w:t>
      </w:r>
    </w:p>
    <w:p w14:paraId="3CA9B52D" w14:textId="77777777" w:rsidR="00146E12" w:rsidRPr="00146E12" w:rsidRDefault="00146E12" w:rsidP="00146E12">
      <w:pPr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6E12">
        <w:rPr>
          <w:rFonts w:ascii="Times New Roman" w:hAnsi="Times New Roman" w:cs="Times New Roman"/>
          <w:sz w:val="28"/>
          <w:szCs w:val="28"/>
        </w:rPr>
        <w:t xml:space="preserve">- содержания территории, зданий, сооружений и помещений в соответствии с требованиями пожарной безопасности, в том числе эвакуационных путей и выходов, в соответствии с </w:t>
      </w:r>
      <w:r w:rsidRPr="00146E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требованиями пожарной безопасности к эвакуационным путям, эвакуационным и аварийным выходам;</w:t>
      </w:r>
    </w:p>
    <w:p w14:paraId="55984E2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состояние источников внутреннего и наружного противопожарного водоснабжения;</w:t>
      </w:r>
    </w:p>
    <w:p w14:paraId="4EFBCB1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первичных средств пожаротушения и противопожарного инвентаря (огнетушители, пожарные рукава, бочки с водой, ящики с песком, лопаты, ведра, ломы, багры и </w:t>
      </w:r>
      <w:proofErr w:type="gramStart"/>
      <w:r w:rsidRPr="00146E12">
        <w:rPr>
          <w:rFonts w:ascii="Times New Roman" w:hAnsi="Times New Roman"/>
          <w:sz w:val="28"/>
          <w:szCs w:val="28"/>
        </w:rPr>
        <w:t>т.п.</w:t>
      </w:r>
      <w:proofErr w:type="gramEnd"/>
      <w:r w:rsidRPr="00146E12">
        <w:rPr>
          <w:rFonts w:ascii="Times New Roman" w:hAnsi="Times New Roman"/>
          <w:sz w:val="28"/>
          <w:szCs w:val="28"/>
        </w:rPr>
        <w:t>), системы оповещения о чрезвычайной ситуации (пожаре) и связи с пожарной охраной.</w:t>
      </w:r>
    </w:p>
    <w:p w14:paraId="2CAC35A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6.4. Выполнять предписания, постановления и иные законные требования должностных лиц пожарной охраны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 по устранению причин, которые могут вызвать возникновение пожаров и</w:t>
      </w:r>
      <w:r w:rsidRPr="00146E12">
        <w:rPr>
          <w:rFonts w:ascii="Times New Roman" w:hAnsi="Times New Roman"/>
          <w:sz w:val="28"/>
          <w:szCs w:val="28"/>
        </w:rPr>
        <w:t xml:space="preserve"> понижение уровня противопожарной защиты, в том числе своевременно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устранять выявленные в ходе проверки недостатки.</w:t>
      </w:r>
    </w:p>
    <w:p w14:paraId="65926BB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6.5. Проводить противопожарную пропаганду:</w:t>
      </w:r>
    </w:p>
    <w:p w14:paraId="3D3BC3A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E12">
        <w:rPr>
          <w:rFonts w:ascii="Times New Roman" w:eastAsia="Calibri" w:hAnsi="Times New Roman" w:cs="Times New Roman"/>
          <w:sz w:val="28"/>
          <w:szCs w:val="28"/>
        </w:rPr>
        <w:t xml:space="preserve">- проводить разъяснительную работу </w:t>
      </w:r>
      <w:r w:rsidRPr="0014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распространять среди граждан памятки, листовки,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пожарно-техническую литературу и рекламную 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продукцию противопожарной тематики (плакаты, альбомы, </w:t>
      </w:r>
      <w:r w:rsidRPr="00146E1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буклеты</w:t>
      </w: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>, конверты, марки, открытки и сувениры);</w:t>
      </w:r>
    </w:p>
    <w:p w14:paraId="38CD5B32" w14:textId="77777777" w:rsidR="00146E12" w:rsidRPr="00146E12" w:rsidRDefault="00146E12" w:rsidP="00146E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проводить </w:t>
      </w:r>
      <w:r w:rsidRPr="00146E12">
        <w:rPr>
          <w:rFonts w:ascii="Times New Roman" w:hAnsi="Times New Roman" w:cs="Times New Roman"/>
          <w:sz w:val="28"/>
          <w:szCs w:val="28"/>
        </w:rPr>
        <w:t>занятия, собрания, сходы граждан, поквартирные (подомовые) обходы по тематике соблюдения требований пожарной безопасности и действиям при возникновении пожара</w:t>
      </w:r>
      <w:r w:rsidRPr="00146E1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30673B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изготавливать и размещать информационные материалы (буклеты и памятки по пожарной безопасности, противопожарной пропаганде с указанием на них телефонных номеров вызова экстренных служб) на информационных стендах, в уголках пожарной безопасности, в мобильных мессенджерах, социальных сетях и сайтах в информационно-телекоммуникационной сети "интернет", в средствах массовой информации, в том числе социальной рекламы по пожарной безопасности;</w:t>
      </w:r>
    </w:p>
    <w:p w14:paraId="10F502A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оказывать содействие в популяризации мер пожарной безопасности посредством </w:t>
      </w:r>
      <w:r w:rsidRPr="00146E12">
        <w:rPr>
          <w:rFonts w:ascii="Times New Roman" w:hAnsi="Times New Roman"/>
          <w:sz w:val="28"/>
          <w:szCs w:val="28"/>
        </w:rPr>
        <w:t xml:space="preserve">организации, проведение </w:t>
      </w:r>
      <w:r w:rsidRPr="00146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выставок, лекций, бесед, консультаций, </w:t>
      </w:r>
      <w:r w:rsidRPr="00146E12">
        <w:rPr>
          <w:rFonts w:ascii="Times New Roman" w:hAnsi="Times New Roman"/>
          <w:sz w:val="28"/>
          <w:szCs w:val="28"/>
        </w:rPr>
        <w:t>спортивных мероприятий по пожарно-прикладному спорту,</w:t>
      </w:r>
      <w:r w:rsidRPr="00146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12">
        <w:rPr>
          <w:rFonts w:ascii="Times New Roman" w:hAnsi="Times New Roman"/>
          <w:sz w:val="28"/>
          <w:szCs w:val="28"/>
        </w:rPr>
        <w:t>экскурсий в пожарно-спасательные подразделения, и открытых занятий по обеспечению безопасности жизнедеятельности, в том числе с приглашением сотрудников пожарной охраны и показом пожарной и спасательной техники;</w:t>
      </w:r>
    </w:p>
    <w:p w14:paraId="22736755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обучать граждан, совершенствовать их знания и навыки по мерам пожарной безопасности, порядку действий при возникновении пожара и приемам применения первичных средств пожаротушения, в том числе в ходе проведение учений, тренировок и других практических занятий по пожарной безопасности и эвакуации;</w:t>
      </w:r>
    </w:p>
    <w:p w14:paraId="404FF73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повышать эффективность взаимодействия с населением по обеспечению пожарной безопасности;</w:t>
      </w:r>
    </w:p>
    <w:p w14:paraId="56CC539F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доводить до граждан информацию по противопожарной обстановке, проводимых противопожарных мероприятий и пожарной безопасности;</w:t>
      </w:r>
    </w:p>
    <w:p w14:paraId="77B0D5A6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- проводить иные мероприятия по противопожарной пропаганде и агитации.</w:t>
      </w:r>
    </w:p>
    <w:p w14:paraId="560127CE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6.6. Содержать в исправном состоянии системы и средства противопожарной защиты, обеспечить доступ в любое время суток к их месту расположения, включая:</w:t>
      </w:r>
    </w:p>
    <w:p w14:paraId="0560F64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первичные средства тушения пожаров, средств оповещения, извещения и связи, исключить их использование для хозяйственных нужд, выполнения иных задач и целей, не связанных с прямым назначением и обучением приемам их применения;</w:t>
      </w:r>
    </w:p>
    <w:p w14:paraId="73D41572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146E12">
        <w:rPr>
          <w:rFonts w:ascii="Times New Roman" w:hAnsi="Times New Roman"/>
          <w:sz w:val="28"/>
          <w:szCs w:val="28"/>
        </w:rPr>
        <w:t>проезды (подъезды) пожарной (специальной) техники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 xml:space="preserve"> к месту пожара и </w:t>
      </w:r>
      <w:r w:rsidRPr="00146E12">
        <w:rPr>
          <w:rFonts w:ascii="Times New Roman" w:hAnsi="Times New Roman"/>
          <w:sz w:val="28"/>
          <w:szCs w:val="28"/>
        </w:rPr>
        <w:t>источникам наружного противопожарного водоснабжения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A479D98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6.7. Оказывать содействие пожарной охране при тушении пожаров, установлении причин и условий их возникновения и развития, в том числе:</w:t>
      </w:r>
    </w:p>
    <w:p w14:paraId="18758858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обеспечивать беспрепятственный подъезд (проезд) к месту пожара и источникам противопожарного водоснабжения специальной техники;</w:t>
      </w:r>
    </w:p>
    <w:p w14:paraId="6FFC4D51" w14:textId="77777777" w:rsidR="00146E12" w:rsidRPr="00146E12" w:rsidRDefault="00146E12" w:rsidP="00146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E12">
        <w:rPr>
          <w:rFonts w:ascii="Times New Roman" w:hAnsi="Times New Roman" w:cs="Times New Roman"/>
          <w:sz w:val="28"/>
          <w:szCs w:val="28"/>
        </w:rPr>
        <w:t>- обеспечивать содержание источников противопожарного водоснабжения в исправном состоянии и полной готовности к использованию по предназначению;</w:t>
      </w:r>
    </w:p>
    <w:p w14:paraId="3D2F02DA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обеспечить своевременное обнаружение возникшего пожара, вызов пожарной охраны, оповещения, организации эвакуации и тушения пожара;</w:t>
      </w:r>
    </w:p>
    <w:p w14:paraId="4F8D4AB9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- проводить анализ (служебное расследование) причин и условий возникновения и развития пожаров, аварий и происшествий, приведших к возникновению пожара.</w:t>
      </w:r>
    </w:p>
    <w:p w14:paraId="7A7879C3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6.8. Предоставлять и привлекать в установленном порядке для тушения пожаров на территории объектов защиты необходимые силы и средства с целью</w:t>
      </w:r>
      <w:r w:rsidRPr="00146E12">
        <w:rPr>
          <w:rFonts w:ascii="Times New Roman" w:hAnsi="Times New Roman"/>
          <w:color w:val="000000"/>
          <w:sz w:val="28"/>
          <w:szCs w:val="28"/>
        </w:rPr>
        <w:t xml:space="preserve"> минимизации материальных и социальных потерь от пожаров, снижения </w:t>
      </w:r>
      <w:r w:rsidRPr="00146E12">
        <w:rPr>
          <w:rFonts w:ascii="Times New Roman" w:hAnsi="Times New Roman"/>
          <w:sz w:val="28"/>
          <w:szCs w:val="28"/>
        </w:rPr>
        <w:t>степени тяжести их последствий.</w:t>
      </w:r>
    </w:p>
    <w:p w14:paraId="7AE436E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6.9. Обеспечивать доступ на территории, в здания, сооружения и на иные участки объектов защиты должностным лицам органов администрации городского округа, подразделений пожарной охраны при осуществлении ими служебных обязанностей. Оказывать содействие в выявлении лиц, виновных в нарушении требований пожарной безопасности и возникновении пожаров.</w:t>
      </w:r>
    </w:p>
    <w:p w14:paraId="201A5E7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6.10. Предоставлять по требованию должностных лиц городского поселения, государственного пожарного надзора сведения и документы о состоянии пожарной безопасности, в том числе:</w:t>
      </w:r>
    </w:p>
    <w:p w14:paraId="2EA7818E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 xml:space="preserve">- о пожарной опасности, о проводимых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пожароопасных</w:t>
      </w:r>
      <w:r w:rsidRPr="00146E12">
        <w:rPr>
          <w:rFonts w:ascii="Times New Roman" w:hAnsi="Times New Roman"/>
          <w:sz w:val="28"/>
          <w:szCs w:val="28"/>
        </w:rPr>
        <w:t xml:space="preserve"> работах, а также о происшедших на подведомственных территориях пожарах и их последствиях;</w:t>
      </w:r>
    </w:p>
    <w:p w14:paraId="6B21FB80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E12">
        <w:rPr>
          <w:rFonts w:ascii="Times New Roman" w:hAnsi="Times New Roman"/>
          <w:sz w:val="28"/>
          <w:szCs w:val="28"/>
        </w:rPr>
        <w:t xml:space="preserve">- о </w:t>
      </w:r>
      <w:r w:rsidRPr="00146E12">
        <w:rPr>
          <w:rFonts w:ascii="Times New Roman" w:hAnsi="Times New Roman"/>
          <w:sz w:val="28"/>
          <w:szCs w:val="28"/>
          <w:shd w:val="clear" w:color="auto" w:fill="FFFFFF"/>
        </w:rPr>
        <w:t>проводимых мероприятиях по устранению нарушений требований пожарной безопасности, указанных в предписаниях и других нормативно-правовых документах.</w:t>
      </w:r>
    </w:p>
    <w:p w14:paraId="11BA525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6.11.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33F4A7CC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6.12. Содействовать в создании добровольных пожарных команд и деятельности добровольных пожарных, в том числе создавать условия для привлечения граждан на добровольной основе к деятельности по проведению пропаганды, профилактической работы, предупреждению и тушению пожаров.</w:t>
      </w:r>
    </w:p>
    <w:p w14:paraId="4BD603B1" w14:textId="77777777" w:rsidR="00146E12" w:rsidRPr="00146E12" w:rsidRDefault="00146E12" w:rsidP="00146E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6E12">
        <w:rPr>
          <w:rFonts w:ascii="Times New Roman" w:hAnsi="Times New Roman"/>
          <w:sz w:val="28"/>
          <w:szCs w:val="28"/>
        </w:rPr>
        <w:t>7. Руководители объектов защиты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14:paraId="60DA15F5" w14:textId="206338DB" w:rsidR="00C42A55" w:rsidRPr="00146E12" w:rsidRDefault="00C42A55" w:rsidP="00C42A5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C42A55" w:rsidRPr="00146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EC47" w14:textId="77777777" w:rsidR="00AE5DDD" w:rsidRDefault="00AE5DDD" w:rsidP="00146E12">
      <w:r>
        <w:separator/>
      </w:r>
    </w:p>
  </w:endnote>
  <w:endnote w:type="continuationSeparator" w:id="0">
    <w:p w14:paraId="68BAB9DD" w14:textId="77777777" w:rsidR="00AE5DDD" w:rsidRDefault="00AE5DDD" w:rsidP="001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4509" w14:textId="77777777" w:rsidR="00146E12" w:rsidRDefault="00146E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280976"/>
      <w:docPartObj>
        <w:docPartGallery w:val="Page Numbers (Bottom of Page)"/>
        <w:docPartUnique/>
      </w:docPartObj>
    </w:sdtPr>
    <w:sdtEndPr/>
    <w:sdtContent>
      <w:p w14:paraId="1E67E16F" w14:textId="418DD815" w:rsidR="00146E12" w:rsidRDefault="00146E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26C09" w14:textId="77777777" w:rsidR="00146E12" w:rsidRDefault="00146E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6ED6" w14:textId="77777777" w:rsidR="00146E12" w:rsidRDefault="00146E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AC45" w14:textId="77777777" w:rsidR="00AE5DDD" w:rsidRDefault="00AE5DDD" w:rsidP="00146E12">
      <w:r>
        <w:separator/>
      </w:r>
    </w:p>
  </w:footnote>
  <w:footnote w:type="continuationSeparator" w:id="0">
    <w:p w14:paraId="5989B079" w14:textId="77777777" w:rsidR="00AE5DDD" w:rsidRDefault="00AE5DDD" w:rsidP="0014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5790" w14:textId="77777777" w:rsidR="00146E12" w:rsidRDefault="00146E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C24C" w14:textId="77777777" w:rsidR="00146E12" w:rsidRDefault="00146E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7C26" w14:textId="77777777" w:rsidR="00146E12" w:rsidRDefault="00146E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C1"/>
    <w:rsid w:val="00146E12"/>
    <w:rsid w:val="001B005C"/>
    <w:rsid w:val="001E3B5C"/>
    <w:rsid w:val="003C69E6"/>
    <w:rsid w:val="004152EE"/>
    <w:rsid w:val="004C1EC8"/>
    <w:rsid w:val="004C57A1"/>
    <w:rsid w:val="00654AC1"/>
    <w:rsid w:val="00AE5DDD"/>
    <w:rsid w:val="00C42A55"/>
    <w:rsid w:val="00C42D35"/>
    <w:rsid w:val="00DA61A7"/>
    <w:rsid w:val="00E21D0A"/>
    <w:rsid w:val="00E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D989"/>
  <w15:chartTrackingRefBased/>
  <w15:docId w15:val="{3F46C356-D690-4135-A374-1593E18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A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42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C42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42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1E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E1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46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E1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6D80-9895-4945-8AC7-72E0FBE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Lopatin</cp:lastModifiedBy>
  <cp:revision>14</cp:revision>
  <cp:lastPrinted>2021-03-04T08:20:00Z</cp:lastPrinted>
  <dcterms:created xsi:type="dcterms:W3CDTF">2021-03-04T07:18:00Z</dcterms:created>
  <dcterms:modified xsi:type="dcterms:W3CDTF">2021-03-04T08:23:00Z</dcterms:modified>
</cp:coreProperties>
</file>