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noProof/>
          <w:sz w:val="28"/>
          <w:szCs w:val="28"/>
        </w:rPr>
        <w:drawing>
          <wp:inline distT="0" distB="0" distL="0" distR="0">
            <wp:extent cx="579120" cy="716280"/>
            <wp:effectExtent l="0" t="0" r="0" b="762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РОССИЙСКАЯ ФЕДЕРАЦИЯ</w:t>
      </w:r>
    </w:p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РОСТОВСКАЯ ОБЛАСТЬ</w:t>
      </w:r>
    </w:p>
    <w:p w:rsidR="008A6686" w:rsidRPr="009C63A5" w:rsidRDefault="008A6686" w:rsidP="008A6686">
      <w:pPr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ЗЕРНОГРАДСКИЙ РАЙОН</w:t>
      </w:r>
    </w:p>
    <w:p w:rsidR="008A6686" w:rsidRPr="009C63A5" w:rsidRDefault="008A6686" w:rsidP="008A6686">
      <w:pPr>
        <w:ind w:right="624"/>
        <w:jc w:val="center"/>
        <w:rPr>
          <w:sz w:val="28"/>
          <w:szCs w:val="28"/>
        </w:rPr>
      </w:pPr>
      <w:r w:rsidRPr="009C63A5">
        <w:rPr>
          <w:sz w:val="28"/>
          <w:szCs w:val="28"/>
        </w:rPr>
        <w:t>МУНИЦИПАЛЬНОЕ ОБРАЗОВАНИЕ</w:t>
      </w:r>
    </w:p>
    <w:p w:rsidR="008A6686" w:rsidRPr="009C63A5" w:rsidRDefault="008A6686" w:rsidP="008A6686">
      <w:pPr>
        <w:jc w:val="center"/>
        <w:rPr>
          <w:b/>
          <w:sz w:val="28"/>
          <w:szCs w:val="28"/>
        </w:rPr>
      </w:pPr>
      <w:r w:rsidRPr="009C63A5">
        <w:rPr>
          <w:sz w:val="28"/>
          <w:szCs w:val="28"/>
        </w:rPr>
        <w:t>«</w:t>
      </w:r>
      <w:r w:rsidRPr="009C63A5">
        <w:rPr>
          <w:caps/>
          <w:sz w:val="28"/>
          <w:szCs w:val="28"/>
        </w:rPr>
        <w:t>Зерноградское городское поселение</w:t>
      </w:r>
      <w:r w:rsidRPr="009C63A5">
        <w:rPr>
          <w:sz w:val="28"/>
          <w:szCs w:val="28"/>
        </w:rPr>
        <w:t>»</w:t>
      </w:r>
    </w:p>
    <w:p w:rsidR="008A6686" w:rsidRPr="009C63A5" w:rsidRDefault="008A6686" w:rsidP="008A6686">
      <w:pPr>
        <w:suppressAutoHyphens/>
        <w:jc w:val="center"/>
        <w:rPr>
          <w:sz w:val="28"/>
          <w:szCs w:val="28"/>
        </w:rPr>
      </w:pPr>
      <w:r w:rsidRPr="009C63A5">
        <w:rPr>
          <w:b/>
          <w:sz w:val="28"/>
          <w:szCs w:val="28"/>
        </w:rPr>
        <w:t>АДМИНИСТРАЦИЯ</w:t>
      </w:r>
      <w:r w:rsidR="0090067A">
        <w:rPr>
          <w:b/>
          <w:sz w:val="28"/>
          <w:szCs w:val="28"/>
        </w:rPr>
        <w:t xml:space="preserve"> </w:t>
      </w:r>
      <w:r w:rsidRPr="009C63A5">
        <w:rPr>
          <w:b/>
          <w:sz w:val="28"/>
          <w:szCs w:val="28"/>
        </w:rPr>
        <w:t>ЗЕРНОГРАДСКОГО ГОРОДСКОГО ПОСЕЛЕНИЯ</w:t>
      </w:r>
    </w:p>
    <w:p w:rsidR="008A6686" w:rsidRPr="009C63A5" w:rsidRDefault="008A6686" w:rsidP="008A6686">
      <w:pPr>
        <w:suppressAutoHyphens/>
        <w:jc w:val="center"/>
        <w:rPr>
          <w:b/>
          <w:bCs/>
          <w:sz w:val="28"/>
          <w:szCs w:val="28"/>
        </w:rPr>
      </w:pPr>
      <w:r w:rsidRPr="009C63A5">
        <w:rPr>
          <w:b/>
          <w:bCs/>
          <w:sz w:val="28"/>
          <w:szCs w:val="28"/>
        </w:rPr>
        <w:t>ПОСТАНОВЛЕНИЕ</w:t>
      </w:r>
    </w:p>
    <w:p w:rsidR="008A6686" w:rsidRPr="009C63A5" w:rsidRDefault="008A6686" w:rsidP="008A6686">
      <w:pPr>
        <w:suppressAutoHyphens/>
        <w:jc w:val="center"/>
        <w:rPr>
          <w:b/>
          <w:sz w:val="28"/>
          <w:szCs w:val="28"/>
        </w:rPr>
      </w:pPr>
      <w:r w:rsidRPr="009C63A5">
        <w:rPr>
          <w:b/>
          <w:sz w:val="28"/>
          <w:szCs w:val="28"/>
        </w:rPr>
        <w:t xml:space="preserve">от </w:t>
      </w:r>
      <w:r w:rsidR="00BB17A0">
        <w:rPr>
          <w:b/>
          <w:sz w:val="28"/>
          <w:szCs w:val="28"/>
        </w:rPr>
        <w:t xml:space="preserve">30.05.2024 </w:t>
      </w:r>
      <w:r w:rsidRPr="009C63A5">
        <w:rPr>
          <w:b/>
          <w:sz w:val="28"/>
          <w:szCs w:val="28"/>
        </w:rPr>
        <w:t xml:space="preserve">№ </w:t>
      </w:r>
      <w:r w:rsidR="00BB17A0">
        <w:rPr>
          <w:b/>
          <w:sz w:val="28"/>
          <w:szCs w:val="28"/>
        </w:rPr>
        <w:t>353</w:t>
      </w:r>
    </w:p>
    <w:p w:rsidR="008A6686" w:rsidRPr="009C63A5" w:rsidRDefault="008A6686" w:rsidP="008A6686">
      <w:pPr>
        <w:suppressAutoHyphens/>
        <w:jc w:val="center"/>
        <w:rPr>
          <w:sz w:val="28"/>
          <w:szCs w:val="28"/>
        </w:rPr>
      </w:pPr>
      <w:r w:rsidRPr="009C63A5">
        <w:rPr>
          <w:bCs/>
          <w:sz w:val="28"/>
          <w:szCs w:val="28"/>
        </w:rPr>
        <w:t>г. Зерноград</w:t>
      </w:r>
    </w:p>
    <w:p w:rsidR="008A6686" w:rsidRPr="00B7767E" w:rsidRDefault="008A6686" w:rsidP="008A6686">
      <w:pPr>
        <w:jc w:val="both"/>
        <w:rPr>
          <w:sz w:val="32"/>
          <w:szCs w:val="28"/>
        </w:rPr>
      </w:pPr>
    </w:p>
    <w:p w:rsidR="008A6686" w:rsidRPr="00B7767E" w:rsidRDefault="008A6686" w:rsidP="005154CD">
      <w:pPr>
        <w:ind w:firstLine="708"/>
        <w:contextualSpacing/>
        <w:jc w:val="center"/>
        <w:rPr>
          <w:b/>
          <w:bCs/>
          <w:sz w:val="28"/>
          <w:szCs w:val="24"/>
        </w:rPr>
      </w:pPr>
      <w:r w:rsidRPr="00B7767E">
        <w:rPr>
          <w:b/>
          <w:bCs/>
          <w:sz w:val="28"/>
          <w:szCs w:val="24"/>
        </w:rPr>
        <w:t xml:space="preserve">Об утверждении </w:t>
      </w:r>
      <w:r w:rsidR="00BD1B76" w:rsidRPr="00B7767E">
        <w:rPr>
          <w:b/>
          <w:bCs/>
          <w:sz w:val="28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  <w:r w:rsidRPr="00B7767E">
        <w:rPr>
          <w:b/>
          <w:sz w:val="28"/>
          <w:szCs w:val="24"/>
        </w:rPr>
        <w:t>на территории муниципального образования «Зерноградское городское поселение» на 2024 год и плановый период 2025-2026 годы</w:t>
      </w:r>
    </w:p>
    <w:p w:rsidR="008A6686" w:rsidRPr="00B7767E" w:rsidRDefault="008A6686" w:rsidP="005154CD">
      <w:pPr>
        <w:jc w:val="both"/>
        <w:rPr>
          <w:b/>
          <w:color w:val="000000"/>
          <w:sz w:val="28"/>
          <w:szCs w:val="24"/>
        </w:rPr>
      </w:pPr>
    </w:p>
    <w:p w:rsidR="008A6686" w:rsidRPr="00B7767E" w:rsidRDefault="008A6686" w:rsidP="005154CD">
      <w:pPr>
        <w:ind w:firstLine="709"/>
        <w:jc w:val="both"/>
        <w:rPr>
          <w:sz w:val="26"/>
          <w:szCs w:val="26"/>
        </w:rPr>
      </w:pPr>
      <w:proofErr w:type="gramStart"/>
      <w:r w:rsidRPr="00B7767E">
        <w:rPr>
          <w:color w:val="000000"/>
          <w:sz w:val="26"/>
          <w:szCs w:val="26"/>
          <w:lang w:bidi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Правительства Российской Федерации от 26.12.2018 № 1680 «</w:t>
      </w:r>
      <w:r w:rsidRPr="00B7767E">
        <w:rPr>
          <w:rFonts w:hint="eastAsia"/>
          <w:color w:val="000000"/>
          <w:sz w:val="26"/>
          <w:szCs w:val="26"/>
          <w:lang w:bidi="ru-RU"/>
        </w:rPr>
        <w:t>Об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утверждении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общих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требований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к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организации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осуществлению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органами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государственного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контроля</w:t>
      </w:r>
      <w:r w:rsidRPr="00B7767E">
        <w:rPr>
          <w:color w:val="000000"/>
          <w:sz w:val="26"/>
          <w:szCs w:val="26"/>
          <w:lang w:bidi="ru-RU"/>
        </w:rPr>
        <w:t xml:space="preserve"> (</w:t>
      </w:r>
      <w:r w:rsidRPr="00B7767E">
        <w:rPr>
          <w:rFonts w:hint="eastAsia"/>
          <w:color w:val="000000"/>
          <w:sz w:val="26"/>
          <w:szCs w:val="26"/>
          <w:lang w:bidi="ru-RU"/>
        </w:rPr>
        <w:t>надзора</w:t>
      </w:r>
      <w:r w:rsidRPr="00B7767E">
        <w:rPr>
          <w:color w:val="000000"/>
          <w:sz w:val="26"/>
          <w:szCs w:val="26"/>
          <w:lang w:bidi="ru-RU"/>
        </w:rPr>
        <w:t xml:space="preserve">), </w:t>
      </w:r>
      <w:r w:rsidRPr="00B7767E">
        <w:rPr>
          <w:rFonts w:hint="eastAsia"/>
          <w:color w:val="000000"/>
          <w:sz w:val="26"/>
          <w:szCs w:val="26"/>
          <w:lang w:bidi="ru-RU"/>
        </w:rPr>
        <w:t>органами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муниципального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контроля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мероприятий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по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профилактике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нарушений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обязательных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требований</w:t>
      </w:r>
      <w:proofErr w:type="gramEnd"/>
      <w:r w:rsidRPr="00B7767E">
        <w:rPr>
          <w:color w:val="000000"/>
          <w:sz w:val="26"/>
          <w:szCs w:val="26"/>
          <w:lang w:bidi="ru-RU"/>
        </w:rPr>
        <w:t xml:space="preserve">, </w:t>
      </w:r>
      <w:r w:rsidRPr="00B7767E">
        <w:rPr>
          <w:rFonts w:hint="eastAsia"/>
          <w:color w:val="000000"/>
          <w:sz w:val="26"/>
          <w:szCs w:val="26"/>
          <w:lang w:bidi="ru-RU"/>
        </w:rPr>
        <w:t>требований</w:t>
      </w:r>
      <w:r w:rsidRPr="00B7767E">
        <w:rPr>
          <w:color w:val="000000"/>
          <w:sz w:val="26"/>
          <w:szCs w:val="26"/>
          <w:lang w:bidi="ru-RU"/>
        </w:rPr>
        <w:t xml:space="preserve">, </w:t>
      </w:r>
      <w:r w:rsidRPr="00B7767E">
        <w:rPr>
          <w:rFonts w:hint="eastAsia"/>
          <w:color w:val="000000"/>
          <w:sz w:val="26"/>
          <w:szCs w:val="26"/>
          <w:lang w:bidi="ru-RU"/>
        </w:rPr>
        <w:t>установленных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муниципальными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правовыми</w:t>
      </w:r>
      <w:r w:rsidRPr="00B7767E">
        <w:rPr>
          <w:color w:val="000000"/>
          <w:sz w:val="26"/>
          <w:szCs w:val="26"/>
          <w:lang w:bidi="ru-RU"/>
        </w:rPr>
        <w:t xml:space="preserve"> </w:t>
      </w:r>
      <w:r w:rsidRPr="00B7767E">
        <w:rPr>
          <w:rFonts w:hint="eastAsia"/>
          <w:color w:val="000000"/>
          <w:sz w:val="26"/>
          <w:szCs w:val="26"/>
          <w:lang w:bidi="ru-RU"/>
        </w:rPr>
        <w:t>актами</w:t>
      </w:r>
      <w:r w:rsidRPr="00B7767E">
        <w:rPr>
          <w:color w:val="000000"/>
          <w:sz w:val="26"/>
          <w:szCs w:val="26"/>
          <w:lang w:bidi="ru-RU"/>
        </w:rPr>
        <w:t xml:space="preserve">», </w:t>
      </w:r>
      <w:r w:rsidRPr="00B7767E">
        <w:rPr>
          <w:sz w:val="26"/>
          <w:szCs w:val="26"/>
        </w:rPr>
        <w:t xml:space="preserve">постановлением Правительства </w:t>
      </w:r>
      <w:r w:rsidRPr="00B7767E">
        <w:rPr>
          <w:color w:val="000000"/>
          <w:sz w:val="26"/>
          <w:szCs w:val="26"/>
          <w:lang w:bidi="ru-RU"/>
        </w:rPr>
        <w:t>Российской Федерации</w:t>
      </w:r>
      <w:r w:rsidRPr="00B7767E">
        <w:rPr>
          <w:sz w:val="26"/>
          <w:szCs w:val="26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 Зерноградского  городского  поселения </w:t>
      </w:r>
      <w:r w:rsidRPr="00B7767E">
        <w:rPr>
          <w:b/>
          <w:bCs/>
          <w:spacing w:val="20"/>
          <w:sz w:val="26"/>
          <w:szCs w:val="26"/>
        </w:rPr>
        <w:t>п</w:t>
      </w:r>
      <w:r w:rsidRPr="00B7767E">
        <w:rPr>
          <w:b/>
          <w:bCs/>
          <w:sz w:val="26"/>
          <w:szCs w:val="26"/>
        </w:rPr>
        <w:t>остановляет:</w:t>
      </w:r>
      <w:r w:rsidRPr="00B7767E">
        <w:rPr>
          <w:sz w:val="26"/>
          <w:szCs w:val="26"/>
        </w:rPr>
        <w:tab/>
      </w:r>
    </w:p>
    <w:p w:rsidR="008A6686" w:rsidRPr="00B7767E" w:rsidRDefault="008A6686" w:rsidP="005154CD">
      <w:pPr>
        <w:jc w:val="both"/>
        <w:rPr>
          <w:b/>
          <w:sz w:val="26"/>
          <w:szCs w:val="26"/>
        </w:rPr>
      </w:pPr>
    </w:p>
    <w:p w:rsidR="008A6686" w:rsidRPr="00B7767E" w:rsidRDefault="008A6686" w:rsidP="005154CD">
      <w:pPr>
        <w:jc w:val="both"/>
        <w:rPr>
          <w:sz w:val="26"/>
          <w:szCs w:val="26"/>
        </w:rPr>
      </w:pPr>
      <w:r w:rsidRPr="00B7767E">
        <w:rPr>
          <w:sz w:val="26"/>
          <w:szCs w:val="26"/>
        </w:rPr>
        <w:tab/>
        <w:t xml:space="preserve">1. Утвердить </w:t>
      </w:r>
      <w:r w:rsidR="00BD1B76" w:rsidRPr="00B7767E">
        <w:rPr>
          <w:bCs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BD1B76" w:rsidRPr="00B7767E">
        <w:rPr>
          <w:b/>
          <w:bCs/>
          <w:sz w:val="26"/>
          <w:szCs w:val="26"/>
        </w:rPr>
        <w:t xml:space="preserve"> </w:t>
      </w:r>
      <w:r w:rsidRPr="00B7767E">
        <w:rPr>
          <w:sz w:val="26"/>
          <w:szCs w:val="26"/>
        </w:rPr>
        <w:t>Администрации Зерноградского городского поселения на 2024 год и плановый период 2025-2026 годы.</w:t>
      </w:r>
    </w:p>
    <w:p w:rsidR="008A6686" w:rsidRPr="00B7767E" w:rsidRDefault="008A6686" w:rsidP="005154CD">
      <w:pPr>
        <w:ind w:firstLine="709"/>
        <w:jc w:val="both"/>
        <w:rPr>
          <w:sz w:val="26"/>
          <w:szCs w:val="26"/>
        </w:rPr>
      </w:pPr>
      <w:r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2. </w:t>
      </w:r>
      <w:r w:rsidRPr="00B7767E">
        <w:rPr>
          <w:sz w:val="26"/>
          <w:szCs w:val="26"/>
        </w:rPr>
        <w:t>Опубликовать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8A6686" w:rsidRPr="00B7767E" w:rsidRDefault="008A6686" w:rsidP="005154CD">
      <w:pPr>
        <w:widowControl w:val="0"/>
        <w:suppressAutoHyphens/>
        <w:jc w:val="both"/>
        <w:rPr>
          <w:rFonts w:eastAsia="DejaVu Sans"/>
          <w:color w:val="000000"/>
          <w:kern w:val="2"/>
          <w:sz w:val="26"/>
          <w:szCs w:val="26"/>
          <w:lang w:eastAsia="en-US"/>
        </w:rPr>
      </w:pPr>
      <w:r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ab/>
        <w:t>3. Настоящее постановление вступает в силу со дня его официального опубликования.</w:t>
      </w:r>
    </w:p>
    <w:p w:rsidR="008A6686" w:rsidRPr="00B7767E" w:rsidRDefault="0090067A" w:rsidP="005154CD">
      <w:pPr>
        <w:jc w:val="both"/>
        <w:rPr>
          <w:b/>
          <w:sz w:val="26"/>
          <w:szCs w:val="26"/>
        </w:rPr>
      </w:pPr>
      <w:r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 xml:space="preserve">           </w:t>
      </w:r>
      <w:r w:rsidR="008A6686" w:rsidRPr="00B7767E">
        <w:rPr>
          <w:rFonts w:eastAsia="DejaVu Sans"/>
          <w:color w:val="000000"/>
          <w:kern w:val="2"/>
          <w:sz w:val="26"/>
          <w:szCs w:val="26"/>
          <w:lang w:eastAsia="en-US"/>
        </w:rPr>
        <w:t>4.  Контроль исполнения настоящего постановления оставляю за собой</w:t>
      </w:r>
      <w:r w:rsidR="00B7767E">
        <w:rPr>
          <w:rFonts w:eastAsia="DejaVu Sans"/>
          <w:color w:val="000000"/>
          <w:kern w:val="2"/>
          <w:sz w:val="26"/>
          <w:szCs w:val="26"/>
          <w:lang w:eastAsia="en-US"/>
        </w:rPr>
        <w:t>.</w:t>
      </w:r>
    </w:p>
    <w:p w:rsidR="0090067A" w:rsidRDefault="0090067A" w:rsidP="00A23829">
      <w:pPr>
        <w:jc w:val="both"/>
        <w:rPr>
          <w:b/>
          <w:sz w:val="32"/>
          <w:szCs w:val="28"/>
        </w:rPr>
      </w:pPr>
    </w:p>
    <w:p w:rsidR="00A23829" w:rsidRPr="00B7767E" w:rsidRDefault="00A23829" w:rsidP="00A23829">
      <w:pPr>
        <w:jc w:val="both"/>
        <w:rPr>
          <w:b/>
          <w:sz w:val="32"/>
          <w:szCs w:val="28"/>
        </w:rPr>
      </w:pPr>
    </w:p>
    <w:p w:rsidR="000F1BD3" w:rsidRPr="00B7767E" w:rsidRDefault="000F1BD3" w:rsidP="000F1BD3">
      <w:pPr>
        <w:jc w:val="both"/>
        <w:rPr>
          <w:sz w:val="28"/>
          <w:szCs w:val="24"/>
        </w:rPr>
      </w:pPr>
      <w:r w:rsidRPr="00B7767E">
        <w:rPr>
          <w:sz w:val="28"/>
          <w:szCs w:val="24"/>
        </w:rPr>
        <w:t xml:space="preserve">Глава Администрации </w:t>
      </w:r>
    </w:p>
    <w:p w:rsidR="00664689" w:rsidRPr="00A23829" w:rsidRDefault="000F1BD3" w:rsidP="000F1BD3">
      <w:pPr>
        <w:jc w:val="both"/>
        <w:rPr>
          <w:sz w:val="28"/>
          <w:szCs w:val="24"/>
        </w:rPr>
      </w:pPr>
      <w:proofErr w:type="spellStart"/>
      <w:r w:rsidRPr="00A23829">
        <w:rPr>
          <w:sz w:val="28"/>
          <w:szCs w:val="24"/>
        </w:rPr>
        <w:t>Зерноградского</w:t>
      </w:r>
      <w:proofErr w:type="spellEnd"/>
      <w:r w:rsidRPr="00A23829">
        <w:rPr>
          <w:sz w:val="28"/>
          <w:szCs w:val="24"/>
        </w:rPr>
        <w:t xml:space="preserve"> городского поселения</w:t>
      </w:r>
      <w:r w:rsidRPr="00A23829">
        <w:rPr>
          <w:sz w:val="28"/>
          <w:szCs w:val="24"/>
        </w:rPr>
        <w:tab/>
      </w:r>
      <w:r w:rsidR="0090067A" w:rsidRPr="00A23829">
        <w:rPr>
          <w:sz w:val="28"/>
          <w:szCs w:val="24"/>
        </w:rPr>
        <w:t xml:space="preserve">          </w:t>
      </w:r>
      <w:r w:rsidR="00A23829">
        <w:rPr>
          <w:sz w:val="28"/>
          <w:szCs w:val="24"/>
        </w:rPr>
        <w:t xml:space="preserve"> </w:t>
      </w:r>
      <w:r w:rsidR="0090067A" w:rsidRPr="00A23829">
        <w:rPr>
          <w:sz w:val="28"/>
          <w:szCs w:val="24"/>
        </w:rPr>
        <w:t xml:space="preserve">        </w:t>
      </w:r>
      <w:r w:rsidR="00A23829">
        <w:rPr>
          <w:sz w:val="28"/>
          <w:szCs w:val="24"/>
        </w:rPr>
        <w:t xml:space="preserve">                       </w:t>
      </w:r>
      <w:r w:rsidRPr="00A23829">
        <w:rPr>
          <w:sz w:val="28"/>
          <w:szCs w:val="24"/>
        </w:rPr>
        <w:t>И.В. Полищук</w:t>
      </w:r>
    </w:p>
    <w:p w:rsidR="00596D2F" w:rsidRDefault="00596D2F" w:rsidP="00596D2F">
      <w:pPr>
        <w:widowControl w:val="0"/>
        <w:spacing w:line="100" w:lineRule="atLeast"/>
        <w:rPr>
          <w:szCs w:val="28"/>
        </w:rPr>
      </w:pPr>
    </w:p>
    <w:p w:rsidR="00664689" w:rsidRPr="00B7767E" w:rsidRDefault="00664689" w:rsidP="009D3CE7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lastRenderedPageBreak/>
        <w:t>Приложение</w:t>
      </w:r>
    </w:p>
    <w:p w:rsidR="00664689" w:rsidRPr="00B7767E" w:rsidRDefault="00664689" w:rsidP="00664689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t>к постановлению</w:t>
      </w:r>
    </w:p>
    <w:p w:rsidR="00664689" w:rsidRPr="00B7767E" w:rsidRDefault="00664689" w:rsidP="00664689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t xml:space="preserve">Администрации Зерноградского </w:t>
      </w:r>
    </w:p>
    <w:p w:rsidR="00664689" w:rsidRPr="00B7767E" w:rsidRDefault="00664689" w:rsidP="00664689">
      <w:pPr>
        <w:widowControl w:val="0"/>
        <w:spacing w:line="100" w:lineRule="atLeast"/>
        <w:jc w:val="right"/>
        <w:rPr>
          <w:sz w:val="28"/>
          <w:szCs w:val="28"/>
        </w:rPr>
      </w:pPr>
      <w:r w:rsidRPr="00B7767E">
        <w:rPr>
          <w:sz w:val="28"/>
          <w:szCs w:val="28"/>
        </w:rPr>
        <w:t>городского поселения</w:t>
      </w:r>
    </w:p>
    <w:p w:rsidR="00664689" w:rsidRPr="00B7767E" w:rsidRDefault="00BB17A0" w:rsidP="00BB17A0">
      <w:pPr>
        <w:jc w:val="right"/>
        <w:rPr>
          <w:b/>
          <w:sz w:val="28"/>
          <w:szCs w:val="28"/>
        </w:rPr>
      </w:pPr>
      <w:r w:rsidRPr="00B7767E">
        <w:rPr>
          <w:sz w:val="28"/>
          <w:szCs w:val="28"/>
        </w:rPr>
        <w:t>от 30.05.2024  № 353</w:t>
      </w:r>
    </w:p>
    <w:p w:rsidR="00664689" w:rsidRDefault="00664689" w:rsidP="00896286">
      <w:pPr>
        <w:jc w:val="center"/>
        <w:rPr>
          <w:b/>
          <w:sz w:val="28"/>
          <w:szCs w:val="28"/>
        </w:rPr>
      </w:pPr>
    </w:p>
    <w:p w:rsidR="00896286" w:rsidRPr="0090067A" w:rsidRDefault="005F33C3" w:rsidP="00896286">
      <w:pPr>
        <w:jc w:val="center"/>
        <w:rPr>
          <w:b/>
          <w:i/>
          <w:iCs/>
          <w:sz w:val="28"/>
          <w:szCs w:val="24"/>
        </w:rPr>
      </w:pPr>
      <w:r w:rsidRPr="0090067A">
        <w:rPr>
          <w:b/>
          <w:sz w:val="28"/>
          <w:szCs w:val="24"/>
        </w:rPr>
        <w:t>Программа профилактики рисков причинения вреда (ущерба) охраняемым законом ценностям по муниципал</w:t>
      </w:r>
      <w:r w:rsidR="00343914" w:rsidRPr="0090067A">
        <w:rPr>
          <w:b/>
          <w:sz w:val="28"/>
          <w:szCs w:val="24"/>
        </w:rPr>
        <w:t xml:space="preserve">ьному жилищному контролю </w:t>
      </w:r>
      <w:r w:rsidR="00664689" w:rsidRPr="0090067A">
        <w:rPr>
          <w:b/>
          <w:sz w:val="28"/>
          <w:szCs w:val="24"/>
        </w:rPr>
        <w:t>на 2024 год и плановый период 2025-2026 годы</w:t>
      </w:r>
    </w:p>
    <w:p w:rsidR="00896286" w:rsidRPr="00183DF0" w:rsidRDefault="00896286" w:rsidP="00896286">
      <w:pPr>
        <w:ind w:firstLine="709"/>
        <w:jc w:val="both"/>
        <w:rPr>
          <w:sz w:val="24"/>
          <w:szCs w:val="24"/>
        </w:rPr>
      </w:pPr>
    </w:p>
    <w:p w:rsidR="008D69A1" w:rsidRPr="00B7767E" w:rsidRDefault="008D69A1" w:rsidP="00896286">
      <w:pPr>
        <w:ind w:firstLine="709"/>
        <w:jc w:val="both"/>
        <w:rPr>
          <w:sz w:val="28"/>
          <w:szCs w:val="24"/>
        </w:rPr>
      </w:pPr>
      <w:proofErr w:type="gramStart"/>
      <w:r w:rsidRPr="00B7767E">
        <w:rPr>
          <w:sz w:val="28"/>
          <w:szCs w:val="24"/>
        </w:rPr>
        <w:t>Настоящая программа разработана в соответствии со</w:t>
      </w:r>
      <w:r w:rsidRPr="00B7767E">
        <w:rPr>
          <w:color w:val="0000FF"/>
          <w:sz w:val="28"/>
          <w:szCs w:val="24"/>
        </w:rPr>
        <w:t xml:space="preserve"> </w:t>
      </w:r>
      <w:r w:rsidRPr="00B7767E">
        <w:rPr>
          <w:color w:val="000000" w:themeColor="text1"/>
          <w:sz w:val="28"/>
          <w:szCs w:val="24"/>
        </w:rPr>
        <w:t>статьей 44</w:t>
      </w:r>
      <w:r w:rsidRPr="00B7767E">
        <w:rPr>
          <w:sz w:val="28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B7767E">
        <w:rPr>
          <w:color w:val="000000" w:themeColor="text1"/>
          <w:sz w:val="28"/>
          <w:szCs w:val="24"/>
        </w:rPr>
        <w:t>постановлением</w:t>
      </w:r>
      <w:r w:rsidRPr="00B7767E">
        <w:rPr>
          <w:sz w:val="28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B7767E">
        <w:rPr>
          <w:sz w:val="28"/>
          <w:szCs w:val="24"/>
        </w:rPr>
        <w:t xml:space="preserve"> рисков причинения вреда (ущерба) охраняемым законом ценностям при осуществлении муниципального жилищного контроля</w:t>
      </w:r>
    </w:p>
    <w:p w:rsidR="001A1F0F" w:rsidRDefault="001A1F0F" w:rsidP="00896286">
      <w:pPr>
        <w:ind w:firstLine="709"/>
        <w:jc w:val="both"/>
        <w:rPr>
          <w:sz w:val="28"/>
          <w:szCs w:val="28"/>
        </w:rPr>
      </w:pP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6286" w:rsidRDefault="00896286" w:rsidP="00896286">
      <w:pPr>
        <w:pStyle w:val="Defaul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380"/>
      </w:tblGrid>
      <w:tr w:rsidR="00896286" w:rsidTr="001A1F0F">
        <w:trPr>
          <w:trHeight w:val="24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Наименование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D17F1A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Программа профилактики рисков причинения вреда </w:t>
            </w:r>
            <w:r w:rsidR="005F33C3" w:rsidRPr="00C901EE">
              <w:rPr>
                <w:lang w:eastAsia="en-US"/>
              </w:rPr>
              <w:t xml:space="preserve">(ущерба) </w:t>
            </w:r>
            <w:r w:rsidRPr="00C901EE">
              <w:rPr>
                <w:lang w:eastAsia="en-US"/>
              </w:rPr>
              <w:t xml:space="preserve">охраняемым законом ценностям в сфере муниципального </w:t>
            </w:r>
            <w:r w:rsidR="005F33C3" w:rsidRPr="00C901EE">
              <w:rPr>
                <w:lang w:eastAsia="en-US"/>
              </w:rPr>
              <w:t>жилищного</w:t>
            </w:r>
            <w:r w:rsidRPr="00C901EE">
              <w:rPr>
                <w:lang w:eastAsia="en-US"/>
              </w:rPr>
              <w:t xml:space="preserve"> контроля </w:t>
            </w:r>
            <w:r w:rsidR="001C1FD6" w:rsidRPr="00C901EE">
              <w:rPr>
                <w:lang w:eastAsia="en-US"/>
              </w:rPr>
              <w:t xml:space="preserve">на территории </w:t>
            </w:r>
            <w:r w:rsidR="0026565F">
              <w:rPr>
                <w:lang w:eastAsia="en-US"/>
              </w:rPr>
              <w:t>Зерноградского городского поселения</w:t>
            </w:r>
            <w:r w:rsidR="001C1FD6" w:rsidRPr="00C901EE">
              <w:rPr>
                <w:lang w:eastAsia="en-US"/>
              </w:rPr>
              <w:t xml:space="preserve"> </w:t>
            </w:r>
            <w:r w:rsidRPr="00C901EE">
              <w:rPr>
                <w:lang w:eastAsia="en-US"/>
              </w:rPr>
              <w:t>(далее – Программа профилактики).</w:t>
            </w:r>
          </w:p>
        </w:tc>
      </w:tr>
      <w:tr w:rsidR="00896286" w:rsidTr="001A1F0F">
        <w:trPr>
          <w:trHeight w:val="27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1" w:rsidRPr="00C901EE" w:rsidRDefault="008D69A1" w:rsidP="00D17F1A">
            <w:pPr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Федеральный закон от 31 июля 2020 г. № 248-ФЗ «О государственном контроле (надзоре) и муниципальном контроле в Российской Федерации»;</w:t>
            </w:r>
          </w:p>
          <w:p w:rsidR="00896286" w:rsidRPr="00C901EE" w:rsidRDefault="008D69A1" w:rsidP="00D17F1A">
            <w:pPr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 xml:space="preserve"> </w:t>
            </w:r>
            <w:r w:rsidRPr="00C901EE">
              <w:rPr>
                <w:color w:val="000000" w:themeColor="text1"/>
                <w:sz w:val="24"/>
                <w:szCs w:val="24"/>
              </w:rPr>
              <w:t>Постановление</w:t>
            </w:r>
            <w:r w:rsidRPr="00C901EE">
              <w:rPr>
                <w:sz w:val="24"/>
                <w:szCs w:val="24"/>
              </w:rPr>
      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Разработчик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2B6CC1" w:rsidP="00D17F1A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iCs/>
                <w:lang w:eastAsia="en-US"/>
              </w:rPr>
              <w:t xml:space="preserve">Администрация </w:t>
            </w:r>
            <w:r w:rsidR="0026565F">
              <w:rPr>
                <w:iCs/>
                <w:lang w:eastAsia="en-US"/>
              </w:rPr>
              <w:t>Зерноградского городского поселения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Цели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3B" w:rsidRPr="00C901EE" w:rsidRDefault="007D1D3B" w:rsidP="00D17F1A">
            <w:pPr>
              <w:rPr>
                <w:sz w:val="24"/>
                <w:szCs w:val="24"/>
              </w:rPr>
            </w:pPr>
            <w:r w:rsidRPr="00C901EE">
              <w:rPr>
                <w:sz w:val="24"/>
                <w:szCs w:val="24"/>
              </w:rPr>
              <w:t>-создание мотивации к добросовестному поведению подконтрольных субъектов;</w:t>
            </w:r>
          </w:p>
          <w:p w:rsidR="001C1FD6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1C1FD6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предупреждение нарушений контролируемыми лицами обязательных требований </w:t>
            </w:r>
            <w:r w:rsidR="007D1D3B" w:rsidRPr="00C901EE">
              <w:rPr>
                <w:iCs/>
                <w:lang w:eastAsia="en-US"/>
              </w:rPr>
              <w:t>жилищного</w:t>
            </w:r>
            <w:r w:rsidR="001C1FD6" w:rsidRPr="00C901EE">
              <w:rPr>
                <w:iCs/>
                <w:lang w:eastAsia="en-US"/>
              </w:rPr>
              <w:t xml:space="preserve"> законодательства РФ;</w:t>
            </w:r>
          </w:p>
          <w:p w:rsidR="001C1FD6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>предотвращение рисков причинения вреда охраняемым законом ценностям;</w:t>
            </w:r>
          </w:p>
          <w:p w:rsidR="001C1FD6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сокращение количества нарушений контролируемыми лицами обязательных требований </w:t>
            </w:r>
            <w:r w:rsidR="007D1D3B" w:rsidRPr="00C901EE">
              <w:rPr>
                <w:iCs/>
                <w:lang w:eastAsia="en-US"/>
              </w:rPr>
              <w:t>жилищного</w:t>
            </w:r>
            <w:r w:rsidR="001C1FD6" w:rsidRPr="00C901EE">
              <w:rPr>
                <w:iCs/>
                <w:lang w:eastAsia="en-US"/>
              </w:rPr>
              <w:t xml:space="preserve"> законодательства РФ</w:t>
            </w:r>
          </w:p>
        </w:tc>
      </w:tr>
      <w:tr w:rsidR="001C1FD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1C1FD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>Задачи программы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D6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</w:t>
            </w:r>
            <w:r w:rsidR="001C1FD6" w:rsidRPr="00C901EE">
              <w:rPr>
                <w:iCs/>
                <w:lang w:eastAsia="en-US"/>
              </w:rPr>
              <w:t xml:space="preserve">выявление причин, факторов и условий, способствующих </w:t>
            </w:r>
            <w:r w:rsidR="001C1FD6" w:rsidRPr="00C901EE">
              <w:rPr>
                <w:iCs/>
                <w:lang w:eastAsia="en-US"/>
              </w:rPr>
              <w:lastRenderedPageBreak/>
              <w:t xml:space="preserve">причинению вреда охраняемым законом ценностям и нарушению обязательных требований, определение способов устранения и снижения рисков </w:t>
            </w:r>
            <w:r w:rsidRPr="00C901EE">
              <w:rPr>
                <w:iCs/>
                <w:lang w:eastAsia="en-US"/>
              </w:rPr>
              <w:t>их возникновения;</w:t>
            </w:r>
          </w:p>
          <w:p w:rsidR="007D1D3B" w:rsidRPr="00C901EE" w:rsidRDefault="007D1D3B" w:rsidP="00D17F1A">
            <w:pPr>
              <w:rPr>
                <w:sz w:val="24"/>
                <w:szCs w:val="24"/>
              </w:rPr>
            </w:pPr>
            <w:r w:rsidRPr="00C901EE">
              <w:rPr>
                <w:iCs/>
                <w:sz w:val="24"/>
                <w:szCs w:val="24"/>
                <w:lang w:eastAsia="en-US"/>
              </w:rPr>
              <w:t>-</w:t>
            </w:r>
            <w:r w:rsidRPr="00C901EE">
              <w:rPr>
                <w:sz w:val="24"/>
                <w:szCs w:val="24"/>
              </w:rPr>
      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AA12D9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-устранение причин, факторов и условий, способствующих причинению вреда охраняемым законом ценностям и нарушению обязательных требований;</w:t>
            </w:r>
          </w:p>
          <w:p w:rsidR="00AA12D9" w:rsidRPr="00C901EE" w:rsidRDefault="00AA12D9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-создание системы консультирования подконтрольных субъектов, в том числе с использованием современных информационно-телекоммуникационных технологий</w:t>
            </w:r>
          </w:p>
        </w:tc>
      </w:tr>
      <w:tr w:rsidR="00896286" w:rsidTr="001A1F0F">
        <w:trPr>
          <w:trHeight w:val="109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86" w:rsidRPr="00C901EE" w:rsidRDefault="00896286" w:rsidP="00D17F1A">
            <w:pPr>
              <w:pStyle w:val="Default"/>
              <w:rPr>
                <w:iCs/>
                <w:lang w:eastAsia="en-US"/>
              </w:rPr>
            </w:pPr>
            <w:r w:rsidRPr="00C901EE">
              <w:rPr>
                <w:iCs/>
                <w:lang w:eastAsia="en-US"/>
              </w:rPr>
              <w:t>Без дополнительного финансирования</w:t>
            </w:r>
          </w:p>
        </w:tc>
      </w:tr>
      <w:tr w:rsidR="00896286" w:rsidTr="001A1F0F">
        <w:trPr>
          <w:trHeight w:val="52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343914" w:rsidP="00D17F1A">
            <w:pPr>
              <w:pStyle w:val="Defaul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202</w:t>
            </w:r>
            <w:r w:rsidR="00B220D1">
              <w:rPr>
                <w:iCs/>
                <w:lang w:eastAsia="en-US"/>
              </w:rPr>
              <w:t>4</w:t>
            </w:r>
            <w:r w:rsidR="0026565F">
              <w:rPr>
                <w:iCs/>
                <w:lang w:eastAsia="en-US"/>
              </w:rPr>
              <w:t xml:space="preserve"> - 202</w:t>
            </w:r>
            <w:r w:rsidR="00901FAB">
              <w:rPr>
                <w:iCs/>
                <w:lang w:eastAsia="en-US"/>
              </w:rPr>
              <w:t>6</w:t>
            </w:r>
            <w:r w:rsidR="00896286" w:rsidRPr="00C901EE">
              <w:rPr>
                <w:iCs/>
                <w:lang w:eastAsia="en-US"/>
              </w:rPr>
              <w:t xml:space="preserve"> год</w:t>
            </w:r>
            <w:r w:rsidR="0026565F">
              <w:rPr>
                <w:iCs/>
                <w:lang w:eastAsia="en-US"/>
              </w:rPr>
              <w:t>а</w:t>
            </w:r>
          </w:p>
        </w:tc>
      </w:tr>
      <w:tr w:rsidR="00896286" w:rsidTr="001A1F0F">
        <w:trPr>
          <w:trHeight w:val="27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896286" w:rsidP="0077775D">
            <w:pPr>
              <w:pStyle w:val="Default"/>
              <w:spacing w:line="276" w:lineRule="auto"/>
              <w:rPr>
                <w:lang w:eastAsia="en-US"/>
              </w:rPr>
            </w:pPr>
            <w:r w:rsidRPr="00C901EE">
              <w:rPr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C901EE" w:rsidRDefault="00AA12D9" w:rsidP="00D17F1A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-у</w:t>
            </w:r>
            <w:r w:rsidR="00896286" w:rsidRPr="00C901EE">
              <w:rPr>
                <w:rFonts w:eastAsiaTheme="minorHAnsi"/>
                <w:lang w:eastAsia="en-US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Pr="00C901EE">
              <w:rPr>
                <w:rFonts w:eastAsiaTheme="minorHAnsi"/>
                <w:lang w:eastAsia="en-US"/>
              </w:rPr>
              <w:t>;</w:t>
            </w:r>
          </w:p>
          <w:p w:rsidR="00AA12D9" w:rsidRPr="00C901EE" w:rsidRDefault="00AA12D9" w:rsidP="00D17F1A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-снижение рисков причинения вреда охраняемым законом ценностям;</w:t>
            </w:r>
          </w:p>
          <w:p w:rsidR="00AA12D9" w:rsidRPr="00C901EE" w:rsidRDefault="007D1D3B" w:rsidP="00D17F1A">
            <w:pPr>
              <w:pStyle w:val="Default"/>
              <w:rPr>
                <w:rFonts w:eastAsiaTheme="minorHAnsi"/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 xml:space="preserve">-обеспечение </w:t>
            </w:r>
            <w:r w:rsidR="00AA12D9" w:rsidRPr="00C901EE">
              <w:rPr>
                <w:rFonts w:eastAsiaTheme="minorHAnsi"/>
                <w:lang w:eastAsia="en-US"/>
              </w:rPr>
              <w:t>квалифицированной профилактической работы должностных лиц контрольно-надзорного органа;</w:t>
            </w:r>
          </w:p>
          <w:p w:rsidR="00AA12D9" w:rsidRPr="00C901EE" w:rsidRDefault="00934F09" w:rsidP="00D17F1A">
            <w:pPr>
              <w:pStyle w:val="Default"/>
              <w:rPr>
                <w:lang w:eastAsia="en-US"/>
              </w:rPr>
            </w:pPr>
            <w:r w:rsidRPr="00C901EE">
              <w:rPr>
                <w:rFonts w:eastAsiaTheme="minorHAnsi"/>
                <w:lang w:eastAsia="en-US"/>
              </w:rPr>
              <w:t>-</w:t>
            </w:r>
            <w:r w:rsidR="00AA12D9" w:rsidRPr="00C901EE">
              <w:rPr>
                <w:rFonts w:eastAsiaTheme="minorHAnsi"/>
                <w:lang w:eastAsia="en-US"/>
              </w:rPr>
              <w:t>внедрение различных способов профилактики</w:t>
            </w:r>
          </w:p>
        </w:tc>
      </w:tr>
    </w:tbl>
    <w:p w:rsidR="00896286" w:rsidRDefault="00896286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896286" w:rsidRPr="002B322B" w:rsidRDefault="00896286" w:rsidP="00934F09">
      <w:pPr>
        <w:pStyle w:val="a8"/>
        <w:ind w:firstLine="567"/>
        <w:jc w:val="center"/>
        <w:rPr>
          <w:b/>
          <w:sz w:val="28"/>
          <w:szCs w:val="28"/>
        </w:rPr>
      </w:pPr>
      <w:r w:rsidRPr="002B322B">
        <w:rPr>
          <w:b/>
          <w:sz w:val="28"/>
          <w:szCs w:val="28"/>
        </w:rPr>
        <w:t xml:space="preserve">Раздел 1. Анализ </w:t>
      </w:r>
      <w:r w:rsidR="00934F09" w:rsidRPr="002B322B">
        <w:rPr>
          <w:b/>
          <w:sz w:val="28"/>
          <w:szCs w:val="28"/>
        </w:rPr>
        <w:t>текущего состояния осуществления вида контроля, описание</w:t>
      </w:r>
      <w:r w:rsidR="005914C3" w:rsidRPr="002B322B">
        <w:rPr>
          <w:b/>
          <w:sz w:val="28"/>
          <w:szCs w:val="28"/>
        </w:rPr>
        <w:t xml:space="preserve">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833115" w:rsidRPr="002B322B" w:rsidRDefault="00833115" w:rsidP="00896286">
      <w:pPr>
        <w:pStyle w:val="a8"/>
        <w:ind w:firstLine="567"/>
        <w:jc w:val="both"/>
        <w:rPr>
          <w:b/>
          <w:sz w:val="28"/>
          <w:szCs w:val="28"/>
        </w:rPr>
      </w:pPr>
    </w:p>
    <w:p w:rsidR="00CD64AF" w:rsidRPr="002B322B" w:rsidRDefault="00CD64AF" w:rsidP="00CD64AF">
      <w:pPr>
        <w:ind w:firstLine="708"/>
        <w:jc w:val="both"/>
        <w:rPr>
          <w:sz w:val="28"/>
          <w:szCs w:val="28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 xml:space="preserve">1. </w:t>
      </w:r>
      <w:r w:rsidRPr="002B322B">
        <w:rPr>
          <w:sz w:val="28"/>
          <w:szCs w:val="28"/>
        </w:rPr>
        <w:t>К видам муниципального контроля, осуществляемого Администрацией Зерноградского городского  поселения, относятся:</w:t>
      </w:r>
    </w:p>
    <w:p w:rsidR="00CD64AF" w:rsidRPr="002B322B" w:rsidRDefault="00CD64AF" w:rsidP="002A3E86">
      <w:pPr>
        <w:pStyle w:val="a7"/>
        <w:widowControl w:val="0"/>
        <w:numPr>
          <w:ilvl w:val="0"/>
          <w:numId w:val="7"/>
        </w:numPr>
        <w:tabs>
          <w:tab w:val="left" w:pos="993"/>
        </w:tabs>
        <w:ind w:left="0" w:firstLine="425"/>
        <w:jc w:val="both"/>
        <w:rPr>
          <w:sz w:val="28"/>
          <w:szCs w:val="28"/>
          <w:bdr w:val="none" w:sz="0" w:space="0" w:color="auto" w:frame="1"/>
        </w:rPr>
      </w:pPr>
      <w:r w:rsidRPr="002B322B">
        <w:rPr>
          <w:sz w:val="28"/>
          <w:szCs w:val="28"/>
        </w:rPr>
        <w:t xml:space="preserve">муниципальный жилищный контроль; </w:t>
      </w:r>
    </w:p>
    <w:p w:rsidR="00CD64AF" w:rsidRPr="002B322B" w:rsidRDefault="00CD64AF" w:rsidP="002A3E86">
      <w:pPr>
        <w:pStyle w:val="a7"/>
        <w:widowControl w:val="0"/>
        <w:numPr>
          <w:ilvl w:val="0"/>
          <w:numId w:val="7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2B322B">
        <w:rPr>
          <w:sz w:val="28"/>
          <w:szCs w:val="28"/>
        </w:rPr>
        <w:t xml:space="preserve">муниципальный контроль в сфере благоустройства; </w:t>
      </w:r>
    </w:p>
    <w:p w:rsidR="00CD64AF" w:rsidRPr="002B322B" w:rsidRDefault="00CD64AF" w:rsidP="002A3E86">
      <w:pPr>
        <w:pStyle w:val="a7"/>
        <w:numPr>
          <w:ilvl w:val="0"/>
          <w:numId w:val="7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2B322B">
        <w:rPr>
          <w:sz w:val="28"/>
          <w:szCs w:val="28"/>
        </w:rPr>
        <w:t>муниципальный земельный контроль.</w:t>
      </w:r>
    </w:p>
    <w:p w:rsidR="00CD64AF" w:rsidRPr="002B322B" w:rsidRDefault="00CD64AF" w:rsidP="002A3E86">
      <w:pPr>
        <w:pStyle w:val="a7"/>
        <w:numPr>
          <w:ilvl w:val="0"/>
          <w:numId w:val="7"/>
        </w:numPr>
        <w:tabs>
          <w:tab w:val="left" w:pos="993"/>
        </w:tabs>
        <w:ind w:left="0" w:firstLine="425"/>
        <w:jc w:val="both"/>
        <w:rPr>
          <w:sz w:val="28"/>
          <w:szCs w:val="28"/>
        </w:rPr>
      </w:pPr>
      <w:r w:rsidRPr="002B322B">
        <w:rPr>
          <w:sz w:val="28"/>
          <w:szCs w:val="28"/>
        </w:rPr>
        <w:t xml:space="preserve">муниципальный </w:t>
      </w:r>
      <w:proofErr w:type="gramStart"/>
      <w:r w:rsidRPr="002B322B">
        <w:rPr>
          <w:sz w:val="28"/>
          <w:szCs w:val="28"/>
        </w:rPr>
        <w:t>контроль за</w:t>
      </w:r>
      <w:proofErr w:type="gramEnd"/>
      <w:r w:rsidRPr="002B322B">
        <w:rPr>
          <w:sz w:val="28"/>
          <w:szCs w:val="28"/>
        </w:rPr>
        <w:t xml:space="preserve"> исполнением единой теплоснабжающей организации обязательств по строительству, реконструкции и/или модернизации объектов теплоснабжения.</w:t>
      </w:r>
    </w:p>
    <w:p w:rsidR="007D1D3B" w:rsidRPr="002B322B" w:rsidRDefault="00CD64AF" w:rsidP="007D1D3B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 xml:space="preserve">2. </w:t>
      </w:r>
      <w:r w:rsidR="005914C3" w:rsidRPr="002B322B">
        <w:rPr>
          <w:rFonts w:eastAsiaTheme="minorHAnsi"/>
          <w:iCs/>
          <w:sz w:val="28"/>
          <w:szCs w:val="28"/>
          <w:lang w:eastAsia="en-US"/>
        </w:rPr>
        <w:t xml:space="preserve">На основании Федерального закона № 248-ФЗ контролируемыми лицами при осуществлении муниципального </w:t>
      </w:r>
      <w:r w:rsidR="007D1D3B" w:rsidRPr="002B322B">
        <w:rPr>
          <w:rFonts w:eastAsiaTheme="minorHAnsi"/>
          <w:iCs/>
          <w:sz w:val="28"/>
          <w:szCs w:val="28"/>
          <w:lang w:eastAsia="en-US"/>
        </w:rPr>
        <w:t>жилищного</w:t>
      </w:r>
      <w:r w:rsidR="005914C3" w:rsidRPr="002B322B">
        <w:rPr>
          <w:rFonts w:eastAsiaTheme="minorHAnsi"/>
          <w:iCs/>
          <w:sz w:val="28"/>
          <w:szCs w:val="28"/>
          <w:lang w:eastAsia="en-US"/>
        </w:rPr>
        <w:t xml:space="preserve"> контроля являются юридические лица, индивидуальные предприниматели, граждане.</w:t>
      </w:r>
    </w:p>
    <w:p w:rsidR="007D1D3B" w:rsidRPr="002B322B" w:rsidRDefault="007D1D3B" w:rsidP="007D1D3B">
      <w:pPr>
        <w:ind w:firstLine="567"/>
        <w:jc w:val="both"/>
        <w:rPr>
          <w:sz w:val="28"/>
          <w:szCs w:val="28"/>
        </w:rPr>
      </w:pPr>
      <w:r w:rsidRPr="002B322B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установленных федеральными законами 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572019" w:rsidRPr="002B322B" w:rsidRDefault="00572019" w:rsidP="0057201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2B322B">
        <w:rPr>
          <w:rStyle w:val="pt-a0-000004"/>
          <w:sz w:val="28"/>
          <w:szCs w:val="28"/>
        </w:rPr>
        <w:t>Объектами муниципального жилищного контроля являются (далее – объекты контроля):</w:t>
      </w:r>
    </w:p>
    <w:p w:rsidR="00572019" w:rsidRPr="002B322B" w:rsidRDefault="002A752B" w:rsidP="002A3E86">
      <w:pPr>
        <w:pStyle w:val="pt-000002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B322B">
        <w:rPr>
          <w:bCs/>
          <w:sz w:val="28"/>
          <w:szCs w:val="28"/>
        </w:rPr>
        <w:lastRenderedPageBreak/>
        <w:t>Д</w:t>
      </w:r>
      <w:r w:rsidR="00572019" w:rsidRPr="002B322B">
        <w:rPr>
          <w:bCs/>
          <w:sz w:val="28"/>
          <w:szCs w:val="28"/>
        </w:rPr>
        <w:t xml:space="preserve">еятельность, действия (бездействие) </w:t>
      </w:r>
      <w:r w:rsidR="00572019" w:rsidRPr="002B322B">
        <w:rPr>
          <w:sz w:val="28"/>
          <w:szCs w:val="28"/>
        </w:rPr>
        <w:t xml:space="preserve">лиц, осуществляющих управление многоквартирными домами, </w:t>
      </w:r>
      <w:r w:rsidR="00572019" w:rsidRPr="002B322B">
        <w:rPr>
          <w:bCs/>
          <w:sz w:val="28"/>
          <w:szCs w:val="28"/>
        </w:rPr>
        <w:t xml:space="preserve">по выполнению </w:t>
      </w:r>
      <w:r w:rsidR="00572019" w:rsidRPr="002B322B">
        <w:rPr>
          <w:sz w:val="28"/>
          <w:szCs w:val="28"/>
        </w:rPr>
        <w:t>услуг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572019" w:rsidRPr="002B322B" w:rsidRDefault="002A752B" w:rsidP="002A3E86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B322B">
        <w:rPr>
          <w:bCs/>
          <w:sz w:val="28"/>
          <w:szCs w:val="28"/>
        </w:rPr>
        <w:t>Р</w:t>
      </w:r>
      <w:r w:rsidR="00572019" w:rsidRPr="002B322B">
        <w:rPr>
          <w:bCs/>
          <w:sz w:val="28"/>
          <w:szCs w:val="28"/>
        </w:rPr>
        <w:t>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72019" w:rsidRPr="002B322B" w:rsidRDefault="002A752B" w:rsidP="002A3E86">
      <w:pPr>
        <w:pStyle w:val="a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2B322B">
        <w:rPr>
          <w:sz w:val="28"/>
          <w:szCs w:val="28"/>
        </w:rPr>
        <w:t>Жилые помещения</w:t>
      </w:r>
      <w:r w:rsidR="00572019" w:rsidRPr="002B322B">
        <w:rPr>
          <w:sz w:val="28"/>
          <w:szCs w:val="28"/>
        </w:rPr>
        <w:t>, общее имущество в многоквартирном доме, относящееся к муниципальному жилому фонду</w:t>
      </w:r>
      <w:r w:rsidR="00572019" w:rsidRPr="002B322B">
        <w:rPr>
          <w:bCs/>
          <w:sz w:val="28"/>
          <w:szCs w:val="28"/>
        </w:rPr>
        <w:t xml:space="preserve">, к которым предъявляются обязательные требования (далее - производственные объекты). </w:t>
      </w:r>
    </w:p>
    <w:p w:rsidR="00896286" w:rsidRPr="002B322B" w:rsidRDefault="00896286" w:rsidP="0089628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>При сборе, обработке, анализе и учёте сведений об объектах контроля орган муниципального контроля использует информацию, предоставляемую им в соответствии с нормативными правовыми актами, информацию, получаемую в рамках межведом</w:t>
      </w:r>
      <w:r w:rsidR="0052332B" w:rsidRPr="002B322B">
        <w:rPr>
          <w:rFonts w:eastAsiaTheme="minorHAnsi"/>
          <w:iCs/>
          <w:sz w:val="28"/>
          <w:szCs w:val="28"/>
          <w:lang w:eastAsia="en-US"/>
        </w:rPr>
        <w:t>ственного взаимодействия, а так</w:t>
      </w:r>
      <w:r w:rsidRPr="002B322B">
        <w:rPr>
          <w:rFonts w:eastAsiaTheme="minorHAnsi"/>
          <w:iCs/>
          <w:sz w:val="28"/>
          <w:szCs w:val="28"/>
          <w:lang w:eastAsia="en-US"/>
        </w:rPr>
        <w:t>же общедоступную информацию, в том числе сведения, содержащиеся в Едином государственном реестре недвижимости.</w:t>
      </w:r>
    </w:p>
    <w:p w:rsidR="00896286" w:rsidRPr="002B322B" w:rsidRDefault="00896286" w:rsidP="000B5366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 xml:space="preserve">Система управления рисками при осуществлении муниципального </w:t>
      </w:r>
      <w:r w:rsidR="00183DF0" w:rsidRPr="002B322B">
        <w:rPr>
          <w:rFonts w:eastAsiaTheme="minorHAnsi"/>
          <w:iCs/>
          <w:sz w:val="28"/>
          <w:szCs w:val="28"/>
          <w:lang w:eastAsia="en-US"/>
        </w:rPr>
        <w:t>жилищного</w:t>
      </w:r>
      <w:r w:rsidRPr="002B322B">
        <w:rPr>
          <w:rFonts w:eastAsiaTheme="minorHAnsi"/>
          <w:iCs/>
          <w:sz w:val="28"/>
          <w:szCs w:val="28"/>
          <w:lang w:eastAsia="en-US"/>
        </w:rPr>
        <w:t xml:space="preserve"> контрол</w:t>
      </w:r>
      <w:r w:rsidR="002B6CC1" w:rsidRPr="002B322B">
        <w:rPr>
          <w:rFonts w:eastAsiaTheme="minorHAnsi"/>
          <w:iCs/>
          <w:sz w:val="28"/>
          <w:szCs w:val="28"/>
          <w:lang w:eastAsia="en-US"/>
        </w:rPr>
        <w:t xml:space="preserve">я на территории </w:t>
      </w:r>
      <w:r w:rsidR="0026565F" w:rsidRPr="002B322B">
        <w:rPr>
          <w:rFonts w:eastAsiaTheme="minorHAnsi"/>
          <w:iCs/>
          <w:sz w:val="28"/>
          <w:szCs w:val="28"/>
          <w:lang w:eastAsia="en-US"/>
        </w:rPr>
        <w:t xml:space="preserve">Зерноградского городского поселения </w:t>
      </w:r>
      <w:r w:rsidRPr="002B322B">
        <w:rPr>
          <w:rFonts w:eastAsiaTheme="minorHAnsi"/>
          <w:iCs/>
          <w:sz w:val="28"/>
          <w:szCs w:val="28"/>
          <w:lang w:eastAsia="en-US"/>
        </w:rPr>
        <w:t>не применяется.</w:t>
      </w:r>
    </w:p>
    <w:p w:rsidR="0077775D" w:rsidRPr="002B322B" w:rsidRDefault="0077775D" w:rsidP="0077775D">
      <w:pPr>
        <w:pStyle w:val="a8"/>
        <w:ind w:firstLine="567"/>
        <w:jc w:val="both"/>
        <w:rPr>
          <w:sz w:val="28"/>
          <w:szCs w:val="28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 xml:space="preserve">За период 2022 - 2023 </w:t>
      </w:r>
      <w:r w:rsidRPr="002B322B">
        <w:rPr>
          <w:sz w:val="28"/>
          <w:szCs w:val="28"/>
        </w:rPr>
        <w:t xml:space="preserve">контрольные (надзорные) мероприятия не проводились в соответствии с ограничениями, введёнными Постановлением Правительства РФ от 29 декабря 2022 г. № 2516 </w:t>
      </w:r>
      <w:r w:rsidR="002A3E86" w:rsidRPr="002B322B">
        <w:rPr>
          <w:sz w:val="28"/>
          <w:szCs w:val="28"/>
        </w:rPr>
        <w:t>«</w:t>
      </w:r>
      <w:r w:rsidRPr="002B322B">
        <w:rPr>
          <w:sz w:val="28"/>
          <w:szCs w:val="28"/>
        </w:rPr>
        <w:t>О внесении изменений в постановление Правительства Российской Федерации от 10 марта 2022 г. № 336</w:t>
      </w:r>
      <w:r w:rsidR="002A3E86" w:rsidRPr="002B322B">
        <w:rPr>
          <w:sz w:val="28"/>
          <w:szCs w:val="28"/>
        </w:rPr>
        <w:t>»</w:t>
      </w:r>
      <w:r w:rsidRPr="002B322B">
        <w:rPr>
          <w:sz w:val="28"/>
          <w:szCs w:val="28"/>
        </w:rPr>
        <w:t xml:space="preserve">. </w:t>
      </w:r>
    </w:p>
    <w:p w:rsidR="0077775D" w:rsidRPr="002B322B" w:rsidRDefault="0077775D" w:rsidP="0077775D">
      <w:pPr>
        <w:pStyle w:val="a8"/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rFonts w:eastAsiaTheme="minorHAnsi"/>
          <w:iCs/>
          <w:sz w:val="28"/>
          <w:szCs w:val="28"/>
          <w:lang w:eastAsia="en-US"/>
        </w:rPr>
        <w:t>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A64840" w:rsidRPr="002B322B" w:rsidRDefault="0077775D" w:rsidP="000B5366">
      <w:pPr>
        <w:ind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2B322B">
        <w:rPr>
          <w:sz w:val="28"/>
          <w:szCs w:val="28"/>
        </w:rPr>
        <w:t>П</w:t>
      </w:r>
      <w:r w:rsidR="00A64840" w:rsidRPr="002B322B">
        <w:rPr>
          <w:sz w:val="28"/>
          <w:szCs w:val="28"/>
        </w:rPr>
        <w:t xml:space="preserve">роведены  консультации по вопросам, связанным с осуществлением муниципального жилищного контроля, </w:t>
      </w:r>
      <w:r w:rsidR="002A752B" w:rsidRPr="002B322B">
        <w:rPr>
          <w:rFonts w:eastAsiaTheme="minorHAnsi"/>
          <w:iCs/>
          <w:sz w:val="28"/>
          <w:szCs w:val="28"/>
          <w:lang w:eastAsia="en-US"/>
        </w:rPr>
        <w:t>в ходе личных приемов, а также посредством телефонной связи и письменных ответов на обращения.</w:t>
      </w:r>
    </w:p>
    <w:p w:rsidR="005A618D" w:rsidRPr="002B322B" w:rsidRDefault="005A618D" w:rsidP="005A618D">
      <w:pPr>
        <w:pStyle w:val="a8"/>
        <w:rPr>
          <w:sz w:val="28"/>
          <w:szCs w:val="28"/>
        </w:rPr>
      </w:pPr>
      <w:r w:rsidRPr="002B322B">
        <w:rPr>
          <w:sz w:val="28"/>
          <w:szCs w:val="28"/>
        </w:rPr>
        <w:t xml:space="preserve">3. Муниципальный </w:t>
      </w:r>
      <w:r w:rsidR="002A3E86" w:rsidRPr="002B322B">
        <w:rPr>
          <w:sz w:val="28"/>
          <w:szCs w:val="28"/>
        </w:rPr>
        <w:t xml:space="preserve">жилищный </w:t>
      </w:r>
      <w:r w:rsidRPr="002B322B">
        <w:rPr>
          <w:sz w:val="28"/>
          <w:szCs w:val="28"/>
        </w:rPr>
        <w:t xml:space="preserve">контроль осуществляется в соответствии </w:t>
      </w:r>
      <w:proofErr w:type="gramStart"/>
      <w:r w:rsidRPr="002B322B">
        <w:rPr>
          <w:sz w:val="28"/>
          <w:szCs w:val="28"/>
        </w:rPr>
        <w:t>с</w:t>
      </w:r>
      <w:proofErr w:type="gramEnd"/>
      <w:r w:rsidRPr="002B322B">
        <w:rPr>
          <w:sz w:val="28"/>
          <w:szCs w:val="28"/>
        </w:rPr>
        <w:t>:</w:t>
      </w:r>
    </w:p>
    <w:p w:rsidR="005A618D" w:rsidRPr="002B322B" w:rsidRDefault="005A618D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2B322B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A618D" w:rsidRPr="002B322B" w:rsidRDefault="00583D2E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9" w:history="1">
        <w:r w:rsidR="005A618D" w:rsidRPr="002B322B">
          <w:rPr>
            <w:rStyle w:val="ab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="005A618D" w:rsidRPr="002B322B">
        <w:rPr>
          <w:sz w:val="28"/>
          <w:szCs w:val="28"/>
        </w:rPr>
        <w:t>;</w:t>
      </w:r>
    </w:p>
    <w:p w:rsidR="005A618D" w:rsidRPr="002B322B" w:rsidRDefault="00583D2E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10" w:anchor="7D20K3" w:history="1">
        <w:r w:rsidR="005A618D" w:rsidRPr="002B322B">
          <w:rPr>
            <w:rStyle w:val="ab"/>
            <w:color w:val="auto"/>
            <w:sz w:val="28"/>
            <w:szCs w:val="28"/>
            <w:u w:val="none"/>
          </w:rPr>
  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="005A618D" w:rsidRPr="002B322B">
        <w:rPr>
          <w:sz w:val="28"/>
          <w:szCs w:val="28"/>
        </w:rPr>
        <w:t>;</w:t>
      </w:r>
    </w:p>
    <w:p w:rsidR="005A618D" w:rsidRPr="002B322B" w:rsidRDefault="00583D2E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11" w:anchor="64U0IK" w:history="1">
        <w:r w:rsidR="005A618D" w:rsidRPr="002B322B">
          <w:rPr>
            <w:rStyle w:val="ab"/>
            <w:color w:val="auto"/>
            <w:sz w:val="28"/>
            <w:szCs w:val="28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Федерации»</w:t>
        </w:r>
      </w:hyperlink>
      <w:r w:rsidR="005A618D" w:rsidRPr="002B322B">
        <w:rPr>
          <w:sz w:val="28"/>
          <w:szCs w:val="28"/>
        </w:rPr>
        <w:t>;</w:t>
      </w:r>
    </w:p>
    <w:p w:rsidR="005A618D" w:rsidRPr="002B322B" w:rsidRDefault="00583D2E" w:rsidP="002A3E86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hyperlink r:id="rId12" w:history="1">
        <w:r w:rsidR="005A618D" w:rsidRPr="002B322B">
          <w:rPr>
            <w:rStyle w:val="ab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5A618D" w:rsidRPr="002B322B">
          <w:rPr>
            <w:rStyle w:val="ab"/>
            <w:color w:val="auto"/>
            <w:sz w:val="28"/>
            <w:szCs w:val="28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="005A618D" w:rsidRPr="002B322B">
          <w:rPr>
            <w:rStyle w:val="ab"/>
            <w:color w:val="auto"/>
            <w:sz w:val="28"/>
            <w:szCs w:val="28"/>
            <w:u w:val="none"/>
          </w:rPr>
          <w:t xml:space="preserve"> и индивидуальных предпринимателей»</w:t>
        </w:r>
      </w:hyperlink>
      <w:r w:rsidR="005A618D" w:rsidRPr="002B322B">
        <w:rPr>
          <w:sz w:val="28"/>
          <w:szCs w:val="28"/>
        </w:rPr>
        <w:t>.</w:t>
      </w:r>
    </w:p>
    <w:p w:rsidR="005A618D" w:rsidRPr="002B322B" w:rsidRDefault="005A618D" w:rsidP="005A618D">
      <w:pPr>
        <w:pStyle w:val="a8"/>
        <w:rPr>
          <w:sz w:val="28"/>
          <w:szCs w:val="28"/>
        </w:rPr>
      </w:pPr>
      <w:r w:rsidRPr="002B322B">
        <w:rPr>
          <w:sz w:val="28"/>
          <w:szCs w:val="28"/>
        </w:rPr>
        <w:t>4. Описание текущего уровня развития профилактических мероприятий.</w:t>
      </w:r>
    </w:p>
    <w:p w:rsidR="00896286" w:rsidRPr="002B322B" w:rsidRDefault="00896286" w:rsidP="008D69A1">
      <w:pPr>
        <w:pStyle w:val="a8"/>
        <w:jc w:val="both"/>
        <w:rPr>
          <w:sz w:val="28"/>
          <w:szCs w:val="28"/>
        </w:rPr>
      </w:pPr>
    </w:p>
    <w:p w:rsidR="00896286" w:rsidRPr="002B322B" w:rsidRDefault="00896286" w:rsidP="00896286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896286" w:rsidRPr="002B322B" w:rsidRDefault="00896286" w:rsidP="00896286">
      <w:pPr>
        <w:jc w:val="both"/>
        <w:rPr>
          <w:sz w:val="28"/>
          <w:szCs w:val="28"/>
        </w:rPr>
      </w:pPr>
    </w:p>
    <w:p w:rsidR="00F0140F" w:rsidRPr="002B322B" w:rsidRDefault="00F0140F" w:rsidP="004B5A6D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2B322B">
        <w:rPr>
          <w:bCs/>
          <w:sz w:val="28"/>
          <w:szCs w:val="28"/>
        </w:rPr>
        <w:t>1. Цели профилактической работы: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- 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значения;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-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 xml:space="preserve">- 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-</w:t>
      </w:r>
      <w:r w:rsidRPr="002B322B">
        <w:rPr>
          <w:bCs/>
          <w:sz w:val="28"/>
          <w:szCs w:val="28"/>
        </w:rPr>
        <w:t xml:space="preserve"> повышение прозрачности системы муниципального контроля.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2. Проведение профилактических мероприятий позволит решить следующие задачи: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 xml:space="preserve">- </w:t>
      </w:r>
      <w:r w:rsidRPr="002B322B">
        <w:rPr>
          <w:bCs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 xml:space="preserve">- </w:t>
      </w:r>
      <w:r w:rsidRPr="002B322B">
        <w:rPr>
          <w:bCs/>
          <w:sz w:val="28"/>
          <w:szCs w:val="28"/>
        </w:rPr>
        <w:t xml:space="preserve"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 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-</w:t>
      </w:r>
      <w:r w:rsidRPr="002B322B">
        <w:rPr>
          <w:bCs/>
          <w:sz w:val="28"/>
          <w:szCs w:val="28"/>
        </w:rPr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-</w:t>
      </w:r>
      <w:r w:rsidRPr="002B322B">
        <w:rPr>
          <w:bCs/>
          <w:sz w:val="28"/>
          <w:szCs w:val="28"/>
        </w:rPr>
        <w:t xml:space="preserve"> повышение уровня правовой грамотности субъектов профилактики; </w:t>
      </w:r>
    </w:p>
    <w:p w:rsidR="00F0140F" w:rsidRPr="002B322B" w:rsidRDefault="00F0140F" w:rsidP="004B5A6D">
      <w:pPr>
        <w:pStyle w:val="Default"/>
        <w:ind w:firstLine="567"/>
        <w:jc w:val="both"/>
        <w:rPr>
          <w:bCs/>
          <w:sz w:val="28"/>
          <w:szCs w:val="28"/>
        </w:rPr>
      </w:pPr>
      <w:r w:rsidRPr="002B322B">
        <w:rPr>
          <w:bCs/>
          <w:sz w:val="28"/>
          <w:szCs w:val="28"/>
        </w:rPr>
        <w:t>3. 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96286" w:rsidRPr="002B322B" w:rsidRDefault="00896286" w:rsidP="00896286">
      <w:pPr>
        <w:pStyle w:val="Default"/>
        <w:jc w:val="center"/>
        <w:rPr>
          <w:sz w:val="28"/>
          <w:szCs w:val="28"/>
        </w:rPr>
      </w:pPr>
    </w:p>
    <w:p w:rsidR="00896286" w:rsidRPr="002B322B" w:rsidRDefault="00896286" w:rsidP="00896286">
      <w:pPr>
        <w:pStyle w:val="Default"/>
        <w:jc w:val="center"/>
        <w:rPr>
          <w:b/>
          <w:bCs/>
          <w:sz w:val="28"/>
          <w:szCs w:val="28"/>
        </w:rPr>
      </w:pPr>
      <w:r w:rsidRPr="002B322B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00E5C" w:rsidRPr="002B322B" w:rsidRDefault="00D00E5C" w:rsidP="00896286">
      <w:pPr>
        <w:pStyle w:val="Default"/>
        <w:jc w:val="center"/>
        <w:rPr>
          <w:b/>
          <w:bCs/>
          <w:sz w:val="28"/>
          <w:szCs w:val="28"/>
        </w:rPr>
      </w:pPr>
    </w:p>
    <w:p w:rsidR="00D00E5C" w:rsidRPr="002B322B" w:rsidRDefault="00D00E5C" w:rsidP="00D00E5C">
      <w:pPr>
        <w:pStyle w:val="a7"/>
        <w:ind w:left="0" w:firstLine="709"/>
        <w:jc w:val="both"/>
        <w:textAlignment w:val="baseline"/>
        <w:rPr>
          <w:sz w:val="28"/>
          <w:szCs w:val="28"/>
        </w:rPr>
      </w:pPr>
      <w:r w:rsidRPr="002B322B">
        <w:rPr>
          <w:sz w:val="28"/>
          <w:szCs w:val="28"/>
        </w:rPr>
        <w:t>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D00E5C" w:rsidRPr="002B322B" w:rsidRDefault="00D00E5C" w:rsidP="00D00E5C">
      <w:pPr>
        <w:pStyle w:val="a7"/>
        <w:ind w:left="0" w:firstLine="709"/>
        <w:jc w:val="both"/>
        <w:textAlignment w:val="baseline"/>
        <w:rPr>
          <w:sz w:val="28"/>
          <w:szCs w:val="28"/>
        </w:rPr>
      </w:pPr>
      <w:r w:rsidRPr="002B322B">
        <w:rPr>
          <w:sz w:val="28"/>
          <w:szCs w:val="28"/>
        </w:rPr>
        <w:t xml:space="preserve">2. Перечень мероприятий Программы, сроки их реализации и ответственные исполнители приведены в Плане - графике профилактических мероприятий на 2024 и плановый период 205-2026 года. План-график профилактических мероприятий сформирован для муниципального жилищного  контроля. </w:t>
      </w:r>
    </w:p>
    <w:p w:rsidR="00D00E5C" w:rsidRPr="002B322B" w:rsidRDefault="00D00E5C" w:rsidP="00D00E5C">
      <w:pPr>
        <w:pStyle w:val="a7"/>
        <w:ind w:left="0" w:firstLine="709"/>
        <w:jc w:val="both"/>
        <w:textAlignment w:val="baseline"/>
        <w:rPr>
          <w:sz w:val="28"/>
          <w:szCs w:val="28"/>
        </w:rPr>
      </w:pPr>
      <w:r w:rsidRPr="002B322B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                       в отношении нарушений, выявленных в ходе плановых и внеплановых проверок, проведенных должностными лицами муниципального жилищного контроля в 2024 году.</w:t>
      </w:r>
    </w:p>
    <w:p w:rsidR="004744B4" w:rsidRPr="00183DF0" w:rsidRDefault="004744B4" w:rsidP="004744B4">
      <w:pPr>
        <w:pStyle w:val="a7"/>
        <w:ind w:left="0" w:firstLine="709"/>
        <w:jc w:val="center"/>
        <w:textAlignment w:val="baseline"/>
        <w:rPr>
          <w:rFonts w:eastAsia="Calibri"/>
          <w:b/>
          <w:sz w:val="24"/>
          <w:szCs w:val="24"/>
        </w:rPr>
      </w:pPr>
    </w:p>
    <w:p w:rsidR="004744B4" w:rsidRPr="00183DF0" w:rsidRDefault="004744B4" w:rsidP="004744B4">
      <w:pPr>
        <w:pStyle w:val="a7"/>
        <w:ind w:left="0" w:firstLine="709"/>
        <w:jc w:val="center"/>
        <w:textAlignment w:val="baseline"/>
        <w:rPr>
          <w:b/>
          <w:sz w:val="24"/>
          <w:szCs w:val="24"/>
        </w:rPr>
      </w:pPr>
      <w:r w:rsidRPr="00183DF0">
        <w:rPr>
          <w:rFonts w:eastAsia="Calibri"/>
          <w:b/>
          <w:sz w:val="24"/>
          <w:szCs w:val="24"/>
        </w:rPr>
        <w:t>План – график</w:t>
      </w:r>
    </w:p>
    <w:p w:rsidR="004744B4" w:rsidRPr="00183DF0" w:rsidRDefault="004744B4" w:rsidP="004744B4">
      <w:pPr>
        <w:jc w:val="center"/>
        <w:rPr>
          <w:rFonts w:eastAsia="Calibri"/>
          <w:b/>
          <w:sz w:val="24"/>
          <w:szCs w:val="24"/>
        </w:rPr>
      </w:pPr>
      <w:r w:rsidRPr="00183DF0">
        <w:rPr>
          <w:rFonts w:eastAsia="Calibri"/>
          <w:b/>
          <w:sz w:val="24"/>
          <w:szCs w:val="24"/>
        </w:rPr>
        <w:t>профилактических мероприятий на 2024 год и плановый период 2024-2026 годы</w:t>
      </w:r>
      <w:bookmarkStart w:id="0" w:name="P88"/>
      <w:bookmarkEnd w:id="0"/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2551"/>
        <w:gridCol w:w="1701"/>
        <w:gridCol w:w="2126"/>
        <w:gridCol w:w="3119"/>
      </w:tblGrid>
      <w:tr w:rsidR="009B7402" w:rsidRPr="00183DF0" w:rsidTr="00183DF0">
        <w:trPr>
          <w:trHeight w:val="227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77775D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183DF0">
              <w:rPr>
                <w:b/>
                <w:i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83DF0"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83DF0">
              <w:rPr>
                <w:b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183DF0">
              <w:rPr>
                <w:b/>
                <w:i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77775D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183DF0">
              <w:rPr>
                <w:b/>
                <w:iCs/>
                <w:sz w:val="24"/>
                <w:szCs w:val="24"/>
                <w:lang w:eastAsia="en-US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77775D">
            <w:pPr>
              <w:spacing w:line="276" w:lineRule="auto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183DF0">
              <w:rPr>
                <w:b/>
                <w:iCs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77775D">
            <w:pPr>
              <w:spacing w:line="276" w:lineRule="auto"/>
              <w:ind w:left="-62" w:right="-62" w:firstLine="62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183DF0">
              <w:rPr>
                <w:b/>
                <w:iCs/>
                <w:sz w:val="24"/>
                <w:szCs w:val="24"/>
                <w:lang w:eastAsia="en-US"/>
              </w:rPr>
              <w:t xml:space="preserve">Структурное подразделение, </w:t>
            </w:r>
            <w:r w:rsidRPr="00183DF0">
              <w:rPr>
                <w:rFonts w:eastAsiaTheme="minorHAnsi"/>
                <w:b/>
                <w:sz w:val="24"/>
                <w:szCs w:val="24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77775D">
            <w:pPr>
              <w:spacing w:line="276" w:lineRule="auto"/>
              <w:ind w:left="-62" w:right="-62" w:firstLine="62"/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 w:rsidRPr="00183DF0">
              <w:rPr>
                <w:b/>
                <w:iCs/>
                <w:sz w:val="24"/>
                <w:szCs w:val="24"/>
                <w:lang w:eastAsia="en-US"/>
              </w:rPr>
              <w:t>Способ реализации</w:t>
            </w:r>
          </w:p>
        </w:tc>
      </w:tr>
      <w:tr w:rsidR="009B7402" w:rsidRPr="00183DF0" w:rsidTr="00183D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 xml:space="preserve">Информирование </w:t>
            </w:r>
            <w:r w:rsidRPr="00183DF0">
              <w:rPr>
                <w:sz w:val="24"/>
                <w:szCs w:val="24"/>
              </w:rPr>
              <w:t xml:space="preserve">юридических лиц, индивидуальных предпринимателей и граждан </w:t>
            </w: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по вопросам соблюдения обязательных требований,</w:t>
            </w:r>
            <w:r w:rsidRPr="00183DF0">
              <w:rPr>
                <w:sz w:val="24"/>
                <w:szCs w:val="24"/>
              </w:rPr>
              <w:t xml:space="preserve"> проверка соблюдения которых является предметом жилищного муниципального контроля</w:t>
            </w:r>
            <w:r w:rsidRPr="00183DF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1A1F0F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t xml:space="preserve">В течение года </w:t>
            </w:r>
          </w:p>
          <w:p w:rsidR="009B7402" w:rsidRPr="00183DF0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D44CE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iCs/>
                <w:sz w:val="24"/>
                <w:szCs w:val="24"/>
              </w:rPr>
              <w:t>устно (на личном приеме), письменно (посредством подготовки письменных ответов на запросы, обращения) посредством телефонной связи</w:t>
            </w:r>
          </w:p>
        </w:tc>
      </w:tr>
      <w:tr w:rsidR="009B7402" w:rsidRPr="00183DF0" w:rsidTr="00183DF0">
        <w:trPr>
          <w:trHeight w:val="1273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77775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spacing w:before="240"/>
              <w:rPr>
                <w:rFonts w:eastAsiaTheme="minorHAnsi"/>
                <w:sz w:val="24"/>
                <w:szCs w:val="24"/>
                <w:lang w:eastAsia="en-US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Обобщение  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343914" w:rsidP="00E65939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iCs/>
                <w:sz w:val="24"/>
                <w:szCs w:val="24"/>
                <w:lang w:eastAsia="en-US"/>
              </w:rPr>
              <w:t>До 1 ноября 202</w:t>
            </w:r>
            <w:r w:rsidR="00E65939" w:rsidRPr="00183DF0">
              <w:rPr>
                <w:iCs/>
                <w:sz w:val="24"/>
                <w:szCs w:val="24"/>
                <w:lang w:eastAsia="en-US"/>
              </w:rPr>
              <w:t>5</w:t>
            </w:r>
            <w:r w:rsidR="009B7402" w:rsidRPr="00183DF0">
              <w:rPr>
                <w:iCs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9B7402" w:rsidRPr="00183DF0" w:rsidTr="00183D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77775D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4744B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 xml:space="preserve">Программа профилактики рисков причинения вреда (ущерба)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506EB8" w:rsidP="0077775D">
            <w:pPr>
              <w:jc w:val="center"/>
              <w:rPr>
                <w:iCs/>
                <w:sz w:val="24"/>
                <w:szCs w:val="24"/>
              </w:rPr>
            </w:pPr>
            <w:r w:rsidRPr="00183DF0">
              <w:rPr>
                <w:iCs/>
                <w:sz w:val="24"/>
                <w:szCs w:val="24"/>
              </w:rPr>
              <w:t>не позднее 23.12.202</w:t>
            </w:r>
            <w:r w:rsidR="00E65939" w:rsidRPr="00183DF0">
              <w:rPr>
                <w:iCs/>
                <w:sz w:val="24"/>
                <w:szCs w:val="24"/>
              </w:rPr>
              <w:t>5</w:t>
            </w:r>
            <w:r w:rsidR="009B7402" w:rsidRPr="00183DF0">
              <w:rPr>
                <w:iCs/>
                <w:sz w:val="24"/>
                <w:szCs w:val="24"/>
              </w:rPr>
              <w:t xml:space="preserve"> г.,</w:t>
            </w:r>
          </w:p>
          <w:p w:rsidR="009B7402" w:rsidRPr="00183DF0" w:rsidRDefault="009B7402" w:rsidP="0077775D">
            <w:pPr>
              <w:jc w:val="center"/>
              <w:rPr>
                <w:iCs/>
                <w:sz w:val="24"/>
                <w:szCs w:val="24"/>
              </w:rPr>
            </w:pPr>
            <w:r w:rsidRPr="00183DF0">
              <w:rPr>
                <w:iCs/>
                <w:sz w:val="24"/>
                <w:szCs w:val="24"/>
              </w:rPr>
              <w:t>далее актуализация 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4744B4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iCs/>
                <w:sz w:val="24"/>
                <w:szCs w:val="24"/>
              </w:rPr>
              <w:t>посредством размещения информации в разделе «муниципальный контроль» на официальном сайте</w:t>
            </w:r>
          </w:p>
        </w:tc>
      </w:tr>
      <w:tr w:rsidR="009B7402" w:rsidRPr="00183DF0" w:rsidTr="00183DF0">
        <w:trPr>
          <w:trHeight w:val="286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>Консультирование</w:t>
            </w:r>
            <w:r w:rsidRPr="00183DF0">
              <w:rPr>
                <w:sz w:val="24"/>
                <w:szCs w:val="24"/>
              </w:rPr>
              <w:t xml:space="preserve"> по обращениям контролируемых лиц и их представителей по вопросам, связанным с организацией и осуществлением муниципального контроля (надзора).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t>Должностные 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CE" w:rsidRPr="00183DF0" w:rsidRDefault="009D44CE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Консультирование может осуществляться:</w:t>
            </w:r>
          </w:p>
          <w:p w:rsidR="009D44CE" w:rsidRPr="00183DF0" w:rsidRDefault="009D44CE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-по телефону;</w:t>
            </w:r>
          </w:p>
          <w:p w:rsidR="009D44CE" w:rsidRPr="00183DF0" w:rsidRDefault="009D44CE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-при личном обращении;</w:t>
            </w:r>
          </w:p>
          <w:p w:rsidR="009D44CE" w:rsidRPr="00183DF0" w:rsidRDefault="009D44CE" w:rsidP="004744B4">
            <w:pPr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-в ходе проведения профилактического мероприятия;</w:t>
            </w:r>
          </w:p>
          <w:p w:rsidR="009B7402" w:rsidRPr="00183DF0" w:rsidRDefault="009D44CE" w:rsidP="004744B4">
            <w:pPr>
              <w:rPr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-в ходе проведения контрольного (надзорного) мероприяти</w:t>
            </w:r>
            <w:r w:rsidR="00C901EE" w:rsidRPr="00183DF0">
              <w:rPr>
                <w:i/>
                <w:sz w:val="24"/>
                <w:szCs w:val="24"/>
              </w:rPr>
              <w:t>я</w:t>
            </w:r>
          </w:p>
        </w:tc>
      </w:tr>
      <w:tr w:rsidR="009B7402" w:rsidRPr="00183DF0" w:rsidTr="00183DF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1A1F0F">
            <w:pPr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4744B4">
            <w:pPr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rFonts w:eastAsiaTheme="minorHAnsi"/>
                <w:sz w:val="24"/>
                <w:szCs w:val="24"/>
                <w:lang w:eastAsia="en-US"/>
              </w:rPr>
              <w:t xml:space="preserve">Объявление </w:t>
            </w:r>
            <w:r w:rsidRPr="00183DF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предостережений о недопустимости нарушения обязательных требований жилищного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1A1F0F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lastRenderedPageBreak/>
              <w:t>В течение года</w:t>
            </w:r>
          </w:p>
          <w:p w:rsidR="009B7402" w:rsidRPr="00183DF0" w:rsidRDefault="009B7402" w:rsidP="001A1F0F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</w:rPr>
              <w:lastRenderedPageBreak/>
              <w:t xml:space="preserve"> 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402" w:rsidRPr="00183DF0" w:rsidRDefault="009B7402" w:rsidP="004744B4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lastRenderedPageBreak/>
              <w:t xml:space="preserve">Должностные </w:t>
            </w:r>
            <w:r w:rsidRPr="00183DF0">
              <w:rPr>
                <w:sz w:val="24"/>
                <w:szCs w:val="24"/>
              </w:rPr>
              <w:lastRenderedPageBreak/>
              <w:t>лица, уполномоченные на осуществление муниципального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02" w:rsidRPr="00183DF0" w:rsidRDefault="009B7402" w:rsidP="004744B4">
            <w:pPr>
              <w:rPr>
                <w:sz w:val="24"/>
                <w:szCs w:val="24"/>
              </w:rPr>
            </w:pPr>
            <w:r w:rsidRPr="00183DF0">
              <w:rPr>
                <w:i/>
                <w:iCs/>
                <w:sz w:val="24"/>
                <w:szCs w:val="24"/>
              </w:rPr>
              <w:lastRenderedPageBreak/>
              <w:t xml:space="preserve">посредством выдачи </w:t>
            </w:r>
            <w:r w:rsidRPr="00183DF0">
              <w:rPr>
                <w:i/>
                <w:iCs/>
                <w:sz w:val="24"/>
                <w:szCs w:val="24"/>
              </w:rPr>
              <w:lastRenderedPageBreak/>
              <w:t>предостережения и заполнения ЕРКНМ</w:t>
            </w:r>
          </w:p>
        </w:tc>
      </w:tr>
    </w:tbl>
    <w:p w:rsidR="00183DF0" w:rsidRPr="00183DF0" w:rsidRDefault="00183DF0" w:rsidP="001A1F0F">
      <w:pPr>
        <w:ind w:firstLine="709"/>
        <w:jc w:val="center"/>
        <w:outlineLvl w:val="1"/>
        <w:rPr>
          <w:b/>
          <w:bCs/>
          <w:sz w:val="24"/>
          <w:szCs w:val="24"/>
        </w:rPr>
      </w:pPr>
    </w:p>
    <w:p w:rsidR="00896286" w:rsidRPr="00187789" w:rsidRDefault="00896286" w:rsidP="001A1F0F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187789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B55A4" w:rsidRPr="00187789" w:rsidRDefault="009B55A4" w:rsidP="009B55A4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187789">
        <w:rPr>
          <w:sz w:val="28"/>
          <w:szCs w:val="28"/>
        </w:rP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 </w:t>
      </w:r>
    </w:p>
    <w:p w:rsidR="00896286" w:rsidRPr="00183DF0" w:rsidRDefault="00896286" w:rsidP="001A1F0F">
      <w:pPr>
        <w:ind w:firstLine="709"/>
        <w:jc w:val="both"/>
        <w:rPr>
          <w:i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521"/>
        <w:gridCol w:w="2835"/>
      </w:tblGrid>
      <w:tr w:rsidR="00896286" w:rsidRPr="00183DF0" w:rsidTr="00D00E5C">
        <w:trPr>
          <w:trHeight w:val="4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3DF0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183DF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183DF0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183DF0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3DF0">
              <w:rPr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3DF0">
              <w:rPr>
                <w:b/>
                <w:sz w:val="24"/>
                <w:szCs w:val="24"/>
                <w:lang w:eastAsia="en-US"/>
              </w:rPr>
              <w:t>Величина</w:t>
            </w:r>
          </w:p>
        </w:tc>
      </w:tr>
      <w:tr w:rsidR="00896286" w:rsidRPr="00183DF0" w:rsidTr="00D00E5C">
        <w:trPr>
          <w:trHeight w:val="19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9B55A4">
            <w:pPr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proofErr w:type="gramStart"/>
            <w:r w:rsidRPr="00183DF0">
              <w:rPr>
                <w:sz w:val="24"/>
                <w:szCs w:val="24"/>
                <w:lang w:eastAsia="en-US"/>
              </w:rPr>
              <w:t>ч</w:t>
            </w:r>
            <w:proofErr w:type="gramEnd"/>
            <w:r w:rsidR="00ED0460" w:rsidRPr="00183DF0">
              <w:rPr>
                <w:sz w:val="24"/>
                <w:szCs w:val="24"/>
                <w:lang w:eastAsia="en-US"/>
              </w:rPr>
              <w:t>.</w:t>
            </w:r>
            <w:r w:rsidRPr="00183DF0">
              <w:rPr>
                <w:sz w:val="24"/>
                <w:szCs w:val="24"/>
                <w:lang w:eastAsia="en-US"/>
              </w:rPr>
              <w:t xml:space="preserve"> 3 ст</w:t>
            </w:r>
            <w:r w:rsidR="00ED0460" w:rsidRPr="00183DF0">
              <w:rPr>
                <w:sz w:val="24"/>
                <w:szCs w:val="24"/>
                <w:lang w:eastAsia="en-US"/>
              </w:rPr>
              <w:t>.</w:t>
            </w:r>
            <w:r w:rsidRPr="00183DF0">
              <w:rPr>
                <w:sz w:val="24"/>
                <w:szCs w:val="24"/>
                <w:lang w:eastAsia="en-US"/>
              </w:rPr>
              <w:t xml:space="preserve">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896286" w:rsidRPr="00183DF0" w:rsidTr="00D00E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896286" w:rsidP="009B55A4">
            <w:pPr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286" w:rsidRPr="00183DF0" w:rsidRDefault="002028DB" w:rsidP="00D00E5C">
            <w:pPr>
              <w:jc w:val="center"/>
              <w:rPr>
                <w:sz w:val="24"/>
                <w:szCs w:val="24"/>
                <w:lang w:eastAsia="en-US"/>
              </w:rPr>
            </w:pPr>
            <w:r w:rsidRPr="00183DF0">
              <w:rPr>
                <w:sz w:val="24"/>
                <w:szCs w:val="24"/>
                <w:lang w:eastAsia="en-US"/>
              </w:rPr>
              <w:t>100 % от запланированных</w:t>
            </w:r>
          </w:p>
        </w:tc>
      </w:tr>
    </w:tbl>
    <w:p w:rsidR="00896286" w:rsidRPr="00183DF0" w:rsidRDefault="00896286" w:rsidP="002A752B">
      <w:pPr>
        <w:jc w:val="both"/>
        <w:rPr>
          <w:sz w:val="24"/>
          <w:szCs w:val="24"/>
        </w:rPr>
      </w:pPr>
    </w:p>
    <w:p w:rsidR="00C901EE" w:rsidRPr="00187789" w:rsidRDefault="009B7402" w:rsidP="00C901EE">
      <w:pPr>
        <w:ind w:firstLine="567"/>
        <w:jc w:val="both"/>
        <w:rPr>
          <w:sz w:val="28"/>
          <w:szCs w:val="28"/>
        </w:rPr>
      </w:pPr>
      <w:r w:rsidRPr="00187789">
        <w:rPr>
          <w:sz w:val="28"/>
          <w:szCs w:val="28"/>
        </w:rPr>
        <w:t xml:space="preserve">Для оценки эффективности и результативности программы профилактики </w:t>
      </w:r>
      <w:r w:rsidRPr="00187789">
        <w:rPr>
          <w:rFonts w:eastAsiaTheme="minorHAnsi"/>
          <w:bCs/>
          <w:sz w:val="28"/>
          <w:szCs w:val="28"/>
          <w:lang w:eastAsia="en-US"/>
        </w:rPr>
        <w:t>рисков причинения вреда (ущерба)</w:t>
      </w:r>
      <w:r w:rsidRPr="0018778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87789">
        <w:rPr>
          <w:sz w:val="28"/>
          <w:szCs w:val="28"/>
        </w:rPr>
        <w:t>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62"/>
        <w:gridCol w:w="1904"/>
      </w:tblGrid>
      <w:tr w:rsidR="009B7402" w:rsidRPr="00183DF0" w:rsidTr="0077775D">
        <w:trPr>
          <w:trHeight w:val="420"/>
        </w:trPr>
        <w:tc>
          <w:tcPr>
            <w:tcW w:w="3119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значение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070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нет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отклонения</w:t>
            </w:r>
          </w:p>
        </w:tc>
        <w:tc>
          <w:tcPr>
            <w:tcW w:w="2340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отклонение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больше 20%</w:t>
            </w:r>
          </w:p>
        </w:tc>
        <w:tc>
          <w:tcPr>
            <w:tcW w:w="1840" w:type="dxa"/>
          </w:tcPr>
          <w:p w:rsidR="00C901EE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отклонение</w:t>
            </w:r>
          </w:p>
          <w:p w:rsidR="009B7402" w:rsidRPr="00183DF0" w:rsidRDefault="009B7402" w:rsidP="004440A5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83DF0">
              <w:rPr>
                <w:b/>
                <w:sz w:val="24"/>
                <w:szCs w:val="24"/>
              </w:rPr>
              <w:t>больше 50 %</w:t>
            </w:r>
          </w:p>
        </w:tc>
      </w:tr>
      <w:tr w:rsidR="009B7402" w:rsidRPr="00183DF0" w:rsidTr="0077775D">
        <w:trPr>
          <w:trHeight w:val="420"/>
        </w:trPr>
        <w:tc>
          <w:tcPr>
            <w:tcW w:w="3119" w:type="dxa"/>
          </w:tcPr>
          <w:p w:rsidR="009B7402" w:rsidRPr="00183DF0" w:rsidRDefault="009B7402" w:rsidP="00187789">
            <w:pPr>
              <w:jc w:val="center"/>
              <w:rPr>
                <w:sz w:val="24"/>
                <w:szCs w:val="24"/>
              </w:rPr>
            </w:pPr>
            <w:r w:rsidRPr="00183DF0">
              <w:rPr>
                <w:sz w:val="24"/>
                <w:szCs w:val="24"/>
              </w:rPr>
              <w:t>оценка</w:t>
            </w:r>
          </w:p>
        </w:tc>
        <w:tc>
          <w:tcPr>
            <w:tcW w:w="2070" w:type="dxa"/>
          </w:tcPr>
          <w:p w:rsidR="009B7402" w:rsidRPr="00183DF0" w:rsidRDefault="009B7402" w:rsidP="00187789">
            <w:pPr>
              <w:jc w:val="center"/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</w:tcPr>
          <w:p w:rsidR="009B7402" w:rsidRPr="00183DF0" w:rsidRDefault="009B7402" w:rsidP="00187789">
            <w:pPr>
              <w:jc w:val="center"/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9B7402" w:rsidRPr="00183DF0" w:rsidRDefault="009B7402" w:rsidP="00187789">
            <w:pPr>
              <w:ind w:hanging="4"/>
              <w:jc w:val="center"/>
              <w:rPr>
                <w:i/>
                <w:sz w:val="24"/>
                <w:szCs w:val="24"/>
              </w:rPr>
            </w:pPr>
            <w:r w:rsidRPr="00183DF0">
              <w:rPr>
                <w:i/>
                <w:sz w:val="24"/>
                <w:szCs w:val="24"/>
              </w:rPr>
              <w:t>низкая эффективность</w:t>
            </w:r>
          </w:p>
        </w:tc>
      </w:tr>
    </w:tbl>
    <w:p w:rsidR="009B7402" w:rsidRPr="00183DF0" w:rsidRDefault="009B7402" w:rsidP="002A752B">
      <w:pPr>
        <w:jc w:val="both"/>
        <w:rPr>
          <w:sz w:val="24"/>
          <w:szCs w:val="24"/>
        </w:rPr>
      </w:pPr>
    </w:p>
    <w:p w:rsidR="00D73928" w:rsidRPr="0096780A" w:rsidRDefault="00896286" w:rsidP="00020081">
      <w:pPr>
        <w:ind w:firstLine="709"/>
        <w:jc w:val="both"/>
        <w:rPr>
          <w:sz w:val="28"/>
          <w:szCs w:val="28"/>
        </w:rPr>
      </w:pPr>
      <w:r w:rsidRPr="0096780A">
        <w:rPr>
          <w:sz w:val="28"/>
          <w:szCs w:val="28"/>
        </w:rPr>
        <w:t xml:space="preserve">По окончании года контрольный орган подводит итоги реализации программы профилактики, размещая отчёт на сайте </w:t>
      </w:r>
      <w:r w:rsidR="00D13519" w:rsidRPr="0096780A">
        <w:rPr>
          <w:sz w:val="28"/>
          <w:szCs w:val="28"/>
        </w:rPr>
        <w:t xml:space="preserve">администрации </w:t>
      </w:r>
      <w:r w:rsidR="00880BE8" w:rsidRPr="0096780A">
        <w:rPr>
          <w:sz w:val="28"/>
          <w:szCs w:val="28"/>
        </w:rPr>
        <w:t xml:space="preserve">Зерноградского городского поселения </w:t>
      </w:r>
      <w:r w:rsidRPr="0096780A">
        <w:rPr>
          <w:sz w:val="28"/>
          <w:szCs w:val="28"/>
        </w:rPr>
        <w:t>не позднее февраля следующего за отчетным годом.</w:t>
      </w:r>
      <w:bookmarkStart w:id="1" w:name="_GoBack"/>
      <w:bookmarkEnd w:id="1"/>
    </w:p>
    <w:p w:rsidR="009B55A4" w:rsidRPr="0096780A" w:rsidRDefault="009B55A4" w:rsidP="00D0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5C" w:rsidRPr="0096780A" w:rsidRDefault="00D00E5C" w:rsidP="00D00E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80A">
        <w:rPr>
          <w:rFonts w:ascii="Times New Roman" w:hAnsi="Times New Roman" w:cs="Times New Roman"/>
          <w:b/>
          <w:sz w:val="28"/>
          <w:szCs w:val="28"/>
        </w:rPr>
        <w:t>Раздел 5. Ресурсное обеспечение Программы</w:t>
      </w:r>
    </w:p>
    <w:p w:rsidR="00D00E5C" w:rsidRPr="0096780A" w:rsidRDefault="00D00E5C" w:rsidP="00D00E5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0E5C" w:rsidRPr="0096780A" w:rsidRDefault="00D00E5C" w:rsidP="00D00E5C">
      <w:pPr>
        <w:pStyle w:val="ac"/>
        <w:ind w:firstLine="700"/>
        <w:jc w:val="both"/>
        <w:rPr>
          <w:sz w:val="28"/>
          <w:szCs w:val="28"/>
        </w:rPr>
      </w:pPr>
      <w:r w:rsidRPr="0096780A">
        <w:rPr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00E5C" w:rsidRPr="0096780A" w:rsidRDefault="00D00E5C" w:rsidP="00D00E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67E" w:rsidRDefault="00B7767E" w:rsidP="00D00E5C">
      <w:pPr>
        <w:jc w:val="center"/>
        <w:rPr>
          <w:b/>
          <w:sz w:val="28"/>
          <w:szCs w:val="28"/>
        </w:rPr>
      </w:pPr>
    </w:p>
    <w:p w:rsidR="00D00E5C" w:rsidRPr="0096780A" w:rsidRDefault="00D00E5C" w:rsidP="00D00E5C">
      <w:pPr>
        <w:jc w:val="center"/>
        <w:rPr>
          <w:b/>
          <w:sz w:val="28"/>
          <w:szCs w:val="28"/>
        </w:rPr>
      </w:pPr>
      <w:r w:rsidRPr="0096780A">
        <w:rPr>
          <w:b/>
          <w:sz w:val="28"/>
          <w:szCs w:val="28"/>
        </w:rPr>
        <w:lastRenderedPageBreak/>
        <w:t>Раздел 6. Механизм реализации программы</w:t>
      </w:r>
    </w:p>
    <w:p w:rsidR="00D00E5C" w:rsidRPr="0096780A" w:rsidRDefault="00D00E5C" w:rsidP="00D00E5C">
      <w:pPr>
        <w:ind w:firstLine="708"/>
        <w:jc w:val="both"/>
        <w:rPr>
          <w:b/>
          <w:sz w:val="28"/>
          <w:szCs w:val="28"/>
        </w:rPr>
      </w:pPr>
    </w:p>
    <w:p w:rsidR="00D00E5C" w:rsidRPr="0096780A" w:rsidRDefault="00D00E5C" w:rsidP="00D00E5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6780A">
        <w:rPr>
          <w:sz w:val="28"/>
          <w:szCs w:val="28"/>
        </w:rPr>
        <w:t xml:space="preserve">  Программа реализуется уполномоченными лицами Администрации Зерноградского городского поселения, информация о текущих результатах профилактической работы, готовящихся и состоявшихся профилактических мероприятиях, а также настоящая Программа размещается на официальном сайте органов местного самоуправления в разделе «Муниципальный контроль».</w:t>
      </w:r>
    </w:p>
    <w:p w:rsidR="00D00E5C" w:rsidRPr="0096780A" w:rsidRDefault="00D00E5C" w:rsidP="00D00E5C">
      <w:pPr>
        <w:jc w:val="both"/>
        <w:rPr>
          <w:b/>
          <w:sz w:val="28"/>
          <w:szCs w:val="28"/>
        </w:rPr>
      </w:pPr>
      <w:r w:rsidRPr="0096780A">
        <w:rPr>
          <w:sz w:val="28"/>
          <w:szCs w:val="28"/>
        </w:rPr>
        <w:t xml:space="preserve"> </w:t>
      </w:r>
    </w:p>
    <w:p w:rsidR="00D00E5C" w:rsidRPr="00183DF0" w:rsidRDefault="00D00E5C" w:rsidP="00D00E5C">
      <w:pPr>
        <w:jc w:val="both"/>
        <w:rPr>
          <w:b/>
          <w:sz w:val="24"/>
          <w:szCs w:val="24"/>
        </w:rPr>
      </w:pPr>
    </w:p>
    <w:p w:rsidR="00D00E5C" w:rsidRPr="00183DF0" w:rsidRDefault="00D00E5C" w:rsidP="00D00E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E5C" w:rsidRPr="00183DF0" w:rsidRDefault="00D00E5C" w:rsidP="00020081">
      <w:pPr>
        <w:ind w:firstLine="709"/>
        <w:jc w:val="both"/>
        <w:rPr>
          <w:sz w:val="24"/>
          <w:szCs w:val="24"/>
        </w:rPr>
      </w:pPr>
    </w:p>
    <w:sectPr w:rsidR="00D00E5C" w:rsidRPr="00183DF0" w:rsidSect="00A23829">
      <w:headerReference w:type="default" r:id="rId13"/>
      <w:footerReference w:type="default" r:id="rId14"/>
      <w:pgSz w:w="11906" w:h="16838"/>
      <w:pgMar w:top="851" w:right="566" w:bottom="851" w:left="1418" w:header="181" w:footer="5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7E" w:rsidRDefault="00B7767E">
      <w:r>
        <w:separator/>
      </w:r>
    </w:p>
  </w:endnote>
  <w:endnote w:type="continuationSeparator" w:id="0">
    <w:p w:rsidR="00B7767E" w:rsidRDefault="00B7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0528"/>
      <w:docPartObj>
        <w:docPartGallery w:val="Page Numbers (Bottom of Page)"/>
        <w:docPartUnique/>
      </w:docPartObj>
    </w:sdtPr>
    <w:sdtContent>
      <w:p w:rsidR="00B7767E" w:rsidRDefault="00B7767E">
        <w:pPr>
          <w:pStyle w:val="a9"/>
          <w:jc w:val="center"/>
        </w:pPr>
        <w:fldSimple w:instr=" PAGE   \* MERGEFORMAT ">
          <w:r w:rsidR="00A23829">
            <w:rPr>
              <w:noProof/>
            </w:rPr>
            <w:t>8</w:t>
          </w:r>
        </w:fldSimple>
      </w:p>
    </w:sdtContent>
  </w:sdt>
  <w:p w:rsidR="00B7767E" w:rsidRDefault="00B7767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7E" w:rsidRDefault="00B7767E">
      <w:r>
        <w:separator/>
      </w:r>
    </w:p>
  </w:footnote>
  <w:footnote w:type="continuationSeparator" w:id="0">
    <w:p w:rsidR="00B7767E" w:rsidRDefault="00B77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67E" w:rsidRDefault="00B7767E">
    <w:pPr>
      <w:pStyle w:val="a3"/>
      <w:jc w:val="center"/>
    </w:pPr>
  </w:p>
  <w:p w:rsidR="00B7767E" w:rsidRDefault="00B776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B50"/>
    <w:multiLevelType w:val="hybridMultilevel"/>
    <w:tmpl w:val="F170E234"/>
    <w:lvl w:ilvl="0" w:tplc="51B63E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683296"/>
    <w:multiLevelType w:val="hybridMultilevel"/>
    <w:tmpl w:val="D868C756"/>
    <w:lvl w:ilvl="0" w:tplc="0576FE4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FB1"/>
    <w:multiLevelType w:val="hybridMultilevel"/>
    <w:tmpl w:val="68B0BC46"/>
    <w:lvl w:ilvl="0" w:tplc="0576FE4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85647"/>
    <w:multiLevelType w:val="hybridMultilevel"/>
    <w:tmpl w:val="2FA65A56"/>
    <w:lvl w:ilvl="0" w:tplc="0576FE4A">
      <w:start w:val="1"/>
      <w:numFmt w:val="bullet"/>
      <w:lvlText w:val="-"/>
      <w:lvlJc w:val="left"/>
      <w:pPr>
        <w:ind w:left="1428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31E5EA0"/>
    <w:multiLevelType w:val="hybridMultilevel"/>
    <w:tmpl w:val="C256D22A"/>
    <w:lvl w:ilvl="0" w:tplc="0576FE4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038BD"/>
    <w:multiLevelType w:val="hybridMultilevel"/>
    <w:tmpl w:val="218A1C84"/>
    <w:lvl w:ilvl="0" w:tplc="EE54B778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286"/>
    <w:rsid w:val="00020081"/>
    <w:rsid w:val="00045FBD"/>
    <w:rsid w:val="00051E79"/>
    <w:rsid w:val="0006731F"/>
    <w:rsid w:val="00074153"/>
    <w:rsid w:val="00096D3C"/>
    <w:rsid w:val="000B5366"/>
    <w:rsid w:val="000F1BD3"/>
    <w:rsid w:val="0017588A"/>
    <w:rsid w:val="00177654"/>
    <w:rsid w:val="00183DF0"/>
    <w:rsid w:val="00187789"/>
    <w:rsid w:val="001A1F0F"/>
    <w:rsid w:val="001A680A"/>
    <w:rsid w:val="001C1FD6"/>
    <w:rsid w:val="001E5B7C"/>
    <w:rsid w:val="002028DB"/>
    <w:rsid w:val="00204629"/>
    <w:rsid w:val="002534D4"/>
    <w:rsid w:val="00253AAB"/>
    <w:rsid w:val="0026565F"/>
    <w:rsid w:val="00266910"/>
    <w:rsid w:val="00283876"/>
    <w:rsid w:val="00290C5D"/>
    <w:rsid w:val="002A3E86"/>
    <w:rsid w:val="002A752B"/>
    <w:rsid w:val="002B322B"/>
    <w:rsid w:val="002B39CF"/>
    <w:rsid w:val="002B6CC1"/>
    <w:rsid w:val="002D68E2"/>
    <w:rsid w:val="00304194"/>
    <w:rsid w:val="00343914"/>
    <w:rsid w:val="00356C26"/>
    <w:rsid w:val="003F2B6F"/>
    <w:rsid w:val="004440A5"/>
    <w:rsid w:val="00460363"/>
    <w:rsid w:val="00466252"/>
    <w:rsid w:val="004744B4"/>
    <w:rsid w:val="00485E6D"/>
    <w:rsid w:val="004B5A6D"/>
    <w:rsid w:val="004B652F"/>
    <w:rsid w:val="004E4EC5"/>
    <w:rsid w:val="00506EB8"/>
    <w:rsid w:val="005154CD"/>
    <w:rsid w:val="0052332B"/>
    <w:rsid w:val="00523ABB"/>
    <w:rsid w:val="00524BDE"/>
    <w:rsid w:val="00543540"/>
    <w:rsid w:val="00567416"/>
    <w:rsid w:val="00572019"/>
    <w:rsid w:val="00583D2E"/>
    <w:rsid w:val="005914C3"/>
    <w:rsid w:val="00596D2F"/>
    <w:rsid w:val="005A618D"/>
    <w:rsid w:val="005F33C3"/>
    <w:rsid w:val="00664689"/>
    <w:rsid w:val="0068488F"/>
    <w:rsid w:val="006B0886"/>
    <w:rsid w:val="007038BC"/>
    <w:rsid w:val="0074434E"/>
    <w:rsid w:val="0075245A"/>
    <w:rsid w:val="007541DD"/>
    <w:rsid w:val="00772C94"/>
    <w:rsid w:val="007734C4"/>
    <w:rsid w:val="0077775D"/>
    <w:rsid w:val="007D1D3B"/>
    <w:rsid w:val="007F276D"/>
    <w:rsid w:val="00833115"/>
    <w:rsid w:val="0085064E"/>
    <w:rsid w:val="0087289B"/>
    <w:rsid w:val="00880BE8"/>
    <w:rsid w:val="00896286"/>
    <w:rsid w:val="008A6686"/>
    <w:rsid w:val="008D69A1"/>
    <w:rsid w:val="008F218A"/>
    <w:rsid w:val="008F760F"/>
    <w:rsid w:val="0090067A"/>
    <w:rsid w:val="00901FAB"/>
    <w:rsid w:val="0090299B"/>
    <w:rsid w:val="00934F09"/>
    <w:rsid w:val="0096780A"/>
    <w:rsid w:val="009767EF"/>
    <w:rsid w:val="009A667F"/>
    <w:rsid w:val="009A7A19"/>
    <w:rsid w:val="009B55A4"/>
    <w:rsid w:val="009B7402"/>
    <w:rsid w:val="009C63A5"/>
    <w:rsid w:val="009D3CE7"/>
    <w:rsid w:val="009D44CE"/>
    <w:rsid w:val="009F74C2"/>
    <w:rsid w:val="00A23829"/>
    <w:rsid w:val="00A32EA6"/>
    <w:rsid w:val="00A40853"/>
    <w:rsid w:val="00A51CF8"/>
    <w:rsid w:val="00A64840"/>
    <w:rsid w:val="00A91C0D"/>
    <w:rsid w:val="00AA12D9"/>
    <w:rsid w:val="00AA309D"/>
    <w:rsid w:val="00AC1288"/>
    <w:rsid w:val="00B220D1"/>
    <w:rsid w:val="00B661EF"/>
    <w:rsid w:val="00B738AE"/>
    <w:rsid w:val="00B7767E"/>
    <w:rsid w:val="00B9035F"/>
    <w:rsid w:val="00B96C73"/>
    <w:rsid w:val="00BB17A0"/>
    <w:rsid w:val="00BD1B76"/>
    <w:rsid w:val="00BE1524"/>
    <w:rsid w:val="00C72683"/>
    <w:rsid w:val="00C901EE"/>
    <w:rsid w:val="00CD17EC"/>
    <w:rsid w:val="00CD4C86"/>
    <w:rsid w:val="00CD64AF"/>
    <w:rsid w:val="00CE4521"/>
    <w:rsid w:val="00CF3AB0"/>
    <w:rsid w:val="00D00E5C"/>
    <w:rsid w:val="00D01A61"/>
    <w:rsid w:val="00D039D3"/>
    <w:rsid w:val="00D0660B"/>
    <w:rsid w:val="00D13519"/>
    <w:rsid w:val="00D17F1A"/>
    <w:rsid w:val="00D73928"/>
    <w:rsid w:val="00DB3EE4"/>
    <w:rsid w:val="00DC6430"/>
    <w:rsid w:val="00E0473F"/>
    <w:rsid w:val="00E07FBC"/>
    <w:rsid w:val="00E5675C"/>
    <w:rsid w:val="00E61237"/>
    <w:rsid w:val="00E65939"/>
    <w:rsid w:val="00E72550"/>
    <w:rsid w:val="00EA64D2"/>
    <w:rsid w:val="00ED0460"/>
    <w:rsid w:val="00F0140F"/>
    <w:rsid w:val="00F7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92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3928"/>
    <w:pPr>
      <w:keepNext/>
      <w:spacing w:before="600" w:after="120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3928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97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67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96286"/>
    <w:pPr>
      <w:ind w:left="720"/>
      <w:contextualSpacing/>
      <w:textAlignment w:val="auto"/>
    </w:pPr>
  </w:style>
  <w:style w:type="paragraph" w:styleId="a8">
    <w:name w:val="No Spacing"/>
    <w:uiPriority w:val="1"/>
    <w:qFormat/>
    <w:rsid w:val="00896286"/>
    <w:rPr>
      <w:sz w:val="24"/>
      <w:szCs w:val="24"/>
    </w:rPr>
  </w:style>
  <w:style w:type="paragraph" w:customStyle="1" w:styleId="Default">
    <w:name w:val="Default"/>
    <w:rsid w:val="008962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t-consplusnormal-000012">
    <w:name w:val="pt-consplusnormal-000012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t-consplusnormal-000024">
    <w:name w:val="pt-consplusnormal-000024"/>
    <w:basedOn w:val="a"/>
    <w:uiPriority w:val="99"/>
    <w:rsid w:val="008962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pt-a0-000004">
    <w:name w:val="pt-a0-000004"/>
    <w:basedOn w:val="a0"/>
    <w:uiPriority w:val="99"/>
    <w:rsid w:val="00896286"/>
  </w:style>
  <w:style w:type="paragraph" w:customStyle="1" w:styleId="pt-000002">
    <w:name w:val="pt-000002"/>
    <w:basedOn w:val="a"/>
    <w:uiPriority w:val="99"/>
    <w:rsid w:val="005720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91C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1C0D"/>
  </w:style>
  <w:style w:type="character" w:customStyle="1" w:styleId="a4">
    <w:name w:val="Верхний колонтитул Знак"/>
    <w:basedOn w:val="a0"/>
    <w:link w:val="a3"/>
    <w:uiPriority w:val="99"/>
    <w:rsid w:val="00A91C0D"/>
  </w:style>
  <w:style w:type="character" w:styleId="ab">
    <w:name w:val="Hyperlink"/>
    <w:basedOn w:val="a0"/>
    <w:unhideWhenUsed/>
    <w:rsid w:val="005A618D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D00E5C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semiHidden/>
    <w:rsid w:val="00D00E5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96D2F"/>
    <w:pPr>
      <w:widowControl w:val="0"/>
      <w:suppressAutoHyphens/>
      <w:autoSpaceDE w:val="0"/>
    </w:pPr>
    <w:rPr>
      <w:rFonts w:ascii="StarSymbol" w:eastAsia="StarSymbol" w:hAnsi="StarSymbol" w:cs="StarSymbo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22239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7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\Desktop\&#1041;&#1051;&#1040;&#1053;&#1050;%20&#1055;&#1054;&#1057;&#1058;&#1040;&#1053;&#1054;&#1042;&#1051;&#1045;&#1053;&#1048;&#1071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C0BB-9018-4BE8-8687-CAE13611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2021.dotx</Template>
  <TotalTime>56</TotalTime>
  <Pages>8</Pages>
  <Words>1751</Words>
  <Characters>14279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Ефремова</cp:lastModifiedBy>
  <cp:revision>32</cp:revision>
  <cp:lastPrinted>2024-05-30T12:07:00Z</cp:lastPrinted>
  <dcterms:created xsi:type="dcterms:W3CDTF">2024-02-13T12:51:00Z</dcterms:created>
  <dcterms:modified xsi:type="dcterms:W3CDTF">2024-05-31T07:04:00Z</dcterms:modified>
</cp:coreProperties>
</file>