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61BC7" w:rsidRDefault="00E22519" w:rsidP="00E22519">
      <w:pPr>
        <w:jc w:val="center"/>
        <w:rPr>
          <w:noProof/>
          <w:szCs w:val="28"/>
          <w:lang w:eastAsia="ru-RU"/>
        </w:rPr>
      </w:pPr>
      <w:r w:rsidRPr="00E22519">
        <w:rPr>
          <w:noProof/>
          <w:szCs w:val="28"/>
          <w:lang w:eastAsia="ru-RU"/>
        </w:rPr>
        <w:drawing>
          <wp:inline distT="0" distB="0" distL="0" distR="0">
            <wp:extent cx="518160" cy="640080"/>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18160" cy="640080"/>
                    </a:xfrm>
                    <a:prstGeom prst="rect">
                      <a:avLst/>
                    </a:prstGeom>
                    <a:solidFill>
                      <a:srgbClr val="FFFFFF">
                        <a:alpha val="0"/>
                      </a:srgbClr>
                    </a:solidFill>
                    <a:ln w="9525">
                      <a:noFill/>
                      <a:miter lim="800000"/>
                      <a:headEnd/>
                      <a:tailEnd/>
                    </a:ln>
                  </pic:spPr>
                </pic:pic>
              </a:graphicData>
            </a:graphic>
          </wp:inline>
        </w:drawing>
      </w:r>
    </w:p>
    <w:p w:rsidR="000852D3" w:rsidRDefault="00561BC7" w:rsidP="00A16901">
      <w:pPr>
        <w:rPr>
          <w:szCs w:val="28"/>
        </w:rPr>
      </w:pPr>
      <w:r>
        <w:rPr>
          <w:noProof/>
          <w:szCs w:val="28"/>
          <w:lang w:eastAsia="ru-RU"/>
        </w:rPr>
        <w:t xml:space="preserve">                                                                                </w:t>
      </w:r>
      <w:r w:rsidR="00094C96">
        <w:rPr>
          <w:szCs w:val="28"/>
        </w:rPr>
        <w:t xml:space="preserve">                          </w:t>
      </w:r>
      <w:r w:rsidR="00725573">
        <w:rPr>
          <w:szCs w:val="28"/>
        </w:rPr>
        <w:t xml:space="preserve">                </w:t>
      </w:r>
    </w:p>
    <w:p w:rsidR="00A03163" w:rsidRDefault="004B6650">
      <w:pPr>
        <w:jc w:val="center"/>
        <w:rPr>
          <w:szCs w:val="28"/>
        </w:rPr>
      </w:pPr>
      <w:r>
        <w:rPr>
          <w:szCs w:val="28"/>
        </w:rPr>
        <w:t xml:space="preserve">                                </w:t>
      </w:r>
    </w:p>
    <w:p w:rsidR="0054196E" w:rsidRPr="004B6650" w:rsidRDefault="004B6650">
      <w:pPr>
        <w:jc w:val="center"/>
        <w:rPr>
          <w:sz w:val="24"/>
          <w:szCs w:val="24"/>
        </w:rPr>
      </w:pPr>
      <w:r>
        <w:rPr>
          <w:szCs w:val="28"/>
        </w:rPr>
        <w:t xml:space="preserve">                            </w:t>
      </w:r>
    </w:p>
    <w:p w:rsidR="0054196E" w:rsidRDefault="0054196E">
      <w:pPr>
        <w:jc w:val="center"/>
        <w:rPr>
          <w:szCs w:val="28"/>
        </w:rPr>
      </w:pPr>
      <w:r>
        <w:rPr>
          <w:szCs w:val="28"/>
        </w:rPr>
        <w:t>РОССИЙСКАЯ ФЕДЕРАЦИЯ</w:t>
      </w:r>
    </w:p>
    <w:p w:rsidR="0054196E" w:rsidRDefault="0054196E">
      <w:pPr>
        <w:jc w:val="center"/>
        <w:rPr>
          <w:szCs w:val="28"/>
        </w:rPr>
      </w:pPr>
      <w:r>
        <w:rPr>
          <w:szCs w:val="28"/>
        </w:rPr>
        <w:t>РОСТОВСКАЯ ОБЛАСТЬ</w:t>
      </w:r>
    </w:p>
    <w:p w:rsidR="0054196E" w:rsidRDefault="0054196E">
      <w:pPr>
        <w:jc w:val="center"/>
        <w:rPr>
          <w:szCs w:val="28"/>
        </w:rPr>
      </w:pPr>
      <w:r>
        <w:rPr>
          <w:szCs w:val="28"/>
        </w:rPr>
        <w:t>ЗЕРНОГРАДСКИЙ РАЙОН</w:t>
      </w:r>
    </w:p>
    <w:p w:rsidR="0054196E" w:rsidRDefault="0054196E">
      <w:pPr>
        <w:jc w:val="center"/>
        <w:rPr>
          <w:szCs w:val="28"/>
        </w:rPr>
      </w:pPr>
      <w:r>
        <w:rPr>
          <w:szCs w:val="28"/>
        </w:rPr>
        <w:t>МУНИЦИПАЛЬНОЕ ОБРАЗОВАНИЕ</w:t>
      </w:r>
    </w:p>
    <w:p w:rsidR="0054196E" w:rsidRDefault="0054196E">
      <w:pPr>
        <w:jc w:val="center"/>
        <w:rPr>
          <w:b/>
          <w:szCs w:val="28"/>
        </w:rPr>
      </w:pPr>
      <w:r>
        <w:rPr>
          <w:szCs w:val="28"/>
        </w:rPr>
        <w:t>«</w:t>
      </w:r>
      <w:r>
        <w:rPr>
          <w:caps/>
          <w:szCs w:val="28"/>
        </w:rPr>
        <w:t>Зерноградское городское поселение</w:t>
      </w:r>
      <w:r>
        <w:rPr>
          <w:szCs w:val="28"/>
        </w:rPr>
        <w:t>»</w:t>
      </w:r>
    </w:p>
    <w:p w:rsidR="0054196E" w:rsidRDefault="0054196E">
      <w:pPr>
        <w:suppressAutoHyphens/>
        <w:jc w:val="center"/>
        <w:rPr>
          <w:b/>
          <w:szCs w:val="28"/>
        </w:rPr>
      </w:pPr>
      <w:r>
        <w:rPr>
          <w:b/>
          <w:szCs w:val="28"/>
        </w:rPr>
        <w:t>АДМИНИСТРАЦИЯ</w:t>
      </w:r>
    </w:p>
    <w:p w:rsidR="0054196E" w:rsidRDefault="0054196E">
      <w:pPr>
        <w:suppressAutoHyphens/>
        <w:jc w:val="center"/>
        <w:rPr>
          <w:b/>
          <w:sz w:val="12"/>
          <w:szCs w:val="14"/>
        </w:rPr>
      </w:pPr>
      <w:r>
        <w:rPr>
          <w:b/>
          <w:szCs w:val="28"/>
        </w:rPr>
        <w:t>ЗЕРНОГРАДСКОГО ГОРОДСКОГО ПОСЕЛЕНИЯ</w:t>
      </w:r>
    </w:p>
    <w:p w:rsidR="0054196E" w:rsidRDefault="0054196E">
      <w:pPr>
        <w:suppressAutoHyphens/>
        <w:jc w:val="center"/>
        <w:rPr>
          <w:b/>
          <w:sz w:val="12"/>
          <w:szCs w:val="14"/>
        </w:rPr>
      </w:pPr>
    </w:p>
    <w:p w:rsidR="0054196E" w:rsidRDefault="0054196E">
      <w:pPr>
        <w:suppressAutoHyphens/>
        <w:jc w:val="center"/>
        <w:rPr>
          <w:b/>
          <w:szCs w:val="28"/>
        </w:rPr>
      </w:pPr>
      <w:r>
        <w:rPr>
          <w:b/>
          <w:szCs w:val="28"/>
        </w:rPr>
        <w:t>ПОСТАНОВЛЕНИЕ</w:t>
      </w:r>
    </w:p>
    <w:p w:rsidR="0054196E" w:rsidRDefault="00DA2C70">
      <w:pPr>
        <w:suppressAutoHyphens/>
        <w:jc w:val="center"/>
      </w:pPr>
      <w:r>
        <w:rPr>
          <w:b/>
          <w:szCs w:val="28"/>
        </w:rPr>
        <w:t xml:space="preserve">от </w:t>
      </w:r>
      <w:r w:rsidR="00F71F4F">
        <w:rPr>
          <w:b/>
          <w:szCs w:val="28"/>
        </w:rPr>
        <w:t>05.12.2024</w:t>
      </w:r>
      <w:r w:rsidR="0054196E">
        <w:rPr>
          <w:b/>
          <w:szCs w:val="28"/>
        </w:rPr>
        <w:t xml:space="preserve"> №</w:t>
      </w:r>
      <w:r w:rsidR="0050228B">
        <w:rPr>
          <w:b/>
          <w:szCs w:val="28"/>
        </w:rPr>
        <w:t xml:space="preserve"> </w:t>
      </w:r>
      <w:r w:rsidR="00F71F4F">
        <w:rPr>
          <w:b/>
          <w:szCs w:val="28"/>
        </w:rPr>
        <w:t>866</w:t>
      </w:r>
      <w:r w:rsidR="008B6AD5">
        <w:rPr>
          <w:b/>
          <w:szCs w:val="28"/>
        </w:rPr>
        <w:t xml:space="preserve"> </w:t>
      </w:r>
    </w:p>
    <w:p w:rsidR="0054196E" w:rsidRDefault="00EF24CD">
      <w:pPr>
        <w:suppressAutoHyphens/>
        <w:jc w:val="center"/>
      </w:pPr>
      <w:r>
        <w:t xml:space="preserve"> </w:t>
      </w:r>
      <w:r w:rsidR="0054196E">
        <w:t>г. Зерноград</w:t>
      </w:r>
    </w:p>
    <w:p w:rsidR="0054196E" w:rsidRDefault="0054196E">
      <w:pPr>
        <w:suppressAutoHyphens/>
        <w:jc w:val="center"/>
      </w:pPr>
    </w:p>
    <w:p w:rsidR="0054196E" w:rsidRDefault="0054196E">
      <w:pPr>
        <w:suppressAutoHyphens/>
        <w:spacing w:before="120" w:after="120" w:line="100" w:lineRule="atLeast"/>
        <w:jc w:val="center"/>
        <w:rPr>
          <w:szCs w:val="28"/>
        </w:rPr>
      </w:pPr>
      <w:r>
        <w:rPr>
          <w:b/>
        </w:rPr>
        <w:t xml:space="preserve">Об обеспечении безопасности людей на водных объектах в </w:t>
      </w:r>
      <w:proofErr w:type="spellStart"/>
      <w:r>
        <w:rPr>
          <w:b/>
        </w:rPr>
        <w:t>Зерноградском</w:t>
      </w:r>
      <w:proofErr w:type="spellEnd"/>
      <w:r>
        <w:rPr>
          <w:b/>
        </w:rPr>
        <w:t xml:space="preserve"> городском поселении в </w:t>
      </w:r>
      <w:proofErr w:type="spellStart"/>
      <w:proofErr w:type="gramStart"/>
      <w:r w:rsidR="00757340">
        <w:rPr>
          <w:b/>
        </w:rPr>
        <w:t>о</w:t>
      </w:r>
      <w:r w:rsidR="006D5C07">
        <w:rPr>
          <w:b/>
        </w:rPr>
        <w:t>сен</w:t>
      </w:r>
      <w:r w:rsidR="00757340">
        <w:rPr>
          <w:b/>
        </w:rPr>
        <w:t>н</w:t>
      </w:r>
      <w:r w:rsidR="006D5C07">
        <w:rPr>
          <w:b/>
        </w:rPr>
        <w:t>е</w:t>
      </w:r>
      <w:proofErr w:type="spellEnd"/>
      <w:r w:rsidR="006D5C07">
        <w:rPr>
          <w:b/>
        </w:rPr>
        <w:t xml:space="preserve"> - </w:t>
      </w:r>
      <w:r>
        <w:rPr>
          <w:b/>
        </w:rPr>
        <w:t>зимний</w:t>
      </w:r>
      <w:proofErr w:type="gramEnd"/>
      <w:r>
        <w:rPr>
          <w:b/>
        </w:rPr>
        <w:t xml:space="preserve"> период 20</w:t>
      </w:r>
      <w:r w:rsidR="0050228B">
        <w:rPr>
          <w:b/>
        </w:rPr>
        <w:t>24</w:t>
      </w:r>
      <w:r>
        <w:rPr>
          <w:b/>
        </w:rPr>
        <w:t>-20</w:t>
      </w:r>
      <w:r w:rsidR="00094C96">
        <w:rPr>
          <w:b/>
        </w:rPr>
        <w:t>2</w:t>
      </w:r>
      <w:r w:rsidR="0050228B">
        <w:rPr>
          <w:b/>
        </w:rPr>
        <w:t>5</w:t>
      </w:r>
      <w:r>
        <w:rPr>
          <w:b/>
        </w:rPr>
        <w:t xml:space="preserve"> годов</w:t>
      </w:r>
    </w:p>
    <w:p w:rsidR="0054196E" w:rsidRPr="0050228B" w:rsidRDefault="0054196E" w:rsidP="0050228B">
      <w:pPr>
        <w:pStyle w:val="Default"/>
        <w:jc w:val="both"/>
        <w:rPr>
          <w:sz w:val="28"/>
          <w:szCs w:val="28"/>
        </w:rPr>
      </w:pPr>
      <w:r w:rsidRPr="0050228B">
        <w:rPr>
          <w:sz w:val="28"/>
          <w:szCs w:val="28"/>
        </w:rPr>
        <w:t xml:space="preserve">       </w:t>
      </w:r>
      <w:r w:rsidR="00DA2C70" w:rsidRPr="0050228B">
        <w:rPr>
          <w:sz w:val="28"/>
          <w:szCs w:val="28"/>
        </w:rPr>
        <w:t xml:space="preserve"> </w:t>
      </w:r>
      <w:r w:rsidRPr="0050228B">
        <w:rPr>
          <w:sz w:val="28"/>
          <w:szCs w:val="28"/>
        </w:rPr>
        <w:t xml:space="preserve">В целях обеспечения безопасности, сохранения жизни и здоровья людей на водных объектах Зерноградского городского поселения в </w:t>
      </w:r>
      <w:r w:rsidR="00657256" w:rsidRPr="0050228B">
        <w:rPr>
          <w:sz w:val="28"/>
          <w:szCs w:val="28"/>
        </w:rPr>
        <w:t xml:space="preserve">осеннее - </w:t>
      </w:r>
      <w:r w:rsidRPr="0050228B">
        <w:rPr>
          <w:sz w:val="28"/>
          <w:szCs w:val="28"/>
        </w:rPr>
        <w:t>зимний период 20</w:t>
      </w:r>
      <w:r w:rsidR="00657256" w:rsidRPr="0050228B">
        <w:rPr>
          <w:sz w:val="28"/>
          <w:szCs w:val="28"/>
        </w:rPr>
        <w:t>2</w:t>
      </w:r>
      <w:r w:rsidR="006633C2">
        <w:rPr>
          <w:sz w:val="28"/>
          <w:szCs w:val="28"/>
        </w:rPr>
        <w:t>4</w:t>
      </w:r>
      <w:r w:rsidRPr="0050228B">
        <w:rPr>
          <w:sz w:val="28"/>
          <w:szCs w:val="28"/>
        </w:rPr>
        <w:t>-20</w:t>
      </w:r>
      <w:r w:rsidR="00094C96" w:rsidRPr="0050228B">
        <w:rPr>
          <w:sz w:val="28"/>
          <w:szCs w:val="28"/>
        </w:rPr>
        <w:t>2</w:t>
      </w:r>
      <w:r w:rsidR="006633C2">
        <w:rPr>
          <w:sz w:val="28"/>
          <w:szCs w:val="28"/>
        </w:rPr>
        <w:t>5</w:t>
      </w:r>
      <w:r w:rsidRPr="0050228B">
        <w:rPr>
          <w:sz w:val="28"/>
          <w:szCs w:val="28"/>
        </w:rPr>
        <w:t xml:space="preserve"> годов, в с</w:t>
      </w:r>
      <w:r w:rsidR="00687F0D" w:rsidRPr="0050228B">
        <w:rPr>
          <w:sz w:val="28"/>
          <w:szCs w:val="28"/>
        </w:rPr>
        <w:t>оответствии со статьёй 15</w:t>
      </w:r>
      <w:r w:rsidRPr="0050228B">
        <w:rPr>
          <w:sz w:val="28"/>
          <w:szCs w:val="28"/>
        </w:rPr>
        <w:t xml:space="preserve"> Федерального закона от 06.10.20</w:t>
      </w:r>
      <w:r w:rsidR="00094C96" w:rsidRPr="0050228B">
        <w:rPr>
          <w:sz w:val="28"/>
          <w:szCs w:val="28"/>
        </w:rPr>
        <w:t>0</w:t>
      </w:r>
      <w:r w:rsidRPr="0050228B">
        <w:rPr>
          <w:sz w:val="28"/>
          <w:szCs w:val="28"/>
        </w:rPr>
        <w:t>3 № 131-ФЗ «Об общих принципах организации местного самоуправ</w:t>
      </w:r>
      <w:r w:rsidR="003A450B" w:rsidRPr="0050228B">
        <w:rPr>
          <w:sz w:val="28"/>
          <w:szCs w:val="28"/>
        </w:rPr>
        <w:t xml:space="preserve">ления в Российской Федерации», </w:t>
      </w:r>
      <w:r w:rsidR="00094C96" w:rsidRPr="0050228B">
        <w:rPr>
          <w:sz w:val="28"/>
          <w:szCs w:val="28"/>
        </w:rPr>
        <w:t xml:space="preserve">во исполнение постановления </w:t>
      </w:r>
      <w:proofErr w:type="gramStart"/>
      <w:r w:rsidR="00094C96" w:rsidRPr="0050228B">
        <w:rPr>
          <w:sz w:val="28"/>
          <w:szCs w:val="28"/>
        </w:rPr>
        <w:t xml:space="preserve">Правительства Ростовской области от 23.05.2012 № 436 «Об утверждении Правил охраны жизни людей на водных объектах в Ростовской области», </w:t>
      </w:r>
      <w:r w:rsidR="00687F0D" w:rsidRPr="0050228B">
        <w:rPr>
          <w:sz w:val="28"/>
          <w:szCs w:val="28"/>
        </w:rPr>
        <w:t xml:space="preserve">распоряжения ДПЧС Ростовской области </w:t>
      </w:r>
      <w:r w:rsidR="0050228B">
        <w:rPr>
          <w:sz w:val="28"/>
          <w:szCs w:val="28"/>
        </w:rPr>
        <w:t xml:space="preserve">от 21.11.2024 «Об утверждении рекомендаций по предупреждению происшествий на водных объектах в осенне-зимний период 2024-2025 годов», </w:t>
      </w:r>
      <w:r w:rsidRPr="0050228B">
        <w:rPr>
          <w:sz w:val="28"/>
          <w:szCs w:val="28"/>
        </w:rPr>
        <w:t>руководствуясь статьями 2, 30 Устава муниципального образования «</w:t>
      </w:r>
      <w:proofErr w:type="spellStart"/>
      <w:r w:rsidRPr="0050228B">
        <w:rPr>
          <w:sz w:val="28"/>
          <w:szCs w:val="28"/>
        </w:rPr>
        <w:t>Зерно</w:t>
      </w:r>
      <w:r w:rsidR="0050228B" w:rsidRPr="0050228B">
        <w:rPr>
          <w:sz w:val="28"/>
          <w:szCs w:val="28"/>
        </w:rPr>
        <w:t>градское</w:t>
      </w:r>
      <w:proofErr w:type="spellEnd"/>
      <w:r w:rsidR="0050228B" w:rsidRPr="0050228B">
        <w:rPr>
          <w:sz w:val="28"/>
          <w:szCs w:val="28"/>
        </w:rPr>
        <w:t xml:space="preserve"> городское поселение», </w:t>
      </w:r>
      <w:r w:rsidRPr="0050228B">
        <w:rPr>
          <w:sz w:val="28"/>
          <w:szCs w:val="28"/>
        </w:rPr>
        <w:t>Администрация</w:t>
      </w:r>
      <w:r w:rsidR="0050228B" w:rsidRPr="0050228B">
        <w:rPr>
          <w:sz w:val="28"/>
          <w:szCs w:val="28"/>
        </w:rPr>
        <w:t xml:space="preserve"> </w:t>
      </w:r>
      <w:r w:rsidR="00FA5427" w:rsidRPr="0050228B">
        <w:rPr>
          <w:sz w:val="28"/>
          <w:szCs w:val="28"/>
        </w:rPr>
        <w:t>З</w:t>
      </w:r>
      <w:r w:rsidRPr="0050228B">
        <w:rPr>
          <w:sz w:val="28"/>
          <w:szCs w:val="28"/>
        </w:rPr>
        <w:t xml:space="preserve">ерноградского городского поселения </w:t>
      </w:r>
      <w:r w:rsidR="006633C2" w:rsidRPr="006633C2">
        <w:rPr>
          <w:b/>
          <w:sz w:val="28"/>
          <w:szCs w:val="28"/>
        </w:rPr>
        <w:t>постановляет:</w:t>
      </w:r>
      <w:r w:rsidRPr="0050228B">
        <w:rPr>
          <w:sz w:val="28"/>
          <w:szCs w:val="28"/>
        </w:rPr>
        <w:t xml:space="preserve"> </w:t>
      </w:r>
      <w:r w:rsidR="00F75639" w:rsidRPr="0050228B">
        <w:rPr>
          <w:sz w:val="28"/>
          <w:szCs w:val="28"/>
        </w:rPr>
        <w:t xml:space="preserve"> </w:t>
      </w:r>
      <w:r w:rsidR="0050228B" w:rsidRPr="0050228B">
        <w:rPr>
          <w:sz w:val="28"/>
          <w:szCs w:val="28"/>
        </w:rPr>
        <w:t xml:space="preserve">                  </w:t>
      </w:r>
      <w:r w:rsidR="0050228B">
        <w:rPr>
          <w:sz w:val="28"/>
          <w:szCs w:val="28"/>
        </w:rPr>
        <w:t xml:space="preserve">                            </w:t>
      </w:r>
      <w:proofErr w:type="gramEnd"/>
    </w:p>
    <w:p w:rsidR="00D4211A" w:rsidRPr="0050228B" w:rsidRDefault="00D4211A">
      <w:pPr>
        <w:jc w:val="both"/>
        <w:rPr>
          <w:szCs w:val="28"/>
        </w:rPr>
      </w:pPr>
    </w:p>
    <w:p w:rsidR="00E30CC6" w:rsidRDefault="0054196E">
      <w:pPr>
        <w:jc w:val="both"/>
        <w:rPr>
          <w:szCs w:val="28"/>
        </w:rPr>
      </w:pPr>
      <w:r>
        <w:rPr>
          <w:szCs w:val="28"/>
        </w:rPr>
        <w:t xml:space="preserve">        </w:t>
      </w:r>
      <w:r w:rsidR="00E30CC6">
        <w:rPr>
          <w:szCs w:val="28"/>
        </w:rPr>
        <w:t xml:space="preserve">1. Обеспечить безопасность людей на водных объектах в </w:t>
      </w:r>
      <w:proofErr w:type="spellStart"/>
      <w:r w:rsidR="00E30CC6">
        <w:rPr>
          <w:szCs w:val="28"/>
        </w:rPr>
        <w:t>Зерноградском</w:t>
      </w:r>
      <w:proofErr w:type="spellEnd"/>
      <w:r w:rsidR="00E30CC6">
        <w:rPr>
          <w:szCs w:val="28"/>
        </w:rPr>
        <w:t xml:space="preserve"> городском поселении в осеннее</w:t>
      </w:r>
      <w:r w:rsidR="00DA2C70">
        <w:rPr>
          <w:szCs w:val="28"/>
        </w:rPr>
        <w:t xml:space="preserve"> </w:t>
      </w:r>
      <w:r w:rsidR="00687F0D">
        <w:rPr>
          <w:szCs w:val="28"/>
        </w:rPr>
        <w:t xml:space="preserve">- зимний период </w:t>
      </w:r>
      <w:r w:rsidR="0050228B">
        <w:rPr>
          <w:szCs w:val="28"/>
        </w:rPr>
        <w:t>2024-2025</w:t>
      </w:r>
      <w:r w:rsidR="003F33CE">
        <w:rPr>
          <w:szCs w:val="28"/>
        </w:rPr>
        <w:t xml:space="preserve"> годов.</w:t>
      </w:r>
    </w:p>
    <w:p w:rsidR="0031226D" w:rsidRDefault="00E30CC6" w:rsidP="0031226D">
      <w:pPr>
        <w:jc w:val="both"/>
        <w:rPr>
          <w:szCs w:val="28"/>
        </w:rPr>
      </w:pPr>
      <w:r>
        <w:rPr>
          <w:szCs w:val="28"/>
        </w:rPr>
        <w:t xml:space="preserve">       </w:t>
      </w:r>
      <w:r w:rsidR="003F33CE">
        <w:rPr>
          <w:szCs w:val="28"/>
        </w:rPr>
        <w:t xml:space="preserve"> </w:t>
      </w:r>
      <w:r w:rsidR="0054196E">
        <w:rPr>
          <w:szCs w:val="28"/>
        </w:rPr>
        <w:t xml:space="preserve">2. </w:t>
      </w:r>
      <w:r w:rsidR="0031226D" w:rsidRPr="00BC2575">
        <w:rPr>
          <w:szCs w:val="28"/>
        </w:rPr>
        <w:t>С целью предупреждения чр</w:t>
      </w:r>
      <w:r w:rsidR="0031226D">
        <w:rPr>
          <w:szCs w:val="28"/>
        </w:rPr>
        <w:t>езвычайных ситуаций</w:t>
      </w:r>
      <w:r w:rsidR="0031226D" w:rsidRPr="00BC2575">
        <w:rPr>
          <w:szCs w:val="28"/>
        </w:rPr>
        <w:t xml:space="preserve"> и происшествий в результате провалов под лёд и отрыва льдин с людьми</w:t>
      </w:r>
      <w:r w:rsidR="0031226D">
        <w:rPr>
          <w:szCs w:val="28"/>
        </w:rPr>
        <w:t>:</w:t>
      </w:r>
    </w:p>
    <w:p w:rsidR="001738C0" w:rsidRDefault="0031226D" w:rsidP="0031226D">
      <w:pPr>
        <w:jc w:val="both"/>
        <w:rPr>
          <w:szCs w:val="28"/>
        </w:rPr>
      </w:pPr>
      <w:r>
        <w:rPr>
          <w:szCs w:val="28"/>
        </w:rPr>
        <w:t xml:space="preserve">        2.1.</w:t>
      </w:r>
      <w:r w:rsidRPr="00BC2575">
        <w:rPr>
          <w:szCs w:val="28"/>
        </w:rPr>
        <w:t xml:space="preserve"> </w:t>
      </w:r>
      <w:r>
        <w:rPr>
          <w:szCs w:val="28"/>
        </w:rPr>
        <w:t>С</w:t>
      </w:r>
      <w:r w:rsidRPr="00BC2575">
        <w:rPr>
          <w:szCs w:val="28"/>
        </w:rPr>
        <w:t>планировать мероприятия по установлению зон для безопасного подледного лова рыбы и (или) занятий зимними видами спорта с обозначением указателями соответствующих безопасных зон и переходов по льду.</w:t>
      </w:r>
    </w:p>
    <w:p w:rsidR="00771943" w:rsidRDefault="00B35860" w:rsidP="0031226D">
      <w:pPr>
        <w:jc w:val="both"/>
        <w:rPr>
          <w:szCs w:val="28"/>
        </w:rPr>
      </w:pPr>
      <w:r>
        <w:rPr>
          <w:szCs w:val="28"/>
        </w:rPr>
        <w:t xml:space="preserve">        </w:t>
      </w:r>
      <w:r w:rsidR="00771943">
        <w:rPr>
          <w:szCs w:val="28"/>
        </w:rPr>
        <w:t xml:space="preserve">2.2. Согласовать с отделом  МВД России по </w:t>
      </w:r>
      <w:proofErr w:type="spellStart"/>
      <w:r w:rsidR="00771943">
        <w:rPr>
          <w:szCs w:val="28"/>
        </w:rPr>
        <w:t>Зерноградскому</w:t>
      </w:r>
      <w:proofErr w:type="spellEnd"/>
      <w:r w:rsidR="00771943">
        <w:rPr>
          <w:szCs w:val="28"/>
        </w:rPr>
        <w:t xml:space="preserve">  району и МКУ Зерноградского района «Управление по делам ГО и ЧС» возможные маршруты патрулирования по контролю общественного порядка, соблюдения </w:t>
      </w:r>
      <w:r w:rsidR="00771943">
        <w:rPr>
          <w:szCs w:val="28"/>
        </w:rPr>
        <w:lastRenderedPageBreak/>
        <w:t>мер безопасности и  пресечению случаев  опасного нахождения  людей на льду водных объектов, пользовании несанкционированными и бесконтрольными ледовыми переправами (переходами).</w:t>
      </w:r>
    </w:p>
    <w:p w:rsidR="00DE67D0" w:rsidRPr="00BC2575" w:rsidRDefault="00DE67D0" w:rsidP="00DE67D0">
      <w:pPr>
        <w:ind w:right="-1"/>
        <w:jc w:val="both"/>
        <w:rPr>
          <w:szCs w:val="28"/>
        </w:rPr>
      </w:pPr>
      <w:r>
        <w:rPr>
          <w:szCs w:val="28"/>
        </w:rPr>
        <w:t xml:space="preserve">         </w:t>
      </w:r>
      <w:r w:rsidRPr="00BC2575">
        <w:rPr>
          <w:szCs w:val="28"/>
        </w:rPr>
        <w:t xml:space="preserve">2.3. Составить графики объезда водных объектов ответственными </w:t>
      </w:r>
      <w:r>
        <w:rPr>
          <w:szCs w:val="28"/>
        </w:rPr>
        <w:t xml:space="preserve">должностными </w:t>
      </w:r>
      <w:r w:rsidRPr="00BC2575">
        <w:rPr>
          <w:szCs w:val="28"/>
        </w:rPr>
        <w:t xml:space="preserve">лицами </w:t>
      </w:r>
      <w:r>
        <w:rPr>
          <w:szCs w:val="28"/>
        </w:rPr>
        <w:t>Зерноградского городского поселения</w:t>
      </w:r>
      <w:r w:rsidRPr="00BC2575">
        <w:rPr>
          <w:szCs w:val="28"/>
        </w:rPr>
        <w:t>. Довести состав групп и графики патрулирования для информационного взаимодействия и контроля в ЕДДС Зерноградского района.</w:t>
      </w:r>
    </w:p>
    <w:p w:rsidR="0054196E" w:rsidRDefault="00DE67D0">
      <w:pPr>
        <w:jc w:val="both"/>
        <w:rPr>
          <w:szCs w:val="28"/>
        </w:rPr>
      </w:pPr>
      <w:r>
        <w:rPr>
          <w:szCs w:val="28"/>
        </w:rPr>
        <w:t xml:space="preserve"> </w:t>
      </w:r>
      <w:r w:rsidR="0054196E">
        <w:rPr>
          <w:szCs w:val="28"/>
        </w:rPr>
        <w:t xml:space="preserve">      </w:t>
      </w:r>
      <w:r w:rsidR="00771943">
        <w:rPr>
          <w:szCs w:val="28"/>
        </w:rPr>
        <w:t xml:space="preserve">  </w:t>
      </w:r>
      <w:r w:rsidR="0054196E">
        <w:rPr>
          <w:szCs w:val="28"/>
        </w:rPr>
        <w:t>2.</w:t>
      </w:r>
      <w:r>
        <w:rPr>
          <w:szCs w:val="28"/>
        </w:rPr>
        <w:t>4</w:t>
      </w:r>
      <w:r w:rsidR="0054196E">
        <w:rPr>
          <w:szCs w:val="28"/>
        </w:rPr>
        <w:t xml:space="preserve">. </w:t>
      </w:r>
      <w:r w:rsidR="00D4211A">
        <w:rPr>
          <w:szCs w:val="28"/>
        </w:rPr>
        <w:t>О</w:t>
      </w:r>
      <w:r w:rsidR="0054196E">
        <w:rPr>
          <w:szCs w:val="28"/>
        </w:rPr>
        <w:t xml:space="preserve">рганизовать </w:t>
      </w:r>
      <w:r w:rsidR="00D4211A" w:rsidRPr="00BC2575">
        <w:rPr>
          <w:szCs w:val="28"/>
        </w:rPr>
        <w:t>информационную и</w:t>
      </w:r>
      <w:r w:rsidR="00D4211A">
        <w:rPr>
          <w:szCs w:val="28"/>
        </w:rPr>
        <w:t xml:space="preserve"> </w:t>
      </w:r>
      <w:r w:rsidR="0054196E">
        <w:rPr>
          <w:szCs w:val="28"/>
        </w:rPr>
        <w:t>разъяснительную работу среди населения Зерноградского городского поселе</w:t>
      </w:r>
      <w:r w:rsidR="00D4211A">
        <w:rPr>
          <w:szCs w:val="28"/>
        </w:rPr>
        <w:t xml:space="preserve">ния </w:t>
      </w:r>
      <w:r w:rsidR="0054196E">
        <w:rPr>
          <w:szCs w:val="28"/>
        </w:rPr>
        <w:t>о мерах безопасности при посещении водоёмов в зимний период, по оказанию первой помощи пострадавшим и экстренном оповещении службы спасения.</w:t>
      </w:r>
    </w:p>
    <w:p w:rsidR="006764E7" w:rsidRPr="00BC2575" w:rsidRDefault="006764E7" w:rsidP="006764E7">
      <w:pPr>
        <w:ind w:right="-1"/>
        <w:jc w:val="both"/>
        <w:rPr>
          <w:szCs w:val="28"/>
        </w:rPr>
      </w:pPr>
      <w:r>
        <w:rPr>
          <w:szCs w:val="28"/>
        </w:rPr>
        <w:t xml:space="preserve">         </w:t>
      </w:r>
      <w:r w:rsidRPr="00BC2575">
        <w:rPr>
          <w:szCs w:val="28"/>
        </w:rPr>
        <w:t>2.</w:t>
      </w:r>
      <w:r w:rsidR="00DE67D0">
        <w:rPr>
          <w:szCs w:val="28"/>
        </w:rPr>
        <w:t>5</w:t>
      </w:r>
      <w:r w:rsidRPr="00BC2575">
        <w:rPr>
          <w:szCs w:val="28"/>
        </w:rPr>
        <w:t xml:space="preserve">. Для обеспечения контроля мер безопасности на водных объектах назначить должностных лиц из состава сотрудников </w:t>
      </w:r>
      <w:r>
        <w:rPr>
          <w:szCs w:val="28"/>
        </w:rPr>
        <w:t>Зерноградского</w:t>
      </w:r>
      <w:r w:rsidRPr="00BC2575">
        <w:rPr>
          <w:szCs w:val="28"/>
        </w:rPr>
        <w:t xml:space="preserve"> </w:t>
      </w:r>
      <w:r>
        <w:rPr>
          <w:szCs w:val="28"/>
        </w:rPr>
        <w:t>городского поселения</w:t>
      </w:r>
      <w:r w:rsidRPr="00BC2575">
        <w:rPr>
          <w:szCs w:val="28"/>
        </w:rPr>
        <w:t xml:space="preserve">, </w:t>
      </w:r>
      <w:r>
        <w:rPr>
          <w:szCs w:val="28"/>
        </w:rPr>
        <w:t>включая</w:t>
      </w:r>
      <w:r w:rsidRPr="00BC2575">
        <w:rPr>
          <w:szCs w:val="28"/>
        </w:rPr>
        <w:t xml:space="preserve"> лиц, уполномоченных составлять административные протоколы в отношении граждан, допускающих нарушение областных Правил в соответствии со ст. 2.7. Областного закона от 25.10.2002 № 273-ЗС «Об административных правонарушениях».</w:t>
      </w:r>
    </w:p>
    <w:p w:rsidR="00DE0C41" w:rsidRDefault="006764E7" w:rsidP="00DE0C41">
      <w:pPr>
        <w:jc w:val="both"/>
        <w:rPr>
          <w:szCs w:val="28"/>
        </w:rPr>
      </w:pPr>
      <w:r>
        <w:rPr>
          <w:szCs w:val="28"/>
        </w:rPr>
        <w:t xml:space="preserve"> </w:t>
      </w:r>
      <w:r w:rsidR="00DE0C41">
        <w:rPr>
          <w:szCs w:val="28"/>
        </w:rPr>
        <w:t xml:space="preserve"> </w:t>
      </w:r>
      <w:r w:rsidR="003F33CE">
        <w:rPr>
          <w:szCs w:val="28"/>
        </w:rPr>
        <w:t xml:space="preserve">    </w:t>
      </w:r>
      <w:r w:rsidR="00DE0C41">
        <w:rPr>
          <w:szCs w:val="28"/>
        </w:rPr>
        <w:t xml:space="preserve"> </w:t>
      </w:r>
      <w:r w:rsidR="00757340">
        <w:rPr>
          <w:szCs w:val="28"/>
        </w:rPr>
        <w:t xml:space="preserve">  </w:t>
      </w:r>
      <w:r w:rsidR="00DE67D0">
        <w:rPr>
          <w:szCs w:val="28"/>
        </w:rPr>
        <w:t>2.6</w:t>
      </w:r>
      <w:r w:rsidR="00DE0C41">
        <w:rPr>
          <w:szCs w:val="28"/>
        </w:rPr>
        <w:t xml:space="preserve">. Организовать дежурство ответственных должностных </w:t>
      </w:r>
      <w:r w:rsidR="005A28F1">
        <w:rPr>
          <w:szCs w:val="28"/>
        </w:rPr>
        <w:t>лиц Зерноградского</w:t>
      </w:r>
      <w:r w:rsidR="005A28F1" w:rsidRPr="00BC2575">
        <w:rPr>
          <w:szCs w:val="28"/>
        </w:rPr>
        <w:t xml:space="preserve"> </w:t>
      </w:r>
      <w:r w:rsidR="005A28F1">
        <w:rPr>
          <w:szCs w:val="28"/>
        </w:rPr>
        <w:t xml:space="preserve">городского </w:t>
      </w:r>
      <w:r w:rsidR="00DE0C41">
        <w:rPr>
          <w:szCs w:val="28"/>
        </w:rPr>
        <w:t xml:space="preserve">поселения и всестороннее обеспечение мер безопасности в местах </w:t>
      </w:r>
      <w:r w:rsidR="0050228B">
        <w:rPr>
          <w:szCs w:val="28"/>
        </w:rPr>
        <w:t xml:space="preserve">возможного </w:t>
      </w:r>
      <w:r w:rsidR="00DE0C41">
        <w:rPr>
          <w:szCs w:val="28"/>
        </w:rPr>
        <w:t xml:space="preserve">проведения обрядовых Крещенских купаний </w:t>
      </w:r>
      <w:r w:rsidR="0058606C">
        <w:rPr>
          <w:szCs w:val="28"/>
        </w:rPr>
        <w:t>в январе</w:t>
      </w:r>
      <w:r w:rsidR="00DE0C41">
        <w:rPr>
          <w:szCs w:val="28"/>
        </w:rPr>
        <w:t xml:space="preserve"> 202</w:t>
      </w:r>
      <w:r w:rsidR="0050228B">
        <w:rPr>
          <w:szCs w:val="28"/>
        </w:rPr>
        <w:t>5</w:t>
      </w:r>
      <w:r w:rsidR="00DE0C41">
        <w:rPr>
          <w:szCs w:val="28"/>
        </w:rPr>
        <w:t xml:space="preserve"> года с участием </w:t>
      </w:r>
      <w:r w:rsidR="003F33CE">
        <w:rPr>
          <w:szCs w:val="28"/>
        </w:rPr>
        <w:t>с</w:t>
      </w:r>
      <w:r w:rsidR="00DE0C41">
        <w:rPr>
          <w:szCs w:val="28"/>
        </w:rPr>
        <w:t>лужб экстренного реагирования («</w:t>
      </w:r>
      <w:r w:rsidR="00DA2C70">
        <w:rPr>
          <w:szCs w:val="28"/>
        </w:rPr>
        <w:t>1</w:t>
      </w:r>
      <w:r w:rsidR="00DE0C41">
        <w:rPr>
          <w:szCs w:val="28"/>
        </w:rPr>
        <w:t>01», «</w:t>
      </w:r>
      <w:r w:rsidR="00DA2C70">
        <w:rPr>
          <w:szCs w:val="28"/>
        </w:rPr>
        <w:t>1</w:t>
      </w:r>
      <w:r w:rsidR="00DE0C41">
        <w:rPr>
          <w:szCs w:val="28"/>
        </w:rPr>
        <w:t>02», «</w:t>
      </w:r>
      <w:r w:rsidR="00DA2C70">
        <w:rPr>
          <w:szCs w:val="28"/>
        </w:rPr>
        <w:t>1</w:t>
      </w:r>
      <w:r w:rsidR="00DE0C41">
        <w:rPr>
          <w:szCs w:val="28"/>
        </w:rPr>
        <w:t xml:space="preserve">03», </w:t>
      </w:r>
      <w:r w:rsidR="00DA2C70">
        <w:rPr>
          <w:szCs w:val="28"/>
        </w:rPr>
        <w:t>«112»</w:t>
      </w:r>
      <w:r w:rsidR="00DE0C41">
        <w:rPr>
          <w:szCs w:val="28"/>
        </w:rPr>
        <w:t>), полиции обще</w:t>
      </w:r>
      <w:r>
        <w:rPr>
          <w:szCs w:val="28"/>
        </w:rPr>
        <w:t xml:space="preserve">ственной безопасности, </w:t>
      </w:r>
      <w:r w:rsidR="00DE0C41">
        <w:rPr>
          <w:szCs w:val="28"/>
        </w:rPr>
        <w:t>казачества, представителей общественности и духовенства.</w:t>
      </w:r>
    </w:p>
    <w:p w:rsidR="0054196E" w:rsidRDefault="0054196E">
      <w:pPr>
        <w:jc w:val="both"/>
        <w:rPr>
          <w:szCs w:val="28"/>
        </w:rPr>
      </w:pPr>
      <w:r>
        <w:rPr>
          <w:szCs w:val="28"/>
        </w:rPr>
        <w:t xml:space="preserve">      </w:t>
      </w:r>
      <w:r w:rsidR="00757340">
        <w:rPr>
          <w:szCs w:val="28"/>
        </w:rPr>
        <w:t xml:space="preserve">  </w:t>
      </w:r>
      <w:r w:rsidR="003F33CE">
        <w:rPr>
          <w:szCs w:val="28"/>
        </w:rPr>
        <w:t xml:space="preserve"> </w:t>
      </w:r>
      <w:r w:rsidR="00AC2122">
        <w:rPr>
          <w:szCs w:val="28"/>
        </w:rPr>
        <w:t>3</w:t>
      </w:r>
      <w:r>
        <w:rPr>
          <w:szCs w:val="28"/>
        </w:rPr>
        <w:t xml:space="preserve">. </w:t>
      </w:r>
      <w:proofErr w:type="gramStart"/>
      <w:r>
        <w:rPr>
          <w:szCs w:val="28"/>
        </w:rPr>
        <w:t xml:space="preserve">Рекомендовать руководителям организаций и учреждений, жителям Зерноградского городского поселения, при коллективных или одиночных выездах на водные объекты сопредельных территорий  для занятий зимними видами спорта, подлёдной рыбной ловли, отдыха, предусматривать обязательное наличие мобильных средств связи (сотовых телефонов, портативных УКВ радиостанций) для экстренных сообщений в случае возникновения чрезвычайных происшествий  в службы постоянной готовности:          </w:t>
      </w:r>
      <w:proofErr w:type="gramEnd"/>
    </w:p>
    <w:p w:rsidR="0054196E" w:rsidRDefault="0054196E">
      <w:pPr>
        <w:jc w:val="both"/>
        <w:rPr>
          <w:szCs w:val="28"/>
        </w:rPr>
      </w:pPr>
      <w:r>
        <w:rPr>
          <w:szCs w:val="28"/>
        </w:rPr>
        <w:t xml:space="preserve">   </w:t>
      </w:r>
      <w:r w:rsidR="008422C2">
        <w:rPr>
          <w:szCs w:val="28"/>
        </w:rPr>
        <w:t xml:space="preserve">       </w:t>
      </w:r>
      <w:r>
        <w:rPr>
          <w:szCs w:val="28"/>
        </w:rPr>
        <w:t>- единая дежурно-дисп</w:t>
      </w:r>
      <w:r w:rsidR="0050228B">
        <w:rPr>
          <w:szCs w:val="28"/>
        </w:rPr>
        <w:t xml:space="preserve">етчерская служба </w:t>
      </w:r>
      <w:r>
        <w:rPr>
          <w:szCs w:val="28"/>
        </w:rPr>
        <w:t xml:space="preserve">МКУ Зерноградского района «Управление по делам ГО и ЧС»,  (ЕДДС),  телефоны: - </w:t>
      </w:r>
      <w:r>
        <w:rPr>
          <w:b/>
          <w:szCs w:val="28"/>
        </w:rPr>
        <w:t>«</w:t>
      </w:r>
      <w:r>
        <w:rPr>
          <w:szCs w:val="28"/>
        </w:rPr>
        <w:t>112</w:t>
      </w:r>
      <w:r>
        <w:rPr>
          <w:b/>
          <w:szCs w:val="28"/>
        </w:rPr>
        <w:t>»,</w:t>
      </w:r>
      <w:r w:rsidR="00BE75AB">
        <w:rPr>
          <w:szCs w:val="28"/>
        </w:rPr>
        <w:t xml:space="preserve"> 8(86359)</w:t>
      </w:r>
      <w:r>
        <w:rPr>
          <w:szCs w:val="28"/>
        </w:rPr>
        <w:t>40-1-12;</w:t>
      </w:r>
    </w:p>
    <w:p w:rsidR="0054196E" w:rsidRDefault="0054196E">
      <w:pPr>
        <w:jc w:val="both"/>
        <w:rPr>
          <w:szCs w:val="28"/>
        </w:rPr>
      </w:pPr>
      <w:r>
        <w:rPr>
          <w:szCs w:val="28"/>
        </w:rPr>
        <w:t xml:space="preserve">    </w:t>
      </w:r>
      <w:r w:rsidR="008422C2">
        <w:rPr>
          <w:szCs w:val="28"/>
        </w:rPr>
        <w:t xml:space="preserve">      </w:t>
      </w:r>
      <w:r>
        <w:rPr>
          <w:szCs w:val="28"/>
        </w:rPr>
        <w:t xml:space="preserve">- дежурная часть  отдела  МВД России по </w:t>
      </w:r>
      <w:proofErr w:type="spellStart"/>
      <w:r>
        <w:rPr>
          <w:szCs w:val="28"/>
        </w:rPr>
        <w:t>Зерноградскому</w:t>
      </w:r>
      <w:proofErr w:type="spellEnd"/>
      <w:r>
        <w:rPr>
          <w:szCs w:val="28"/>
        </w:rPr>
        <w:t xml:space="preserve"> району,  телефоны:   «</w:t>
      </w:r>
      <w:r w:rsidR="008422C2">
        <w:rPr>
          <w:szCs w:val="28"/>
        </w:rPr>
        <w:t>1</w:t>
      </w:r>
      <w:r>
        <w:rPr>
          <w:szCs w:val="28"/>
        </w:rPr>
        <w:t xml:space="preserve">02», </w:t>
      </w:r>
      <w:r w:rsidR="00BE75AB">
        <w:rPr>
          <w:szCs w:val="28"/>
        </w:rPr>
        <w:t xml:space="preserve">8(86359) </w:t>
      </w:r>
      <w:r>
        <w:rPr>
          <w:szCs w:val="28"/>
        </w:rPr>
        <w:t>40-0-02;</w:t>
      </w:r>
    </w:p>
    <w:p w:rsidR="0054196E" w:rsidRDefault="0054196E">
      <w:pPr>
        <w:jc w:val="both"/>
        <w:rPr>
          <w:szCs w:val="28"/>
        </w:rPr>
      </w:pPr>
      <w:r>
        <w:rPr>
          <w:szCs w:val="28"/>
        </w:rPr>
        <w:t xml:space="preserve">    </w:t>
      </w:r>
      <w:r w:rsidR="008422C2">
        <w:rPr>
          <w:szCs w:val="28"/>
        </w:rPr>
        <w:t xml:space="preserve">      </w:t>
      </w:r>
      <w:r>
        <w:rPr>
          <w:szCs w:val="28"/>
        </w:rPr>
        <w:t xml:space="preserve">-  </w:t>
      </w:r>
      <w:r w:rsidR="00BC06AD">
        <w:rPr>
          <w:szCs w:val="28"/>
        </w:rPr>
        <w:t>заместитель начальника</w:t>
      </w:r>
      <w:r>
        <w:rPr>
          <w:szCs w:val="28"/>
        </w:rPr>
        <w:t xml:space="preserve"> МКУ Зерноградского района «Управление по делам ГО и ЧС»</w:t>
      </w:r>
      <w:r w:rsidR="00BC06AD">
        <w:rPr>
          <w:szCs w:val="28"/>
        </w:rPr>
        <w:t xml:space="preserve"> - начальник аварийно-спасательного формирования</w:t>
      </w:r>
      <w:r w:rsidR="008F48F0" w:rsidRPr="008F48F0">
        <w:rPr>
          <w:szCs w:val="28"/>
        </w:rPr>
        <w:t xml:space="preserve"> </w:t>
      </w:r>
      <w:r w:rsidR="008F48F0">
        <w:rPr>
          <w:szCs w:val="28"/>
        </w:rPr>
        <w:t>Зерноградского района</w:t>
      </w:r>
      <w:r>
        <w:rPr>
          <w:szCs w:val="28"/>
        </w:rPr>
        <w:t xml:space="preserve">, телефон  </w:t>
      </w:r>
      <w:r w:rsidR="00657256">
        <w:rPr>
          <w:szCs w:val="28"/>
        </w:rPr>
        <w:t>8(86359)</w:t>
      </w:r>
      <w:r w:rsidR="00BE75AB">
        <w:rPr>
          <w:szCs w:val="28"/>
        </w:rPr>
        <w:t xml:space="preserve"> </w:t>
      </w:r>
      <w:r w:rsidR="00BC06AD">
        <w:rPr>
          <w:szCs w:val="28"/>
        </w:rPr>
        <w:t>42-1-07</w:t>
      </w:r>
      <w:r>
        <w:rPr>
          <w:szCs w:val="28"/>
        </w:rPr>
        <w:t xml:space="preserve">; </w:t>
      </w:r>
    </w:p>
    <w:p w:rsidR="0054196E" w:rsidRDefault="0054196E">
      <w:pPr>
        <w:jc w:val="both"/>
        <w:rPr>
          <w:szCs w:val="28"/>
        </w:rPr>
      </w:pPr>
      <w:r>
        <w:rPr>
          <w:szCs w:val="28"/>
        </w:rPr>
        <w:t xml:space="preserve">    </w:t>
      </w:r>
      <w:r w:rsidR="008422C2">
        <w:rPr>
          <w:szCs w:val="28"/>
        </w:rPr>
        <w:t xml:space="preserve">     </w:t>
      </w:r>
      <w:r w:rsidR="00BE75AB">
        <w:rPr>
          <w:szCs w:val="28"/>
        </w:rPr>
        <w:t xml:space="preserve"> </w:t>
      </w:r>
      <w:r>
        <w:rPr>
          <w:szCs w:val="28"/>
        </w:rPr>
        <w:t>- скорая медицинская помощь, телефоны:  «</w:t>
      </w:r>
      <w:r w:rsidR="00BE75AB">
        <w:rPr>
          <w:szCs w:val="28"/>
        </w:rPr>
        <w:t>1</w:t>
      </w:r>
      <w:r>
        <w:rPr>
          <w:szCs w:val="28"/>
        </w:rPr>
        <w:t xml:space="preserve">03»,  </w:t>
      </w:r>
      <w:r w:rsidR="00657256">
        <w:rPr>
          <w:szCs w:val="28"/>
        </w:rPr>
        <w:t>8(86359)</w:t>
      </w:r>
      <w:r w:rsidR="00BE75AB">
        <w:rPr>
          <w:szCs w:val="28"/>
        </w:rPr>
        <w:t xml:space="preserve"> </w:t>
      </w:r>
      <w:r w:rsidR="00BC06AD">
        <w:rPr>
          <w:szCs w:val="28"/>
        </w:rPr>
        <w:t>40-0-03</w:t>
      </w:r>
      <w:r>
        <w:rPr>
          <w:szCs w:val="28"/>
        </w:rPr>
        <w:t>.</w:t>
      </w:r>
    </w:p>
    <w:p w:rsidR="003F33CE" w:rsidRDefault="0054196E">
      <w:pPr>
        <w:jc w:val="both"/>
        <w:rPr>
          <w:szCs w:val="28"/>
        </w:rPr>
      </w:pPr>
      <w:r>
        <w:rPr>
          <w:szCs w:val="28"/>
        </w:rPr>
        <w:t xml:space="preserve">      </w:t>
      </w:r>
      <w:r w:rsidR="008422C2">
        <w:rPr>
          <w:szCs w:val="28"/>
        </w:rPr>
        <w:t xml:space="preserve">  </w:t>
      </w:r>
      <w:r w:rsidR="00BE75AB">
        <w:rPr>
          <w:szCs w:val="28"/>
        </w:rPr>
        <w:t xml:space="preserve">  </w:t>
      </w:r>
      <w:r w:rsidR="00AC2122">
        <w:rPr>
          <w:szCs w:val="28"/>
        </w:rPr>
        <w:t>3</w:t>
      </w:r>
      <w:r w:rsidR="003F33CE">
        <w:rPr>
          <w:szCs w:val="28"/>
        </w:rPr>
        <w:t xml:space="preserve">.1. </w:t>
      </w:r>
      <w:r>
        <w:rPr>
          <w:szCs w:val="28"/>
        </w:rPr>
        <w:t>При коллективных выездах на водные объекты</w:t>
      </w:r>
      <w:r w:rsidR="003F33CE">
        <w:rPr>
          <w:szCs w:val="28"/>
        </w:rPr>
        <w:t>:</w:t>
      </w:r>
    </w:p>
    <w:p w:rsidR="003F33CE" w:rsidRDefault="003F33CE">
      <w:pPr>
        <w:jc w:val="both"/>
        <w:rPr>
          <w:szCs w:val="28"/>
        </w:rPr>
      </w:pPr>
      <w:r>
        <w:rPr>
          <w:szCs w:val="28"/>
        </w:rPr>
        <w:t xml:space="preserve">    </w:t>
      </w:r>
      <w:r w:rsidR="008422C2">
        <w:rPr>
          <w:szCs w:val="28"/>
        </w:rPr>
        <w:t xml:space="preserve">     </w:t>
      </w:r>
      <w:r w:rsidR="00BE75AB">
        <w:rPr>
          <w:szCs w:val="28"/>
        </w:rPr>
        <w:t xml:space="preserve"> </w:t>
      </w:r>
      <w:r>
        <w:rPr>
          <w:szCs w:val="28"/>
        </w:rPr>
        <w:t>-</w:t>
      </w:r>
      <w:r w:rsidR="0054196E">
        <w:rPr>
          <w:szCs w:val="28"/>
        </w:rPr>
        <w:t xml:space="preserve"> проводить инструктажи по мерам безопасности на льду;</w:t>
      </w:r>
    </w:p>
    <w:p w:rsidR="003F33CE" w:rsidRDefault="003F33CE">
      <w:pPr>
        <w:jc w:val="both"/>
        <w:rPr>
          <w:szCs w:val="28"/>
        </w:rPr>
      </w:pPr>
      <w:r>
        <w:rPr>
          <w:szCs w:val="28"/>
        </w:rPr>
        <w:t xml:space="preserve">    </w:t>
      </w:r>
      <w:r w:rsidR="008422C2">
        <w:rPr>
          <w:szCs w:val="28"/>
        </w:rPr>
        <w:t xml:space="preserve">     </w:t>
      </w:r>
      <w:r w:rsidR="00BE75AB">
        <w:rPr>
          <w:szCs w:val="28"/>
        </w:rPr>
        <w:t xml:space="preserve"> </w:t>
      </w:r>
      <w:r>
        <w:rPr>
          <w:szCs w:val="28"/>
        </w:rPr>
        <w:t xml:space="preserve">- </w:t>
      </w:r>
      <w:r w:rsidR="0054196E">
        <w:rPr>
          <w:szCs w:val="28"/>
        </w:rPr>
        <w:t>назначать и инструктировать лиц, способных принять меры по предупреждению несчастных случаев или спасению людей на во</w:t>
      </w:r>
      <w:r>
        <w:rPr>
          <w:szCs w:val="28"/>
        </w:rPr>
        <w:t>де;</w:t>
      </w:r>
    </w:p>
    <w:p w:rsidR="0054196E" w:rsidRDefault="003F33CE">
      <w:pPr>
        <w:jc w:val="both"/>
        <w:rPr>
          <w:szCs w:val="28"/>
        </w:rPr>
      </w:pPr>
      <w:r>
        <w:rPr>
          <w:szCs w:val="28"/>
        </w:rPr>
        <w:lastRenderedPageBreak/>
        <w:t xml:space="preserve">     </w:t>
      </w:r>
      <w:r w:rsidR="008422C2">
        <w:rPr>
          <w:szCs w:val="28"/>
        </w:rPr>
        <w:t xml:space="preserve">    </w:t>
      </w:r>
      <w:r w:rsidR="00BE75AB">
        <w:rPr>
          <w:szCs w:val="28"/>
        </w:rPr>
        <w:t xml:space="preserve"> </w:t>
      </w:r>
      <w:r>
        <w:rPr>
          <w:szCs w:val="28"/>
        </w:rPr>
        <w:t>-</w:t>
      </w:r>
      <w:r w:rsidR="0054196E">
        <w:rPr>
          <w:szCs w:val="28"/>
        </w:rPr>
        <w:t xml:space="preserve"> </w:t>
      </w:r>
      <w:r>
        <w:rPr>
          <w:szCs w:val="28"/>
        </w:rPr>
        <w:t>п</w:t>
      </w:r>
      <w:r w:rsidR="0054196E">
        <w:rPr>
          <w:szCs w:val="28"/>
        </w:rPr>
        <w:t>редусматривать обязательное наличие в таких группах простейших сре</w:t>
      </w:r>
      <w:proofErr w:type="gramStart"/>
      <w:r w:rsidR="0054196E">
        <w:rPr>
          <w:szCs w:val="28"/>
        </w:rPr>
        <w:t>дств сп</w:t>
      </w:r>
      <w:proofErr w:type="gramEnd"/>
      <w:r w:rsidR="0054196E">
        <w:rPr>
          <w:szCs w:val="28"/>
        </w:rPr>
        <w:t>асения (плавательные круги, жилеты, верёвки, лёгкие надувные лодки  и т.п.).</w:t>
      </w:r>
    </w:p>
    <w:p w:rsidR="0054196E" w:rsidRDefault="0054196E">
      <w:pPr>
        <w:jc w:val="both"/>
        <w:rPr>
          <w:szCs w:val="28"/>
        </w:rPr>
      </w:pPr>
      <w:r>
        <w:rPr>
          <w:szCs w:val="28"/>
        </w:rPr>
        <w:t xml:space="preserve">      </w:t>
      </w:r>
      <w:r w:rsidR="008422C2">
        <w:rPr>
          <w:szCs w:val="28"/>
        </w:rPr>
        <w:t xml:space="preserve">  </w:t>
      </w:r>
      <w:r w:rsidR="00BE75AB">
        <w:rPr>
          <w:szCs w:val="28"/>
        </w:rPr>
        <w:t xml:space="preserve"> </w:t>
      </w:r>
      <w:r w:rsidR="008422C2">
        <w:rPr>
          <w:szCs w:val="28"/>
        </w:rPr>
        <w:t xml:space="preserve"> </w:t>
      </w:r>
      <w:r w:rsidR="00AC2122">
        <w:rPr>
          <w:szCs w:val="28"/>
        </w:rPr>
        <w:t>3</w:t>
      </w:r>
      <w:r w:rsidR="003F33CE">
        <w:rPr>
          <w:szCs w:val="28"/>
        </w:rPr>
        <w:t xml:space="preserve">.2. </w:t>
      </w:r>
      <w:r>
        <w:rPr>
          <w:szCs w:val="28"/>
        </w:rPr>
        <w:t>Принять меры к недопущению бесконтрольного посещения  водоёмов детьми.</w:t>
      </w:r>
    </w:p>
    <w:p w:rsidR="00AC2122" w:rsidRPr="00BC2575" w:rsidRDefault="00AC2122" w:rsidP="00AC2122">
      <w:pPr>
        <w:ind w:right="-1" w:firstLine="708"/>
        <w:jc w:val="both"/>
        <w:rPr>
          <w:szCs w:val="28"/>
        </w:rPr>
      </w:pPr>
      <w:r>
        <w:rPr>
          <w:szCs w:val="28"/>
        </w:rPr>
        <w:t xml:space="preserve">4. </w:t>
      </w:r>
      <w:r>
        <w:t xml:space="preserve">Ведущему специалисту по МП, ГО и ЧС МКУ  Зерноградского городского поселения </w:t>
      </w:r>
      <w:r>
        <w:rPr>
          <w:szCs w:val="28"/>
        </w:rPr>
        <w:t>«Управление ЖКХ, архитектуры, имущественных отношений, ГО и ЧС» Булыгину А.М.</w:t>
      </w:r>
      <w:r w:rsidRPr="00BC2575">
        <w:rPr>
          <w:szCs w:val="28"/>
        </w:rPr>
        <w:t>:</w:t>
      </w:r>
    </w:p>
    <w:p w:rsidR="0031226D" w:rsidRDefault="00AC2122" w:rsidP="00AC2122">
      <w:pPr>
        <w:ind w:right="-1" w:firstLine="708"/>
        <w:jc w:val="both"/>
        <w:rPr>
          <w:szCs w:val="28"/>
        </w:rPr>
      </w:pPr>
      <w:r>
        <w:rPr>
          <w:szCs w:val="28"/>
        </w:rPr>
        <w:t>4.1. Провести</w:t>
      </w:r>
      <w:r w:rsidRPr="00BC2575">
        <w:rPr>
          <w:szCs w:val="28"/>
        </w:rPr>
        <w:t xml:space="preserve"> совместно с</w:t>
      </w:r>
      <w:r>
        <w:rPr>
          <w:szCs w:val="28"/>
        </w:rPr>
        <w:t xml:space="preserve"> руководящим составом </w:t>
      </w:r>
      <w:r w:rsidRPr="00BC2575">
        <w:rPr>
          <w:szCs w:val="28"/>
        </w:rPr>
        <w:t>МКУ Зерноградского района «Управление по делам ГО и ЧС», обследование водоёмов и определение на них безопасных мест для нахождения людей и опасных мест в период ледостава.</w:t>
      </w:r>
    </w:p>
    <w:p w:rsidR="00AC2122" w:rsidRDefault="0031226D" w:rsidP="00AC2122">
      <w:pPr>
        <w:ind w:right="-1" w:firstLine="708"/>
        <w:jc w:val="both"/>
        <w:rPr>
          <w:szCs w:val="28"/>
        </w:rPr>
      </w:pPr>
      <w:r>
        <w:rPr>
          <w:szCs w:val="28"/>
        </w:rPr>
        <w:t>4.2</w:t>
      </w:r>
      <w:r w:rsidR="0050228B">
        <w:rPr>
          <w:szCs w:val="28"/>
        </w:rPr>
        <w:t>.</w:t>
      </w:r>
      <w:r>
        <w:rPr>
          <w:szCs w:val="28"/>
        </w:rPr>
        <w:t xml:space="preserve"> </w:t>
      </w:r>
      <w:r w:rsidR="00AC2122" w:rsidRPr="00BC2575">
        <w:rPr>
          <w:szCs w:val="28"/>
        </w:rPr>
        <w:t xml:space="preserve"> </w:t>
      </w:r>
      <w:r>
        <w:rPr>
          <w:szCs w:val="28"/>
        </w:rPr>
        <w:t xml:space="preserve">Выявлять места  несанкционированного  выхода (выезда) людей  с прибрежной полосы  на лёд  водных  объектов в опасных местах, устанавливать предупреждающие знаки </w:t>
      </w:r>
      <w:r w:rsidRPr="00BC2575">
        <w:rPr>
          <w:szCs w:val="28"/>
        </w:rPr>
        <w:t>об опасности выхода на лед</w:t>
      </w:r>
      <w:r>
        <w:rPr>
          <w:szCs w:val="28"/>
        </w:rPr>
        <w:t>. В случае необходимости организовать перепахивание прибрежной полосы рек (водоёмов) для предотвращения  выезда транспортных средств на лёд водоёмов.</w:t>
      </w:r>
    </w:p>
    <w:p w:rsidR="00DE67D0" w:rsidRPr="00BC2575" w:rsidRDefault="00DE67D0" w:rsidP="00AC2122">
      <w:pPr>
        <w:ind w:right="-1" w:firstLine="708"/>
        <w:jc w:val="both"/>
        <w:rPr>
          <w:szCs w:val="28"/>
        </w:rPr>
      </w:pPr>
      <w:r>
        <w:rPr>
          <w:szCs w:val="28"/>
        </w:rPr>
        <w:t xml:space="preserve">4.3. </w:t>
      </w:r>
      <w:r w:rsidRPr="00BC2575">
        <w:rPr>
          <w:szCs w:val="28"/>
        </w:rPr>
        <w:t>Для предотвращения несанкционированного выхода (выезда) людей с прибрежной полосы водных объектов в опасных местах, установить предупреждающие знаки об опасности выхода на лед.</w:t>
      </w:r>
    </w:p>
    <w:p w:rsidR="0054196E" w:rsidRDefault="003F33CE">
      <w:pPr>
        <w:jc w:val="both"/>
        <w:rPr>
          <w:szCs w:val="28"/>
        </w:rPr>
      </w:pPr>
      <w:r>
        <w:rPr>
          <w:szCs w:val="28"/>
        </w:rPr>
        <w:t xml:space="preserve">      </w:t>
      </w:r>
      <w:r w:rsidR="008422C2">
        <w:rPr>
          <w:szCs w:val="28"/>
        </w:rPr>
        <w:t xml:space="preserve">   </w:t>
      </w:r>
      <w:r w:rsidR="00BE75AB">
        <w:rPr>
          <w:szCs w:val="28"/>
        </w:rPr>
        <w:t xml:space="preserve"> </w:t>
      </w:r>
      <w:r w:rsidR="0054196E">
        <w:rPr>
          <w:szCs w:val="28"/>
        </w:rPr>
        <w:t>5. Опубликовать настоящее постановление в печатном средстве массовой информации Зерноградского городского поселения газете «Зерноград официальный» и разместить на официальном сайте Администрации Зерноградского городского поселения в информационно-телекоммуникационной сети «Интернет».</w:t>
      </w:r>
    </w:p>
    <w:p w:rsidR="0054196E" w:rsidRDefault="003F33CE">
      <w:pPr>
        <w:jc w:val="both"/>
        <w:rPr>
          <w:szCs w:val="28"/>
        </w:rPr>
      </w:pPr>
      <w:r>
        <w:rPr>
          <w:szCs w:val="28"/>
        </w:rPr>
        <w:t xml:space="preserve">       </w:t>
      </w:r>
      <w:r w:rsidR="008422C2">
        <w:rPr>
          <w:szCs w:val="28"/>
        </w:rPr>
        <w:t xml:space="preserve">  </w:t>
      </w:r>
      <w:r w:rsidR="00BE75AB">
        <w:rPr>
          <w:szCs w:val="28"/>
        </w:rPr>
        <w:t xml:space="preserve"> </w:t>
      </w:r>
      <w:r w:rsidR="0054196E">
        <w:rPr>
          <w:szCs w:val="28"/>
        </w:rPr>
        <w:t xml:space="preserve">6. </w:t>
      </w:r>
      <w:r w:rsidR="008422C2">
        <w:rPr>
          <w:szCs w:val="28"/>
        </w:rPr>
        <w:t>П</w:t>
      </w:r>
      <w:r w:rsidR="0054196E">
        <w:rPr>
          <w:szCs w:val="28"/>
        </w:rPr>
        <w:t xml:space="preserve">остановление Администрации Зерноградского городского поселения от </w:t>
      </w:r>
      <w:r w:rsidR="0050228B">
        <w:rPr>
          <w:szCs w:val="28"/>
        </w:rPr>
        <w:t>30</w:t>
      </w:r>
      <w:r w:rsidR="0054196E">
        <w:rPr>
          <w:szCs w:val="28"/>
        </w:rPr>
        <w:t>.1</w:t>
      </w:r>
      <w:r w:rsidR="00725573">
        <w:rPr>
          <w:szCs w:val="28"/>
        </w:rPr>
        <w:t>0</w:t>
      </w:r>
      <w:r w:rsidR="0054196E">
        <w:rPr>
          <w:szCs w:val="28"/>
        </w:rPr>
        <w:t>.20</w:t>
      </w:r>
      <w:r w:rsidR="0050228B">
        <w:rPr>
          <w:szCs w:val="28"/>
        </w:rPr>
        <w:t>23</w:t>
      </w:r>
      <w:r w:rsidR="0054196E">
        <w:rPr>
          <w:szCs w:val="28"/>
        </w:rPr>
        <w:t xml:space="preserve"> № </w:t>
      </w:r>
      <w:r w:rsidR="0050228B">
        <w:rPr>
          <w:szCs w:val="28"/>
        </w:rPr>
        <w:t>387</w:t>
      </w:r>
      <w:r w:rsidR="0054196E">
        <w:rPr>
          <w:szCs w:val="28"/>
        </w:rPr>
        <w:t xml:space="preserve"> «Об обеспечении безопасности людей на водных объектах в </w:t>
      </w:r>
      <w:proofErr w:type="spellStart"/>
      <w:r w:rsidR="0054196E">
        <w:rPr>
          <w:szCs w:val="28"/>
        </w:rPr>
        <w:t>Зерноградском</w:t>
      </w:r>
      <w:proofErr w:type="spellEnd"/>
      <w:r w:rsidR="0054196E">
        <w:rPr>
          <w:szCs w:val="28"/>
        </w:rPr>
        <w:t xml:space="preserve"> городском поселении в зимний период 20</w:t>
      </w:r>
      <w:r w:rsidR="00657256">
        <w:rPr>
          <w:szCs w:val="28"/>
        </w:rPr>
        <w:t>2</w:t>
      </w:r>
      <w:r w:rsidR="008F48F0">
        <w:rPr>
          <w:szCs w:val="28"/>
        </w:rPr>
        <w:t>3</w:t>
      </w:r>
      <w:r w:rsidR="0054196E">
        <w:rPr>
          <w:szCs w:val="28"/>
        </w:rPr>
        <w:t>-20</w:t>
      </w:r>
      <w:r w:rsidR="00DE0C41">
        <w:rPr>
          <w:szCs w:val="28"/>
        </w:rPr>
        <w:t>2</w:t>
      </w:r>
      <w:r w:rsidR="008F48F0">
        <w:rPr>
          <w:szCs w:val="28"/>
        </w:rPr>
        <w:t>4</w:t>
      </w:r>
      <w:r w:rsidR="008422C2">
        <w:rPr>
          <w:szCs w:val="28"/>
        </w:rPr>
        <w:t xml:space="preserve"> годов»</w:t>
      </w:r>
      <w:r w:rsidR="008422C2" w:rsidRPr="008422C2">
        <w:rPr>
          <w:szCs w:val="28"/>
        </w:rPr>
        <w:t xml:space="preserve"> </w:t>
      </w:r>
      <w:r w:rsidR="008422C2">
        <w:rPr>
          <w:szCs w:val="28"/>
        </w:rPr>
        <w:t>признать утратившим силу</w:t>
      </w:r>
      <w:r w:rsidR="00725573">
        <w:rPr>
          <w:szCs w:val="28"/>
        </w:rPr>
        <w:t>.</w:t>
      </w:r>
    </w:p>
    <w:p w:rsidR="0054196E" w:rsidRDefault="0054196E">
      <w:pPr>
        <w:jc w:val="both"/>
      </w:pPr>
      <w:r>
        <w:rPr>
          <w:szCs w:val="28"/>
        </w:rPr>
        <w:t xml:space="preserve">    </w:t>
      </w:r>
      <w:r w:rsidR="00DE0C41">
        <w:rPr>
          <w:szCs w:val="28"/>
        </w:rPr>
        <w:t xml:space="preserve">   </w:t>
      </w:r>
      <w:r>
        <w:rPr>
          <w:szCs w:val="28"/>
        </w:rPr>
        <w:t xml:space="preserve"> </w:t>
      </w:r>
      <w:r w:rsidR="008422C2">
        <w:rPr>
          <w:szCs w:val="28"/>
        </w:rPr>
        <w:t xml:space="preserve"> </w:t>
      </w:r>
      <w:r w:rsidR="00BE75AB">
        <w:rPr>
          <w:szCs w:val="28"/>
        </w:rPr>
        <w:t xml:space="preserve"> </w:t>
      </w:r>
      <w:r>
        <w:t xml:space="preserve">7.  </w:t>
      </w:r>
      <w:proofErr w:type="gramStart"/>
      <w:r>
        <w:t>Контроль за</w:t>
      </w:r>
      <w:proofErr w:type="gramEnd"/>
      <w:r>
        <w:t xml:space="preserve"> выполнением настоящего постановления возложить на </w:t>
      </w:r>
      <w:r w:rsidR="006D5C07">
        <w:t>в</w:t>
      </w:r>
      <w:r>
        <w:t xml:space="preserve">едущего </w:t>
      </w:r>
      <w:r w:rsidR="00AC2122">
        <w:t xml:space="preserve">специалиста по МП, ГО и ЧС МКУ </w:t>
      </w:r>
      <w:r>
        <w:t xml:space="preserve">Зерноградского городского поселения </w:t>
      </w:r>
      <w:r>
        <w:rPr>
          <w:szCs w:val="28"/>
        </w:rPr>
        <w:t>«Управление ЖКХ, архитектуры, имущественных отношений, ГО и ЧС»</w:t>
      </w:r>
      <w:r w:rsidR="00AC2122">
        <w:rPr>
          <w:szCs w:val="28"/>
        </w:rPr>
        <w:t xml:space="preserve"> </w:t>
      </w:r>
      <w:r w:rsidR="00DE67D0">
        <w:rPr>
          <w:szCs w:val="28"/>
        </w:rPr>
        <w:t xml:space="preserve">- </w:t>
      </w:r>
      <w:r w:rsidR="00AC2122">
        <w:rPr>
          <w:szCs w:val="28"/>
        </w:rPr>
        <w:t>Булыгина А.М.</w:t>
      </w:r>
    </w:p>
    <w:p w:rsidR="001738C0" w:rsidRDefault="001738C0">
      <w:pPr>
        <w:jc w:val="both"/>
      </w:pPr>
    </w:p>
    <w:p w:rsidR="0050228B" w:rsidRDefault="0050228B">
      <w:pPr>
        <w:jc w:val="both"/>
      </w:pPr>
    </w:p>
    <w:p w:rsidR="008422C2" w:rsidRDefault="0050228B">
      <w:pPr>
        <w:jc w:val="both"/>
      </w:pPr>
      <w:r>
        <w:t>Заместитель г</w:t>
      </w:r>
      <w:r w:rsidR="0054196E">
        <w:t>лав</w:t>
      </w:r>
      <w:r>
        <w:t>ы</w:t>
      </w:r>
      <w:r w:rsidR="0054196E">
        <w:t xml:space="preserve"> Администрации </w:t>
      </w:r>
    </w:p>
    <w:p w:rsidR="0054196E" w:rsidRDefault="0054196E">
      <w:pPr>
        <w:jc w:val="both"/>
      </w:pPr>
      <w:r>
        <w:t>Зерноградского</w:t>
      </w:r>
      <w:r w:rsidR="008422C2">
        <w:t xml:space="preserve"> </w:t>
      </w:r>
      <w:r>
        <w:t>городского поселе</w:t>
      </w:r>
      <w:r w:rsidR="008422C2">
        <w:t>ния</w:t>
      </w:r>
      <w:r w:rsidR="008422C2">
        <w:tab/>
      </w:r>
      <w:r w:rsidR="008422C2">
        <w:tab/>
      </w:r>
      <w:r w:rsidR="008422C2">
        <w:tab/>
      </w:r>
      <w:r w:rsidR="008422C2">
        <w:tab/>
        <w:t xml:space="preserve">         </w:t>
      </w:r>
      <w:r w:rsidR="0050228B">
        <w:t>В.О. Малышева</w:t>
      </w:r>
    </w:p>
    <w:p w:rsidR="001738C0" w:rsidRDefault="001738C0" w:rsidP="001738C0">
      <w:pPr>
        <w:tabs>
          <w:tab w:val="center" w:pos="5102"/>
          <w:tab w:val="right" w:pos="9638"/>
          <w:tab w:val="left" w:pos="10500"/>
        </w:tabs>
        <w:autoSpaceDN w:val="0"/>
        <w:ind w:firstLine="567"/>
        <w:rPr>
          <w:i/>
          <w:sz w:val="22"/>
          <w:szCs w:val="22"/>
          <w:lang w:eastAsia="ru-RU"/>
        </w:rPr>
      </w:pPr>
      <w:r>
        <w:rPr>
          <w:i/>
          <w:sz w:val="22"/>
          <w:szCs w:val="22"/>
          <w:lang w:eastAsia="ru-RU"/>
        </w:rPr>
        <w:t xml:space="preserve">                                                                                                       </w:t>
      </w:r>
    </w:p>
    <w:p w:rsidR="00015309" w:rsidRDefault="001738C0" w:rsidP="00015309">
      <w:pPr>
        <w:tabs>
          <w:tab w:val="center" w:pos="5102"/>
          <w:tab w:val="right" w:pos="9638"/>
          <w:tab w:val="left" w:pos="10500"/>
        </w:tabs>
        <w:autoSpaceDN w:val="0"/>
        <w:ind w:firstLine="567"/>
        <w:rPr>
          <w:i/>
          <w:sz w:val="22"/>
          <w:szCs w:val="22"/>
          <w:lang w:eastAsia="ru-RU"/>
        </w:rPr>
      </w:pPr>
      <w:r>
        <w:rPr>
          <w:i/>
          <w:sz w:val="22"/>
          <w:szCs w:val="22"/>
          <w:lang w:eastAsia="ru-RU"/>
        </w:rPr>
        <w:t xml:space="preserve">                                                                 </w:t>
      </w:r>
      <w:r w:rsidR="00015309">
        <w:rPr>
          <w:i/>
          <w:sz w:val="22"/>
          <w:szCs w:val="22"/>
          <w:lang w:eastAsia="ru-RU"/>
        </w:rPr>
        <w:t xml:space="preserve">                 </w:t>
      </w:r>
    </w:p>
    <w:p w:rsidR="001738C0" w:rsidRDefault="001738C0" w:rsidP="001738C0">
      <w:pPr>
        <w:tabs>
          <w:tab w:val="center" w:pos="5102"/>
          <w:tab w:val="right" w:pos="9638"/>
          <w:tab w:val="left" w:pos="10500"/>
        </w:tabs>
        <w:autoSpaceDN w:val="0"/>
        <w:ind w:firstLine="567"/>
        <w:rPr>
          <w:i/>
          <w:sz w:val="22"/>
          <w:szCs w:val="22"/>
          <w:lang w:eastAsia="ru-RU"/>
        </w:rPr>
      </w:pPr>
      <w:r>
        <w:rPr>
          <w:i/>
          <w:sz w:val="22"/>
          <w:szCs w:val="22"/>
          <w:lang w:eastAsia="ru-RU"/>
        </w:rPr>
        <w:t xml:space="preserve">     </w:t>
      </w:r>
    </w:p>
    <w:sectPr w:rsidR="001738C0" w:rsidSect="00581339">
      <w:footerReference w:type="default" r:id="rId7"/>
      <w:pgSz w:w="11906" w:h="16838"/>
      <w:pgMar w:top="1134" w:right="567" w:bottom="1134" w:left="1701" w:header="720" w:footer="1134" w:gutter="0"/>
      <w:cols w:space="720"/>
      <w:docGrid w:linePitch="600" w:charSpace="24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5CE" w:rsidRDefault="00CE15CE">
      <w:r>
        <w:separator/>
      </w:r>
    </w:p>
  </w:endnote>
  <w:endnote w:type="continuationSeparator" w:id="0">
    <w:p w:rsidR="00CE15CE" w:rsidRDefault="00CE15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26D" w:rsidRPr="0031226D" w:rsidRDefault="004407A6">
    <w:pPr>
      <w:pStyle w:val="ad"/>
      <w:jc w:val="center"/>
      <w:rPr>
        <w:sz w:val="24"/>
        <w:szCs w:val="24"/>
      </w:rPr>
    </w:pPr>
    <w:r w:rsidRPr="0031226D">
      <w:rPr>
        <w:sz w:val="24"/>
        <w:szCs w:val="24"/>
      </w:rPr>
      <w:fldChar w:fldCharType="begin"/>
    </w:r>
    <w:r w:rsidR="0031226D" w:rsidRPr="0031226D">
      <w:rPr>
        <w:sz w:val="24"/>
        <w:szCs w:val="24"/>
      </w:rPr>
      <w:instrText xml:space="preserve"> PAGE   \* MERGEFORMAT </w:instrText>
    </w:r>
    <w:r w:rsidRPr="0031226D">
      <w:rPr>
        <w:sz w:val="24"/>
        <w:szCs w:val="24"/>
      </w:rPr>
      <w:fldChar w:fldCharType="separate"/>
    </w:r>
    <w:r w:rsidR="002C4F39">
      <w:rPr>
        <w:noProof/>
        <w:sz w:val="24"/>
        <w:szCs w:val="24"/>
      </w:rPr>
      <w:t>3</w:t>
    </w:r>
    <w:r w:rsidRPr="0031226D">
      <w:rPr>
        <w:sz w:val="24"/>
        <w:szCs w:val="24"/>
      </w:rPr>
      <w:fldChar w:fldCharType="end"/>
    </w:r>
  </w:p>
  <w:p w:rsidR="0054196E" w:rsidRPr="00E2718E" w:rsidRDefault="0054196E" w:rsidP="00E2718E">
    <w:pPr>
      <w:pStyle w:val="ad"/>
      <w:jc w:val="cen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5CE" w:rsidRDefault="00CE15CE">
      <w:r>
        <w:separator/>
      </w:r>
    </w:p>
  </w:footnote>
  <w:footnote w:type="continuationSeparator" w:id="0">
    <w:p w:rsidR="00CE15CE" w:rsidRDefault="00CE15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43010"/>
  </w:hdrShapeDefaults>
  <w:footnotePr>
    <w:footnote w:id="-1"/>
    <w:footnote w:id="0"/>
  </w:footnotePr>
  <w:endnotePr>
    <w:endnote w:id="-1"/>
    <w:endnote w:id="0"/>
  </w:endnotePr>
  <w:compat/>
  <w:rsids>
    <w:rsidRoot w:val="00094C96"/>
    <w:rsid w:val="00000229"/>
    <w:rsid w:val="00015309"/>
    <w:rsid w:val="000852D3"/>
    <w:rsid w:val="00094C96"/>
    <w:rsid w:val="00166DDF"/>
    <w:rsid w:val="001738C0"/>
    <w:rsid w:val="0017546A"/>
    <w:rsid w:val="00182FF3"/>
    <w:rsid w:val="001A3A1A"/>
    <w:rsid w:val="001E6E9D"/>
    <w:rsid w:val="001F1B97"/>
    <w:rsid w:val="00222078"/>
    <w:rsid w:val="002C4F39"/>
    <w:rsid w:val="002F2560"/>
    <w:rsid w:val="002F4979"/>
    <w:rsid w:val="00302CE3"/>
    <w:rsid w:val="0031226D"/>
    <w:rsid w:val="0034013D"/>
    <w:rsid w:val="00370DD2"/>
    <w:rsid w:val="003A450B"/>
    <w:rsid w:val="003D243D"/>
    <w:rsid w:val="003F33CE"/>
    <w:rsid w:val="00404A3F"/>
    <w:rsid w:val="004407A6"/>
    <w:rsid w:val="00450023"/>
    <w:rsid w:val="00481BBE"/>
    <w:rsid w:val="004A25AD"/>
    <w:rsid w:val="004B3DBA"/>
    <w:rsid w:val="004B6650"/>
    <w:rsid w:val="004E7752"/>
    <w:rsid w:val="004F0BF4"/>
    <w:rsid w:val="0050228B"/>
    <w:rsid w:val="00527594"/>
    <w:rsid w:val="0054196E"/>
    <w:rsid w:val="00561BC7"/>
    <w:rsid w:val="005770B3"/>
    <w:rsid w:val="00581339"/>
    <w:rsid w:val="0058606C"/>
    <w:rsid w:val="005A28F1"/>
    <w:rsid w:val="005B67CC"/>
    <w:rsid w:val="005B78EE"/>
    <w:rsid w:val="005C09D0"/>
    <w:rsid w:val="005E715F"/>
    <w:rsid w:val="00657256"/>
    <w:rsid w:val="006633C2"/>
    <w:rsid w:val="0067602D"/>
    <w:rsid w:val="006764E7"/>
    <w:rsid w:val="00687F0D"/>
    <w:rsid w:val="006D5C07"/>
    <w:rsid w:val="006F3B7D"/>
    <w:rsid w:val="00725573"/>
    <w:rsid w:val="007456EC"/>
    <w:rsid w:val="00757340"/>
    <w:rsid w:val="00771943"/>
    <w:rsid w:val="00797D68"/>
    <w:rsid w:val="007A6B8D"/>
    <w:rsid w:val="007E16CE"/>
    <w:rsid w:val="00801719"/>
    <w:rsid w:val="00831965"/>
    <w:rsid w:val="00840008"/>
    <w:rsid w:val="008422C2"/>
    <w:rsid w:val="00842E20"/>
    <w:rsid w:val="0088393B"/>
    <w:rsid w:val="008B09AC"/>
    <w:rsid w:val="008B6AD5"/>
    <w:rsid w:val="008C212B"/>
    <w:rsid w:val="008D0830"/>
    <w:rsid w:val="008D1BDF"/>
    <w:rsid w:val="008F48F0"/>
    <w:rsid w:val="009019D8"/>
    <w:rsid w:val="009152DD"/>
    <w:rsid w:val="00974339"/>
    <w:rsid w:val="009A5B0E"/>
    <w:rsid w:val="00A03163"/>
    <w:rsid w:val="00A16901"/>
    <w:rsid w:val="00A5713A"/>
    <w:rsid w:val="00A95171"/>
    <w:rsid w:val="00AC2122"/>
    <w:rsid w:val="00AE6600"/>
    <w:rsid w:val="00B24FB6"/>
    <w:rsid w:val="00B35860"/>
    <w:rsid w:val="00B36F2C"/>
    <w:rsid w:val="00BB0EF4"/>
    <w:rsid w:val="00BC06AD"/>
    <w:rsid w:val="00BC33E5"/>
    <w:rsid w:val="00BC61FC"/>
    <w:rsid w:val="00BD2288"/>
    <w:rsid w:val="00BE75AB"/>
    <w:rsid w:val="00C027FA"/>
    <w:rsid w:val="00C64E48"/>
    <w:rsid w:val="00C9325C"/>
    <w:rsid w:val="00CD0213"/>
    <w:rsid w:val="00CD33A8"/>
    <w:rsid w:val="00CE15CE"/>
    <w:rsid w:val="00D15645"/>
    <w:rsid w:val="00D4211A"/>
    <w:rsid w:val="00DA2C70"/>
    <w:rsid w:val="00DB7EFE"/>
    <w:rsid w:val="00DE0C41"/>
    <w:rsid w:val="00DE67D0"/>
    <w:rsid w:val="00E22519"/>
    <w:rsid w:val="00E22D46"/>
    <w:rsid w:val="00E26194"/>
    <w:rsid w:val="00E2718E"/>
    <w:rsid w:val="00E30CC6"/>
    <w:rsid w:val="00E94333"/>
    <w:rsid w:val="00EB1E22"/>
    <w:rsid w:val="00EB3AA3"/>
    <w:rsid w:val="00EB4BF0"/>
    <w:rsid w:val="00EF24CD"/>
    <w:rsid w:val="00F432C5"/>
    <w:rsid w:val="00F71F4F"/>
    <w:rsid w:val="00F74727"/>
    <w:rsid w:val="00F75639"/>
    <w:rsid w:val="00FA5427"/>
    <w:rsid w:val="00FF07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7CC"/>
    <w:rPr>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шрифт абзаца6"/>
    <w:rsid w:val="005B67CC"/>
  </w:style>
  <w:style w:type="character" w:customStyle="1" w:styleId="WW8Num1z0">
    <w:name w:val="WW8Num1z0"/>
    <w:rsid w:val="005B67CC"/>
  </w:style>
  <w:style w:type="character" w:customStyle="1" w:styleId="WW8Num2z0">
    <w:name w:val="WW8Num2z0"/>
    <w:rsid w:val="005B67CC"/>
  </w:style>
  <w:style w:type="character" w:customStyle="1" w:styleId="WW8Num2z1">
    <w:name w:val="WW8Num2z1"/>
    <w:rsid w:val="005B67CC"/>
  </w:style>
  <w:style w:type="character" w:customStyle="1" w:styleId="WW8Num2z2">
    <w:name w:val="WW8Num2z2"/>
    <w:rsid w:val="005B67CC"/>
  </w:style>
  <w:style w:type="character" w:customStyle="1" w:styleId="WW8Num2z3">
    <w:name w:val="WW8Num2z3"/>
    <w:rsid w:val="005B67CC"/>
  </w:style>
  <w:style w:type="character" w:customStyle="1" w:styleId="WW8Num2z4">
    <w:name w:val="WW8Num2z4"/>
    <w:rsid w:val="005B67CC"/>
  </w:style>
  <w:style w:type="character" w:customStyle="1" w:styleId="WW8Num2z5">
    <w:name w:val="WW8Num2z5"/>
    <w:rsid w:val="005B67CC"/>
  </w:style>
  <w:style w:type="character" w:customStyle="1" w:styleId="WW8Num2z6">
    <w:name w:val="WW8Num2z6"/>
    <w:rsid w:val="005B67CC"/>
  </w:style>
  <w:style w:type="character" w:customStyle="1" w:styleId="WW8Num2z7">
    <w:name w:val="WW8Num2z7"/>
    <w:rsid w:val="005B67CC"/>
  </w:style>
  <w:style w:type="character" w:customStyle="1" w:styleId="WW8Num2z8">
    <w:name w:val="WW8Num2z8"/>
    <w:rsid w:val="005B67CC"/>
  </w:style>
  <w:style w:type="character" w:customStyle="1" w:styleId="5">
    <w:name w:val="Основной шрифт абзаца5"/>
    <w:rsid w:val="005B67CC"/>
  </w:style>
  <w:style w:type="character" w:customStyle="1" w:styleId="4">
    <w:name w:val="Основной шрифт абзаца4"/>
    <w:rsid w:val="005B67CC"/>
  </w:style>
  <w:style w:type="character" w:customStyle="1" w:styleId="3">
    <w:name w:val="Основной шрифт абзаца3"/>
    <w:rsid w:val="005B67CC"/>
  </w:style>
  <w:style w:type="character" w:customStyle="1" w:styleId="2">
    <w:name w:val="Основной шрифт абзаца2"/>
    <w:rsid w:val="005B67CC"/>
  </w:style>
  <w:style w:type="character" w:customStyle="1" w:styleId="Absatz-Standardschriftart">
    <w:name w:val="Absatz-Standardschriftart"/>
    <w:rsid w:val="005B67CC"/>
  </w:style>
  <w:style w:type="character" w:customStyle="1" w:styleId="WW-Absatz-Standardschriftart">
    <w:name w:val="WW-Absatz-Standardschriftart"/>
    <w:rsid w:val="005B67CC"/>
  </w:style>
  <w:style w:type="character" w:customStyle="1" w:styleId="WW-Absatz-Standardschriftart1">
    <w:name w:val="WW-Absatz-Standardschriftart1"/>
    <w:rsid w:val="005B67CC"/>
  </w:style>
  <w:style w:type="character" w:customStyle="1" w:styleId="WW-Absatz-Standardschriftart11">
    <w:name w:val="WW-Absatz-Standardschriftart11"/>
    <w:rsid w:val="005B67CC"/>
  </w:style>
  <w:style w:type="character" w:customStyle="1" w:styleId="WW-Absatz-Standardschriftart111">
    <w:name w:val="WW-Absatz-Standardschriftart111"/>
    <w:rsid w:val="005B67CC"/>
  </w:style>
  <w:style w:type="character" w:customStyle="1" w:styleId="WW-Absatz-Standardschriftart1111">
    <w:name w:val="WW-Absatz-Standardschriftart1111"/>
    <w:rsid w:val="005B67CC"/>
  </w:style>
  <w:style w:type="character" w:customStyle="1" w:styleId="WW-Absatz-Standardschriftart11111">
    <w:name w:val="WW-Absatz-Standardschriftart11111"/>
    <w:rsid w:val="005B67CC"/>
  </w:style>
  <w:style w:type="character" w:customStyle="1" w:styleId="WW-Absatz-Standardschriftart111111">
    <w:name w:val="WW-Absatz-Standardschriftart111111"/>
    <w:rsid w:val="005B67CC"/>
  </w:style>
  <w:style w:type="character" w:customStyle="1" w:styleId="WW-Absatz-Standardschriftart1111111">
    <w:name w:val="WW-Absatz-Standardschriftart1111111"/>
    <w:rsid w:val="005B67CC"/>
  </w:style>
  <w:style w:type="character" w:customStyle="1" w:styleId="WW-Absatz-Standardschriftart11111111">
    <w:name w:val="WW-Absatz-Standardschriftart11111111"/>
    <w:rsid w:val="005B67CC"/>
  </w:style>
  <w:style w:type="character" w:customStyle="1" w:styleId="WW-Absatz-Standardschriftart111111111">
    <w:name w:val="WW-Absatz-Standardschriftart111111111"/>
    <w:rsid w:val="005B67CC"/>
  </w:style>
  <w:style w:type="character" w:customStyle="1" w:styleId="WW-Absatz-Standardschriftart1111111111">
    <w:name w:val="WW-Absatz-Standardschriftart1111111111"/>
    <w:rsid w:val="005B67CC"/>
  </w:style>
  <w:style w:type="character" w:customStyle="1" w:styleId="WW-Absatz-Standardschriftart11111111111">
    <w:name w:val="WW-Absatz-Standardschriftart11111111111"/>
    <w:rsid w:val="005B67CC"/>
  </w:style>
  <w:style w:type="character" w:customStyle="1" w:styleId="WW-Absatz-Standardschriftart111111111111">
    <w:name w:val="WW-Absatz-Standardschriftart111111111111"/>
    <w:rsid w:val="005B67CC"/>
  </w:style>
  <w:style w:type="character" w:customStyle="1" w:styleId="WW-Absatz-Standardschriftart1111111111111">
    <w:name w:val="WW-Absatz-Standardschriftart1111111111111"/>
    <w:rsid w:val="005B67CC"/>
  </w:style>
  <w:style w:type="character" w:customStyle="1" w:styleId="WW-Absatz-Standardschriftart11111111111111">
    <w:name w:val="WW-Absatz-Standardschriftart11111111111111"/>
    <w:rsid w:val="005B67CC"/>
  </w:style>
  <w:style w:type="character" w:customStyle="1" w:styleId="WW-Absatz-Standardschriftart111111111111111">
    <w:name w:val="WW-Absatz-Standardschriftart111111111111111"/>
    <w:rsid w:val="005B67CC"/>
  </w:style>
  <w:style w:type="character" w:customStyle="1" w:styleId="WW8Num4z0">
    <w:name w:val="WW8Num4z0"/>
    <w:rsid w:val="005B67CC"/>
    <w:rPr>
      <w:rFonts w:ascii="Symbol" w:eastAsia="Times New Roman" w:hAnsi="Symbol" w:cs="Times New Roman"/>
      <w:sz w:val="20"/>
    </w:rPr>
  </w:style>
  <w:style w:type="character" w:customStyle="1" w:styleId="WW8Num4z1">
    <w:name w:val="WW8Num4z1"/>
    <w:rsid w:val="005B67CC"/>
    <w:rPr>
      <w:rFonts w:ascii="Courier New" w:hAnsi="Courier New" w:cs="Courier New"/>
    </w:rPr>
  </w:style>
  <w:style w:type="character" w:customStyle="1" w:styleId="WW8Num4z2">
    <w:name w:val="WW8Num4z2"/>
    <w:rsid w:val="005B67CC"/>
    <w:rPr>
      <w:rFonts w:ascii="Wingdings" w:hAnsi="Wingdings" w:cs="Wingdings"/>
    </w:rPr>
  </w:style>
  <w:style w:type="character" w:customStyle="1" w:styleId="WW8Num4z3">
    <w:name w:val="WW8Num4z3"/>
    <w:rsid w:val="005B67CC"/>
    <w:rPr>
      <w:rFonts w:ascii="Symbol" w:hAnsi="Symbol" w:cs="Symbol"/>
    </w:rPr>
  </w:style>
  <w:style w:type="character" w:customStyle="1" w:styleId="1">
    <w:name w:val="Основной шрифт абзаца1"/>
    <w:rsid w:val="005B67CC"/>
  </w:style>
  <w:style w:type="character" w:styleId="a3">
    <w:name w:val="page number"/>
    <w:basedOn w:val="1"/>
    <w:rsid w:val="005B67CC"/>
  </w:style>
  <w:style w:type="character" w:customStyle="1" w:styleId="a4">
    <w:name w:val="Символ нумерации"/>
    <w:rsid w:val="005B67CC"/>
  </w:style>
  <w:style w:type="paragraph" w:customStyle="1" w:styleId="10">
    <w:name w:val="Заголовок1"/>
    <w:basedOn w:val="a"/>
    <w:next w:val="a5"/>
    <w:rsid w:val="005B67CC"/>
    <w:pPr>
      <w:keepNext/>
      <w:spacing w:before="240" w:after="120"/>
    </w:pPr>
    <w:rPr>
      <w:rFonts w:ascii="Arial" w:eastAsia="Lucida Sans Unicode" w:hAnsi="Arial" w:cs="Tahoma"/>
      <w:szCs w:val="28"/>
    </w:rPr>
  </w:style>
  <w:style w:type="paragraph" w:styleId="a5">
    <w:name w:val="Body Text"/>
    <w:basedOn w:val="a"/>
    <w:rsid w:val="005B67CC"/>
    <w:pPr>
      <w:spacing w:after="120"/>
    </w:pPr>
  </w:style>
  <w:style w:type="paragraph" w:styleId="a6">
    <w:name w:val="List"/>
    <w:basedOn w:val="a5"/>
    <w:rsid w:val="005B67CC"/>
    <w:rPr>
      <w:rFonts w:ascii="Arial" w:hAnsi="Arial" w:cs="Tahoma"/>
    </w:rPr>
  </w:style>
  <w:style w:type="paragraph" w:customStyle="1" w:styleId="11">
    <w:name w:val="Название1"/>
    <w:basedOn w:val="a"/>
    <w:rsid w:val="005B67CC"/>
    <w:pPr>
      <w:suppressLineNumbers/>
      <w:spacing w:before="120" w:after="120"/>
    </w:pPr>
    <w:rPr>
      <w:rFonts w:cs="Lucida Sans"/>
      <w:i/>
      <w:iCs/>
      <w:sz w:val="24"/>
      <w:szCs w:val="24"/>
    </w:rPr>
  </w:style>
  <w:style w:type="paragraph" w:customStyle="1" w:styleId="60">
    <w:name w:val="Указатель6"/>
    <w:basedOn w:val="a"/>
    <w:rsid w:val="005B67CC"/>
    <w:pPr>
      <w:suppressLineNumbers/>
    </w:pPr>
    <w:rPr>
      <w:rFonts w:cs="Lucida Sans"/>
    </w:rPr>
  </w:style>
  <w:style w:type="paragraph" w:customStyle="1" w:styleId="50">
    <w:name w:val="Название5"/>
    <w:basedOn w:val="a"/>
    <w:rsid w:val="005B67CC"/>
    <w:pPr>
      <w:suppressLineNumbers/>
      <w:spacing w:before="120" w:after="120"/>
    </w:pPr>
    <w:rPr>
      <w:rFonts w:cs="Arial"/>
      <w:i/>
      <w:iCs/>
      <w:sz w:val="24"/>
      <w:szCs w:val="24"/>
    </w:rPr>
  </w:style>
  <w:style w:type="paragraph" w:customStyle="1" w:styleId="51">
    <w:name w:val="Указатель5"/>
    <w:basedOn w:val="a"/>
    <w:rsid w:val="005B67CC"/>
    <w:pPr>
      <w:suppressLineNumbers/>
    </w:pPr>
    <w:rPr>
      <w:rFonts w:cs="Arial"/>
    </w:rPr>
  </w:style>
  <w:style w:type="paragraph" w:customStyle="1" w:styleId="40">
    <w:name w:val="Название4"/>
    <w:basedOn w:val="a"/>
    <w:rsid w:val="005B67CC"/>
    <w:pPr>
      <w:suppressLineNumbers/>
      <w:spacing w:before="120" w:after="120"/>
    </w:pPr>
    <w:rPr>
      <w:rFonts w:cs="Mangal"/>
      <w:i/>
      <w:iCs/>
      <w:sz w:val="24"/>
      <w:szCs w:val="24"/>
    </w:rPr>
  </w:style>
  <w:style w:type="paragraph" w:customStyle="1" w:styleId="41">
    <w:name w:val="Указатель4"/>
    <w:basedOn w:val="a"/>
    <w:rsid w:val="005B67CC"/>
    <w:pPr>
      <w:suppressLineNumbers/>
    </w:pPr>
    <w:rPr>
      <w:rFonts w:cs="Mangal"/>
    </w:rPr>
  </w:style>
  <w:style w:type="paragraph" w:customStyle="1" w:styleId="30">
    <w:name w:val="Название3"/>
    <w:basedOn w:val="a"/>
    <w:rsid w:val="005B67CC"/>
    <w:pPr>
      <w:suppressLineNumbers/>
      <w:spacing w:before="120" w:after="120"/>
    </w:pPr>
    <w:rPr>
      <w:rFonts w:ascii="Arial" w:hAnsi="Arial" w:cs="Tahoma"/>
      <w:i/>
      <w:iCs/>
      <w:sz w:val="20"/>
      <w:szCs w:val="24"/>
    </w:rPr>
  </w:style>
  <w:style w:type="paragraph" w:customStyle="1" w:styleId="31">
    <w:name w:val="Указатель3"/>
    <w:basedOn w:val="a"/>
    <w:rsid w:val="005B67CC"/>
    <w:pPr>
      <w:suppressLineNumbers/>
    </w:pPr>
    <w:rPr>
      <w:rFonts w:ascii="Arial" w:hAnsi="Arial" w:cs="Tahoma"/>
    </w:rPr>
  </w:style>
  <w:style w:type="paragraph" w:customStyle="1" w:styleId="20">
    <w:name w:val="Название2"/>
    <w:basedOn w:val="a"/>
    <w:rsid w:val="005B67CC"/>
    <w:pPr>
      <w:suppressLineNumbers/>
      <w:spacing w:before="120" w:after="120"/>
    </w:pPr>
    <w:rPr>
      <w:rFonts w:ascii="Arial" w:hAnsi="Arial" w:cs="Tahoma"/>
      <w:i/>
      <w:iCs/>
      <w:sz w:val="20"/>
      <w:szCs w:val="24"/>
    </w:rPr>
  </w:style>
  <w:style w:type="paragraph" w:customStyle="1" w:styleId="21">
    <w:name w:val="Указатель2"/>
    <w:basedOn w:val="a"/>
    <w:rsid w:val="005B67CC"/>
    <w:pPr>
      <w:suppressLineNumbers/>
    </w:pPr>
    <w:rPr>
      <w:rFonts w:ascii="Arial" w:hAnsi="Arial" w:cs="Tahoma"/>
    </w:rPr>
  </w:style>
  <w:style w:type="paragraph" w:customStyle="1" w:styleId="12">
    <w:name w:val="Название1"/>
    <w:basedOn w:val="a"/>
    <w:rsid w:val="005B67CC"/>
    <w:pPr>
      <w:suppressLineNumbers/>
      <w:spacing w:before="120" w:after="120"/>
    </w:pPr>
    <w:rPr>
      <w:rFonts w:ascii="Arial" w:hAnsi="Arial" w:cs="Tahoma"/>
      <w:i/>
      <w:iCs/>
      <w:sz w:val="20"/>
      <w:szCs w:val="24"/>
    </w:rPr>
  </w:style>
  <w:style w:type="paragraph" w:customStyle="1" w:styleId="13">
    <w:name w:val="Указатель1"/>
    <w:basedOn w:val="a"/>
    <w:rsid w:val="005B67CC"/>
    <w:pPr>
      <w:suppressLineNumbers/>
    </w:pPr>
    <w:rPr>
      <w:rFonts w:ascii="Arial" w:hAnsi="Arial" w:cs="Tahoma"/>
    </w:rPr>
  </w:style>
  <w:style w:type="paragraph" w:styleId="a7">
    <w:name w:val="header"/>
    <w:basedOn w:val="a"/>
    <w:rsid w:val="005B67CC"/>
    <w:pPr>
      <w:tabs>
        <w:tab w:val="center" w:pos="4536"/>
        <w:tab w:val="right" w:pos="9072"/>
      </w:tabs>
    </w:pPr>
  </w:style>
  <w:style w:type="paragraph" w:customStyle="1" w:styleId="a8">
    <w:name w:val="Заголовок постановления"/>
    <w:basedOn w:val="a"/>
    <w:rsid w:val="005B67CC"/>
    <w:pPr>
      <w:suppressAutoHyphens/>
      <w:spacing w:after="840"/>
      <w:ind w:right="5103"/>
    </w:pPr>
  </w:style>
  <w:style w:type="paragraph" w:customStyle="1" w:styleId="a9">
    <w:name w:val="Красная строка по ширине"/>
    <w:basedOn w:val="a"/>
    <w:rsid w:val="005B67CC"/>
    <w:pPr>
      <w:ind w:firstLine="709"/>
      <w:jc w:val="both"/>
    </w:pPr>
  </w:style>
  <w:style w:type="paragraph" w:customStyle="1" w:styleId="aa">
    <w:name w:val="Содержимое таблицы"/>
    <w:basedOn w:val="a"/>
    <w:rsid w:val="005B67CC"/>
    <w:pPr>
      <w:suppressLineNumbers/>
    </w:pPr>
  </w:style>
  <w:style w:type="paragraph" w:customStyle="1" w:styleId="ab">
    <w:name w:val="Заголовок таблицы"/>
    <w:basedOn w:val="aa"/>
    <w:rsid w:val="005B67CC"/>
    <w:pPr>
      <w:jc w:val="center"/>
    </w:pPr>
    <w:rPr>
      <w:b/>
      <w:bCs/>
    </w:rPr>
  </w:style>
  <w:style w:type="paragraph" w:customStyle="1" w:styleId="ac">
    <w:name w:val="Содержимое врезки"/>
    <w:basedOn w:val="a5"/>
    <w:rsid w:val="005B67CC"/>
  </w:style>
  <w:style w:type="paragraph" w:styleId="ad">
    <w:name w:val="footer"/>
    <w:basedOn w:val="a"/>
    <w:link w:val="ae"/>
    <w:uiPriority w:val="99"/>
    <w:rsid w:val="005B67CC"/>
    <w:pPr>
      <w:suppressLineNumbers/>
      <w:tabs>
        <w:tab w:val="center" w:pos="4818"/>
        <w:tab w:val="right" w:pos="9637"/>
      </w:tabs>
    </w:pPr>
  </w:style>
  <w:style w:type="paragraph" w:customStyle="1" w:styleId="ConsPlusNormal">
    <w:name w:val="ConsPlusNormal"/>
    <w:rsid w:val="005B67CC"/>
    <w:pPr>
      <w:widowControl w:val="0"/>
      <w:suppressAutoHyphens/>
      <w:autoSpaceDE w:val="0"/>
      <w:ind w:firstLine="720"/>
    </w:pPr>
    <w:rPr>
      <w:rFonts w:ascii="Arial" w:hAnsi="Arial" w:cs="Arial"/>
      <w:lang w:eastAsia="ar-SA"/>
    </w:rPr>
  </w:style>
  <w:style w:type="paragraph" w:customStyle="1" w:styleId="14">
    <w:name w:val="Обычный (веб)1"/>
    <w:basedOn w:val="a"/>
    <w:rsid w:val="005B67CC"/>
    <w:pPr>
      <w:spacing w:before="100" w:after="119"/>
    </w:pPr>
    <w:rPr>
      <w:sz w:val="24"/>
      <w:szCs w:val="24"/>
    </w:rPr>
  </w:style>
  <w:style w:type="paragraph" w:styleId="af">
    <w:name w:val="Balloon Text"/>
    <w:basedOn w:val="a"/>
    <w:link w:val="af0"/>
    <w:uiPriority w:val="99"/>
    <w:semiHidden/>
    <w:unhideWhenUsed/>
    <w:rsid w:val="00094C96"/>
    <w:rPr>
      <w:rFonts w:ascii="Segoe UI" w:hAnsi="Segoe UI"/>
      <w:sz w:val="18"/>
      <w:szCs w:val="18"/>
    </w:rPr>
  </w:style>
  <w:style w:type="character" w:customStyle="1" w:styleId="af0">
    <w:name w:val="Текст выноски Знак"/>
    <w:link w:val="af"/>
    <w:uiPriority w:val="99"/>
    <w:semiHidden/>
    <w:rsid w:val="00094C96"/>
    <w:rPr>
      <w:rFonts w:ascii="Segoe UI" w:hAnsi="Segoe UI" w:cs="Segoe UI"/>
      <w:sz w:val="18"/>
      <w:szCs w:val="18"/>
      <w:lang w:eastAsia="ar-SA"/>
    </w:rPr>
  </w:style>
  <w:style w:type="table" w:styleId="af1">
    <w:name w:val="Table Grid"/>
    <w:basedOn w:val="a1"/>
    <w:uiPriority w:val="39"/>
    <w:rsid w:val="00FA54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Нижний колонтитул Знак"/>
    <w:basedOn w:val="a0"/>
    <w:link w:val="ad"/>
    <w:uiPriority w:val="99"/>
    <w:rsid w:val="00E2718E"/>
    <w:rPr>
      <w:sz w:val="28"/>
      <w:lang w:eastAsia="ar-SA"/>
    </w:rPr>
  </w:style>
  <w:style w:type="paragraph" w:customStyle="1" w:styleId="Default">
    <w:name w:val="Default"/>
    <w:rsid w:val="0050228B"/>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81749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1054</Words>
  <Characters>6012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ААА</dc:creator>
  <cp:lastModifiedBy>Lopatin</cp:lastModifiedBy>
  <cp:revision>20</cp:revision>
  <cp:lastPrinted>2024-12-04T05:55:00Z</cp:lastPrinted>
  <dcterms:created xsi:type="dcterms:W3CDTF">2023-10-27T08:30:00Z</dcterms:created>
  <dcterms:modified xsi:type="dcterms:W3CDTF">2024-12-10T06:18:00Z</dcterms:modified>
</cp:coreProperties>
</file>