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C8" w:rsidRPr="00684C2F" w:rsidRDefault="00684C2F" w:rsidP="00684C2F">
      <w:pPr>
        <w:pStyle w:val="Standard"/>
        <w:autoSpaceDE w:val="0"/>
        <w:jc w:val="center"/>
        <w:rPr>
          <w:rStyle w:val="a3"/>
          <w:rFonts w:cs="Times New Roman"/>
          <w:color w:val="333333"/>
          <w:sz w:val="28"/>
          <w:szCs w:val="21"/>
          <w:shd w:val="clear" w:color="auto" w:fill="FFFFFF"/>
        </w:rPr>
      </w:pPr>
      <w:proofErr w:type="spellStart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>Информация</w:t>
      </w:r>
      <w:proofErr w:type="spellEnd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 xml:space="preserve"> о </w:t>
      </w:r>
      <w:proofErr w:type="spellStart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>сведениях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о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доходах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,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об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имуществе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и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обязательствах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имущественного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характера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,</w:t>
      </w:r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  <w:lang w:val="ru-RU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предоставляемых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муниципальными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служащими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,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замещающими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должности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муниципальной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службы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в 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Администрации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Зерноградского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городского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поселения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, и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членами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их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семей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  <w:lang w:val="ru-RU"/>
        </w:rPr>
        <w:t xml:space="preserve"> </w:t>
      </w:r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 xml:space="preserve">в 2024 </w:t>
      </w:r>
      <w:proofErr w:type="spellStart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>году</w:t>
      </w:r>
      <w:proofErr w:type="spellEnd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>за</w:t>
      </w:r>
      <w:proofErr w:type="spellEnd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 xml:space="preserve"> 2023 отчетный год</w:t>
      </w:r>
    </w:p>
    <w:p w:rsidR="00684C2F" w:rsidRDefault="00684C2F">
      <w:pP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684C2F" w:rsidRPr="00684C2F" w:rsidRDefault="00684C2F" w:rsidP="00684C2F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684C2F">
        <w:rPr>
          <w:color w:val="333333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муниципальными служащими Администрации </w:t>
      </w:r>
      <w:proofErr w:type="spellStart"/>
      <w:r w:rsidRPr="00684C2F">
        <w:rPr>
          <w:color w:val="333333"/>
          <w:sz w:val="28"/>
          <w:szCs w:val="28"/>
        </w:rPr>
        <w:t>Зерноградского</w:t>
      </w:r>
      <w:proofErr w:type="spellEnd"/>
      <w:r w:rsidRPr="00684C2F">
        <w:rPr>
          <w:color w:val="333333"/>
          <w:sz w:val="28"/>
          <w:szCs w:val="28"/>
        </w:rPr>
        <w:t xml:space="preserve"> городского поселения и руководителями муниципальных учреждений </w:t>
      </w:r>
      <w:proofErr w:type="spellStart"/>
      <w:r w:rsidRPr="00684C2F">
        <w:rPr>
          <w:color w:val="333333"/>
          <w:sz w:val="28"/>
          <w:szCs w:val="28"/>
        </w:rPr>
        <w:t>Зерноградского</w:t>
      </w:r>
      <w:proofErr w:type="spellEnd"/>
      <w:r w:rsidRPr="00684C2F">
        <w:rPr>
          <w:color w:val="333333"/>
          <w:sz w:val="28"/>
          <w:szCs w:val="28"/>
        </w:rPr>
        <w:t xml:space="preserve"> </w:t>
      </w:r>
      <w:r w:rsidRPr="00273F55">
        <w:rPr>
          <w:color w:val="333333"/>
          <w:sz w:val="28"/>
          <w:szCs w:val="28"/>
        </w:rPr>
        <w:t>городского поселения</w:t>
      </w:r>
      <w:r w:rsidRPr="00684C2F">
        <w:rPr>
          <w:color w:val="333333"/>
          <w:sz w:val="28"/>
          <w:szCs w:val="28"/>
        </w:rPr>
        <w:t xml:space="preserve"> в 2024 году за 2023 отчетный год представлены в установленном порядке в соответствии с Федеральным </w:t>
      </w:r>
      <w:hyperlink r:id="rId4" w:history="1">
        <w:r w:rsidRPr="00684C2F">
          <w:rPr>
            <w:rStyle w:val="a5"/>
            <w:color w:val="337AB7"/>
            <w:sz w:val="28"/>
            <w:szCs w:val="28"/>
          </w:rPr>
          <w:t>законом</w:t>
        </w:r>
      </w:hyperlink>
      <w:r w:rsidRPr="00684C2F">
        <w:rPr>
          <w:color w:val="333333"/>
          <w:sz w:val="28"/>
          <w:szCs w:val="28"/>
        </w:rPr>
        <w:t> от 25 декабря 2008 г. № 273-ФЗ «О противодействии коррупции» и другими федеральными законами.</w:t>
      </w:r>
      <w:proofErr w:type="gramEnd"/>
    </w:p>
    <w:p w:rsidR="00684C2F" w:rsidRPr="00684C2F" w:rsidRDefault="00684C2F" w:rsidP="00684C2F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684C2F">
        <w:rPr>
          <w:color w:val="333333"/>
          <w:sz w:val="28"/>
          <w:szCs w:val="28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</w:t>
      </w:r>
      <w:proofErr w:type="gramEnd"/>
      <w:r w:rsidRPr="00684C2F">
        <w:rPr>
          <w:color w:val="333333"/>
          <w:sz w:val="28"/>
          <w:szCs w:val="28"/>
        </w:rPr>
        <w:t xml:space="preserve"> и организаций сведений о доходах, расходах, об имуществе и обязательствах имущественного характера, представляемых в соответствии с Федеральным </w:t>
      </w:r>
      <w:hyperlink r:id="rId5" w:history="1">
        <w:r w:rsidRPr="00684C2F">
          <w:rPr>
            <w:rStyle w:val="a5"/>
            <w:color w:val="337AB7"/>
            <w:sz w:val="28"/>
            <w:szCs w:val="28"/>
          </w:rPr>
          <w:t>законом</w:t>
        </w:r>
      </w:hyperlink>
      <w:r w:rsidRPr="00684C2F">
        <w:rPr>
          <w:color w:val="333333"/>
          <w:sz w:val="28"/>
          <w:szCs w:val="28"/>
        </w:rPr>
        <w:t> 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684C2F" w:rsidRPr="00684C2F" w:rsidRDefault="00684C2F" w:rsidP="00684C2F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84C2F">
        <w:rPr>
          <w:color w:val="333333"/>
          <w:sz w:val="28"/>
          <w:szCs w:val="28"/>
        </w:rPr>
        <w:t>Гиперссылка на </w:t>
      </w:r>
      <w:hyperlink r:id="rId6" w:history="1">
        <w:r w:rsidRPr="00684C2F">
          <w:rPr>
            <w:rStyle w:val="a5"/>
            <w:color w:val="337AB7"/>
            <w:sz w:val="28"/>
            <w:szCs w:val="28"/>
          </w:rPr>
          <w:t>Указ</w:t>
        </w:r>
      </w:hyperlink>
      <w:r w:rsidRPr="00684C2F">
        <w:rPr>
          <w:color w:val="333333"/>
          <w:sz w:val="28"/>
          <w:szCs w:val="28"/>
        </w:rPr>
        <w:t>: </w:t>
      </w:r>
      <w:hyperlink r:id="rId7" w:history="1">
        <w:r w:rsidRPr="00684C2F">
          <w:rPr>
            <w:rStyle w:val="a5"/>
            <w:color w:val="337AB7"/>
            <w:sz w:val="28"/>
            <w:szCs w:val="28"/>
          </w:rPr>
          <w:t>http://pravo.gov.ru/proxy/ips/?docbody=&amp;link_id=0&amp;nd=603637722</w:t>
        </w:r>
      </w:hyperlink>
    </w:p>
    <w:p w:rsidR="00684C2F" w:rsidRPr="00684C2F" w:rsidRDefault="00684C2F"/>
    <w:sectPr w:rsidR="00684C2F" w:rsidRPr="00684C2F" w:rsidSect="009F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4C2F"/>
    <w:rsid w:val="00273F55"/>
    <w:rsid w:val="00684C2F"/>
    <w:rsid w:val="009F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4C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basedOn w:val="a0"/>
    <w:uiPriority w:val="22"/>
    <w:qFormat/>
    <w:rsid w:val="00684C2F"/>
    <w:rPr>
      <w:b/>
      <w:bCs/>
    </w:rPr>
  </w:style>
  <w:style w:type="paragraph" w:styleId="a4">
    <w:name w:val="Normal (Web)"/>
    <w:basedOn w:val="a"/>
    <w:uiPriority w:val="99"/>
    <w:semiHidden/>
    <w:unhideWhenUsed/>
    <w:rsid w:val="0068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84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link_id=0&amp;nd=6036377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144&amp;date=11.04.2023" TargetMode="External"/><Relationship Id="rId5" Type="http://schemas.openxmlformats.org/officeDocument/2006/relationships/hyperlink" Target="https://login.consultant.ru/link/?req=doc&amp;base=LAW&amp;n=439191&amp;date=11.04.2023" TargetMode="External"/><Relationship Id="rId4" Type="http://schemas.openxmlformats.org/officeDocument/2006/relationships/hyperlink" Target="consultantplus://offline/ref=6FCD3BF3C5DA96B96A02CFAAC70EA2F193A06C48FFF029C110C966A63A51E76B8444F063013DE3E0FC0DA19F1E76F5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dc:description/>
  <cp:lastModifiedBy>Ефремова</cp:lastModifiedBy>
  <cp:revision>2</cp:revision>
  <dcterms:created xsi:type="dcterms:W3CDTF">2024-06-03T05:45:00Z</dcterms:created>
  <dcterms:modified xsi:type="dcterms:W3CDTF">2024-06-03T05:50:00Z</dcterms:modified>
</cp:coreProperties>
</file>