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620E2A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620E2A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от 27.07.</w:t>
      </w:r>
      <w:r w:rsidR="00A148DE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>
        <w:rPr>
          <w:b/>
          <w:szCs w:val="28"/>
        </w:rPr>
        <w:t xml:space="preserve"> 77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D70790">
      <w:pPr>
        <w:ind w:firstLine="851"/>
        <w:jc w:val="both"/>
        <w:rPr>
          <w:szCs w:val="28"/>
          <w:lang w:eastAsia="ru-RU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эксплуатации воздушной линии электро</w:t>
      </w:r>
      <w:r w:rsidR="00A148DE">
        <w:rPr>
          <w:color w:val="000000"/>
          <w:szCs w:val="28"/>
          <w:lang w:eastAsia="ru-RU"/>
        </w:rPr>
        <w:t xml:space="preserve">передачи </w:t>
      </w:r>
      <w:r w:rsidR="00E00E38">
        <w:rPr>
          <w:color w:val="000000"/>
          <w:szCs w:val="28"/>
          <w:lang w:eastAsia="ru-RU"/>
        </w:rPr>
        <w:t xml:space="preserve">"ВЛ-0,4 кВ КТП №4 от </w:t>
      </w:r>
      <w:proofErr w:type="gramStart"/>
      <w:r w:rsidR="00E00E38">
        <w:rPr>
          <w:color w:val="000000"/>
          <w:szCs w:val="28"/>
          <w:lang w:eastAsia="ru-RU"/>
        </w:rPr>
        <w:t>ВЛ</w:t>
      </w:r>
      <w:proofErr w:type="gramEnd"/>
      <w:r w:rsidR="00E00E38">
        <w:rPr>
          <w:color w:val="000000"/>
          <w:szCs w:val="28"/>
          <w:lang w:eastAsia="ru-RU"/>
        </w:rPr>
        <w:t xml:space="preserve"> 10кВ № 114 </w:t>
      </w:r>
      <w:r w:rsidR="00E00E38" w:rsidRPr="00E00E38">
        <w:rPr>
          <w:color w:val="000000"/>
          <w:szCs w:val="28"/>
          <w:lang w:eastAsia="ru-RU"/>
        </w:rPr>
        <w:t>ПС</w:t>
      </w:r>
      <w:r w:rsidR="00E00E38">
        <w:rPr>
          <w:color w:val="000000"/>
          <w:szCs w:val="28"/>
          <w:lang w:eastAsia="ru-RU"/>
        </w:rPr>
        <w:t xml:space="preserve"> </w:t>
      </w:r>
      <w:r w:rsidR="00E00E38" w:rsidRPr="00E00E38">
        <w:rPr>
          <w:color w:val="000000"/>
          <w:szCs w:val="28"/>
          <w:lang w:eastAsia="ru-RU"/>
        </w:rPr>
        <w:t>Зерновая"</w:t>
      </w:r>
      <w:r w:rsidR="00CE19C1" w:rsidRPr="00A153F4">
        <w:rPr>
          <w:szCs w:val="28"/>
        </w:rPr>
        <w:t xml:space="preserve">,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435D92" w:rsidRPr="00435D92" w:rsidRDefault="00435D92" w:rsidP="00435D9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Pr="00435D92">
        <w:rPr>
          <w:color w:val="000000"/>
          <w:szCs w:val="28"/>
          <w:lang w:eastAsia="ru-RU"/>
        </w:rPr>
        <w:t>61:12:0050701:178 -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 xml:space="preserve">область, </w:t>
      </w:r>
      <w:proofErr w:type="spellStart"/>
      <w:r w:rsidRPr="00435D9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435D92">
        <w:rPr>
          <w:color w:val="000000"/>
          <w:szCs w:val="28"/>
          <w:lang w:eastAsia="ru-RU"/>
        </w:rPr>
        <w:t>, п. Кленовый, ул. Цветочная,</w:t>
      </w:r>
      <w:r>
        <w:rPr>
          <w:color w:val="000000"/>
          <w:szCs w:val="28"/>
          <w:lang w:eastAsia="ru-RU"/>
        </w:rPr>
        <w:t xml:space="preserve"> 4"а", кв. 2;</w:t>
      </w:r>
    </w:p>
    <w:p w:rsidR="00435D92" w:rsidRPr="00435D92" w:rsidRDefault="00435D92" w:rsidP="00435D9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435D92">
        <w:rPr>
          <w:color w:val="000000"/>
          <w:szCs w:val="28"/>
          <w:lang w:eastAsia="ru-RU"/>
        </w:rPr>
        <w:t xml:space="preserve"> 61:12:0050701:21 -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435D92">
        <w:rPr>
          <w:color w:val="000000"/>
          <w:szCs w:val="28"/>
          <w:lang w:eastAsia="ru-RU"/>
        </w:rPr>
        <w:t xml:space="preserve">, </w:t>
      </w:r>
      <w:proofErr w:type="spellStart"/>
      <w:r w:rsidRPr="00435D9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435D92">
        <w:rPr>
          <w:color w:val="000000"/>
          <w:szCs w:val="28"/>
          <w:lang w:eastAsia="ru-RU"/>
        </w:rPr>
        <w:t>, п. Кл</w:t>
      </w:r>
      <w:r>
        <w:rPr>
          <w:color w:val="000000"/>
          <w:szCs w:val="28"/>
          <w:lang w:eastAsia="ru-RU"/>
        </w:rPr>
        <w:t>еновый, ул. Цветочная, 4, кв. 1;</w:t>
      </w:r>
    </w:p>
    <w:p w:rsidR="00435D92" w:rsidRPr="00435D92" w:rsidRDefault="00435D92" w:rsidP="00435D9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435D92">
        <w:rPr>
          <w:color w:val="000000"/>
          <w:szCs w:val="28"/>
          <w:lang w:eastAsia="ru-RU"/>
        </w:rPr>
        <w:t xml:space="preserve"> 61:12:0050701:225 -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435D92">
        <w:rPr>
          <w:color w:val="000000"/>
          <w:szCs w:val="28"/>
          <w:lang w:eastAsia="ru-RU"/>
        </w:rPr>
        <w:t xml:space="preserve">, </w:t>
      </w:r>
      <w:proofErr w:type="spellStart"/>
      <w:r w:rsidRPr="00435D9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район, п. Кленовый, ул. Макаренко, 8;</w:t>
      </w:r>
    </w:p>
    <w:p w:rsidR="00435D92" w:rsidRPr="00435D92" w:rsidRDefault="00435D92" w:rsidP="00435D9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435D92">
        <w:rPr>
          <w:color w:val="000000"/>
          <w:szCs w:val="28"/>
          <w:lang w:eastAsia="ru-RU"/>
        </w:rPr>
        <w:t xml:space="preserve"> 61:12:0050701:227 -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 xml:space="preserve">участка. Почтовый </w:t>
      </w:r>
      <w:r>
        <w:rPr>
          <w:color w:val="000000"/>
          <w:szCs w:val="28"/>
          <w:lang w:eastAsia="ru-RU"/>
        </w:rPr>
        <w:t>адрес ориентира: Ростовская область</w:t>
      </w:r>
      <w:r w:rsidRPr="00435D92">
        <w:rPr>
          <w:color w:val="000000"/>
          <w:szCs w:val="28"/>
          <w:lang w:eastAsia="ru-RU"/>
        </w:rPr>
        <w:t xml:space="preserve">, </w:t>
      </w:r>
      <w:proofErr w:type="spellStart"/>
      <w:r w:rsidRPr="00435D9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435D92">
        <w:rPr>
          <w:color w:val="000000"/>
          <w:szCs w:val="28"/>
          <w:lang w:eastAsia="ru-RU"/>
        </w:rPr>
        <w:t>, п. Клен</w:t>
      </w:r>
      <w:r>
        <w:rPr>
          <w:color w:val="000000"/>
          <w:szCs w:val="28"/>
          <w:lang w:eastAsia="ru-RU"/>
        </w:rPr>
        <w:t>овый, ул. Цветочная, 2/12 кв. 1;</w:t>
      </w:r>
    </w:p>
    <w:p w:rsidR="00435D92" w:rsidRPr="00435D92" w:rsidRDefault="00435D92" w:rsidP="00435D9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435D92">
        <w:rPr>
          <w:color w:val="000000"/>
          <w:szCs w:val="28"/>
          <w:lang w:eastAsia="ru-RU"/>
        </w:rPr>
        <w:t xml:space="preserve"> 61:12:0050701:308 -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 xml:space="preserve">относительно ориентира, расположенного в </w:t>
      </w:r>
      <w:r w:rsidRPr="00435D92">
        <w:rPr>
          <w:color w:val="000000"/>
          <w:szCs w:val="28"/>
          <w:lang w:eastAsia="ru-RU"/>
        </w:rPr>
        <w:lastRenderedPageBreak/>
        <w:t>границах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 xml:space="preserve">область, </w:t>
      </w:r>
      <w:proofErr w:type="spellStart"/>
      <w:r w:rsidRPr="00435D9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435D92">
        <w:rPr>
          <w:color w:val="000000"/>
          <w:szCs w:val="28"/>
          <w:lang w:eastAsia="ru-RU"/>
        </w:rPr>
        <w:t>, п. Кленовый, ул.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>Макаренко, 4/2, к</w:t>
      </w:r>
      <w:r>
        <w:rPr>
          <w:color w:val="000000"/>
          <w:szCs w:val="28"/>
          <w:lang w:eastAsia="ru-RU"/>
        </w:rPr>
        <w:t>в. 4;</w:t>
      </w:r>
    </w:p>
    <w:p w:rsidR="00435D92" w:rsidRPr="00435D92" w:rsidRDefault="00435D92" w:rsidP="00435D9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435D92">
        <w:rPr>
          <w:color w:val="000000"/>
          <w:szCs w:val="28"/>
          <w:lang w:eastAsia="ru-RU"/>
        </w:rPr>
        <w:t xml:space="preserve"> 61:12:0050701:40 -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Pr="00435D92">
        <w:rPr>
          <w:color w:val="000000"/>
          <w:szCs w:val="28"/>
          <w:lang w:eastAsia="ru-RU"/>
        </w:rPr>
        <w:t>участка. Почтовый адрес ориентира: Ростовская обл</w:t>
      </w:r>
      <w:r>
        <w:rPr>
          <w:color w:val="000000"/>
          <w:szCs w:val="28"/>
          <w:lang w:eastAsia="ru-RU"/>
        </w:rPr>
        <w:t>асть</w:t>
      </w:r>
      <w:r w:rsidRPr="00435D92">
        <w:rPr>
          <w:color w:val="000000"/>
          <w:szCs w:val="28"/>
          <w:lang w:eastAsia="ru-RU"/>
        </w:rPr>
        <w:t xml:space="preserve">, </w:t>
      </w:r>
      <w:proofErr w:type="spellStart"/>
      <w:r w:rsidRPr="00435D9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Pr="00435D92">
        <w:rPr>
          <w:color w:val="000000"/>
          <w:szCs w:val="28"/>
          <w:lang w:eastAsia="ru-RU"/>
        </w:rPr>
        <w:t>, п</w:t>
      </w:r>
      <w:r>
        <w:rPr>
          <w:color w:val="000000"/>
          <w:szCs w:val="28"/>
          <w:lang w:eastAsia="ru-RU"/>
        </w:rPr>
        <w:t>.</w:t>
      </w:r>
      <w:r w:rsidRPr="00435D92">
        <w:rPr>
          <w:color w:val="000000"/>
          <w:szCs w:val="28"/>
          <w:lang w:eastAsia="ru-RU"/>
        </w:rPr>
        <w:t xml:space="preserve"> Кленовый, ул</w:t>
      </w:r>
      <w:r>
        <w:rPr>
          <w:color w:val="000000"/>
          <w:szCs w:val="28"/>
          <w:lang w:eastAsia="ru-RU"/>
        </w:rPr>
        <w:t>.</w:t>
      </w:r>
      <w:r w:rsidRPr="00435D92">
        <w:rPr>
          <w:color w:val="000000"/>
          <w:szCs w:val="28"/>
          <w:lang w:eastAsia="ru-RU"/>
        </w:rPr>
        <w:t xml:space="preserve"> Цветочная, 6, квартира</w:t>
      </w:r>
      <w:r>
        <w:rPr>
          <w:color w:val="000000"/>
          <w:szCs w:val="28"/>
          <w:lang w:eastAsia="ru-RU"/>
        </w:rPr>
        <w:t xml:space="preserve"> 1;</w:t>
      </w:r>
    </w:p>
    <w:p w:rsidR="00435D92" w:rsidRPr="00435D92" w:rsidRDefault="007D19B4" w:rsidP="007D19B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 земельный участок с кадастровым номером</w:t>
      </w:r>
      <w:r w:rsidRPr="00435D92">
        <w:rPr>
          <w:color w:val="000000"/>
          <w:szCs w:val="28"/>
          <w:lang w:eastAsia="ru-RU"/>
        </w:rPr>
        <w:t xml:space="preserve"> </w:t>
      </w:r>
      <w:r w:rsidR="00435D92" w:rsidRPr="00435D92">
        <w:rPr>
          <w:color w:val="000000"/>
          <w:szCs w:val="28"/>
          <w:lang w:eastAsia="ru-RU"/>
        </w:rPr>
        <w:t>61:12:0050701:78 -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435D92" w:rsidRPr="00435D92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35D92" w:rsidRPr="00435D92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</w:t>
      </w:r>
      <w:r w:rsidR="00435D92" w:rsidRPr="00435D92">
        <w:rPr>
          <w:color w:val="000000"/>
          <w:szCs w:val="28"/>
          <w:lang w:eastAsia="ru-RU"/>
        </w:rPr>
        <w:t xml:space="preserve">область, </w:t>
      </w:r>
      <w:proofErr w:type="spellStart"/>
      <w:r w:rsidR="00435D92" w:rsidRPr="00435D9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435D92" w:rsidRPr="00435D92">
        <w:rPr>
          <w:color w:val="000000"/>
          <w:szCs w:val="28"/>
          <w:lang w:eastAsia="ru-RU"/>
        </w:rPr>
        <w:t>, п. Кленовый, ул. Цветочная,</w:t>
      </w:r>
      <w:r>
        <w:rPr>
          <w:color w:val="000000"/>
          <w:szCs w:val="28"/>
          <w:lang w:eastAsia="ru-RU"/>
        </w:rPr>
        <w:t>10;</w:t>
      </w:r>
    </w:p>
    <w:p w:rsidR="00A148DE" w:rsidRPr="007D19B4" w:rsidRDefault="007D19B4" w:rsidP="007D19B4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- земельный участок с кадастровым номером </w:t>
      </w:r>
      <w:r w:rsidR="00435D92" w:rsidRPr="00435D92">
        <w:rPr>
          <w:color w:val="000000"/>
          <w:szCs w:val="28"/>
          <w:lang w:eastAsia="ru-RU"/>
        </w:rPr>
        <w:t>61:12:0050701:59 - Местоположение установлено</w:t>
      </w:r>
      <w:r>
        <w:rPr>
          <w:color w:val="000000"/>
          <w:szCs w:val="28"/>
          <w:lang w:eastAsia="ru-RU"/>
        </w:rPr>
        <w:t xml:space="preserve"> </w:t>
      </w:r>
      <w:r w:rsidR="00435D92" w:rsidRPr="00435D92">
        <w:rPr>
          <w:color w:val="000000"/>
          <w:szCs w:val="28"/>
          <w:lang w:eastAsia="ru-RU"/>
        </w:rPr>
        <w:t>относительно ориентира, расположенного в границах</w:t>
      </w:r>
      <w:r>
        <w:rPr>
          <w:color w:val="000000"/>
          <w:szCs w:val="28"/>
          <w:lang w:eastAsia="ru-RU"/>
        </w:rPr>
        <w:t xml:space="preserve"> </w:t>
      </w:r>
      <w:r w:rsidR="00435D92" w:rsidRPr="00435D92">
        <w:rPr>
          <w:color w:val="000000"/>
          <w:szCs w:val="28"/>
          <w:lang w:eastAsia="ru-RU"/>
        </w:rPr>
        <w:t>участка. Почтовый адрес ориентира: Ростовская</w:t>
      </w:r>
      <w:r>
        <w:rPr>
          <w:color w:val="000000"/>
          <w:szCs w:val="28"/>
          <w:lang w:eastAsia="ru-RU"/>
        </w:rPr>
        <w:t xml:space="preserve"> </w:t>
      </w:r>
      <w:r w:rsidR="00435D92" w:rsidRPr="00435D92">
        <w:rPr>
          <w:color w:val="000000"/>
          <w:szCs w:val="28"/>
          <w:lang w:eastAsia="ru-RU"/>
        </w:rPr>
        <w:t xml:space="preserve">область, </w:t>
      </w:r>
      <w:proofErr w:type="spellStart"/>
      <w:r w:rsidR="00435D92" w:rsidRPr="00435D92">
        <w:rPr>
          <w:color w:val="000000"/>
          <w:szCs w:val="28"/>
          <w:lang w:eastAsia="ru-RU"/>
        </w:rPr>
        <w:t>Зерноградский</w:t>
      </w:r>
      <w:proofErr w:type="spellEnd"/>
      <w:r>
        <w:rPr>
          <w:color w:val="000000"/>
          <w:szCs w:val="28"/>
          <w:lang w:eastAsia="ru-RU"/>
        </w:rPr>
        <w:t xml:space="preserve"> район</w:t>
      </w:r>
      <w:r w:rsidR="00435D92" w:rsidRPr="00435D92">
        <w:rPr>
          <w:color w:val="000000"/>
          <w:szCs w:val="28"/>
          <w:lang w:eastAsia="ru-RU"/>
        </w:rPr>
        <w:t>, п. Кленовый, ул.</w:t>
      </w:r>
      <w:r>
        <w:rPr>
          <w:color w:val="000000"/>
          <w:szCs w:val="28"/>
          <w:lang w:eastAsia="ru-RU"/>
        </w:rPr>
        <w:t xml:space="preserve"> </w:t>
      </w:r>
      <w:r w:rsidR="00435D92" w:rsidRPr="00435D92">
        <w:rPr>
          <w:color w:val="000000"/>
          <w:szCs w:val="28"/>
          <w:lang w:eastAsia="ru-RU"/>
        </w:rPr>
        <w:t>Макаренко, 4/2, кв. 3.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514299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 (год ввода в эксплуа</w:t>
      </w:r>
      <w:r>
        <w:rPr>
          <w:rStyle w:val="fontstyle01"/>
          <w:rFonts w:ascii="Times New Roman" w:hAnsi="Times New Roman"/>
          <w:sz w:val="28"/>
          <w:szCs w:val="28"/>
        </w:rPr>
        <w:t xml:space="preserve">тацию – </w:t>
      </w:r>
      <w:r w:rsidR="00C966B3">
        <w:rPr>
          <w:rStyle w:val="fontstyle01"/>
          <w:rFonts w:ascii="Times New Roman" w:hAnsi="Times New Roman"/>
          <w:sz w:val="28"/>
          <w:szCs w:val="28"/>
        </w:rPr>
        <w:t>1992 г.</w:t>
      </w:r>
      <w:r>
        <w:rPr>
          <w:rStyle w:val="fontstyle01"/>
          <w:rFonts w:ascii="Times New Roman" w:hAnsi="Times New Roman"/>
          <w:sz w:val="28"/>
          <w:szCs w:val="28"/>
        </w:rPr>
        <w:t xml:space="preserve">),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>) расположенного на нем объекта недвижимости будет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 xml:space="preserve">и предотвращении или устранении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</w:t>
      </w:r>
      <w:r w:rsidRPr="00A153F4">
        <w:rPr>
          <w:szCs w:val="28"/>
        </w:rPr>
        <w:lastRenderedPageBreak/>
        <w:t>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lastRenderedPageBreak/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03013A" w:rsidRPr="00A153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0E2A" w:rsidRPr="00BB5A2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A153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620E2A" w:rsidRPr="001A0431" w:rsidRDefault="00620E2A" w:rsidP="00620E2A">
      <w:pPr>
        <w:ind w:firstLine="567"/>
        <w:rPr>
          <w:i/>
          <w:sz w:val="24"/>
          <w:szCs w:val="24"/>
        </w:rPr>
      </w:pPr>
      <w:r w:rsidRPr="00345F88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печать          </w:t>
      </w:r>
      <w:r w:rsidRPr="001A0431">
        <w:rPr>
          <w:i/>
          <w:sz w:val="24"/>
          <w:szCs w:val="24"/>
        </w:rPr>
        <w:t xml:space="preserve"> Верно: Ведущий специалист Администрации    </w:t>
      </w:r>
    </w:p>
    <w:p w:rsidR="00FE0E97" w:rsidRDefault="00620E2A" w:rsidP="00620E2A">
      <w:r w:rsidRPr="001A0431">
        <w:rPr>
          <w:i/>
          <w:sz w:val="24"/>
          <w:szCs w:val="24"/>
        </w:rPr>
        <w:t xml:space="preserve">                                                           </w:t>
      </w:r>
      <w:proofErr w:type="spellStart"/>
      <w:r w:rsidRPr="001A0431">
        <w:rPr>
          <w:i/>
          <w:sz w:val="24"/>
          <w:szCs w:val="24"/>
        </w:rPr>
        <w:t>Зерноградского</w:t>
      </w:r>
      <w:proofErr w:type="spellEnd"/>
      <w:r w:rsidRPr="001A0431">
        <w:rPr>
          <w:i/>
          <w:sz w:val="24"/>
          <w:szCs w:val="24"/>
        </w:rPr>
        <w:t xml:space="preserve"> городского поселения /</w:t>
      </w:r>
      <w:r>
        <w:rPr>
          <w:i/>
          <w:sz w:val="24"/>
          <w:szCs w:val="24"/>
        </w:rPr>
        <w:t>Н.М. Жукова</w:t>
      </w:r>
      <w:r w:rsidRPr="001A0431">
        <w:rPr>
          <w:i/>
          <w:sz w:val="24"/>
          <w:szCs w:val="24"/>
        </w:rPr>
        <w:t>/</w:t>
      </w:r>
      <w:r w:rsidRPr="00345F88">
        <w:rPr>
          <w:i/>
          <w:sz w:val="24"/>
          <w:szCs w:val="24"/>
        </w:rPr>
        <w:t xml:space="preserve">    </w:t>
      </w:r>
    </w:p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head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620E2A" w:rsidP="005F481D">
      <w:pPr>
        <w:jc w:val="right"/>
      </w:pPr>
      <w:r>
        <w:t>от 27.07.2023 № 77</w:t>
      </w:r>
    </w:p>
    <w:p w:rsidR="005F481D" w:rsidRDefault="005F481D" w:rsidP="005F481D">
      <w:pPr>
        <w:jc w:val="right"/>
      </w:pPr>
    </w:p>
    <w:p w:rsidR="005F481D" w:rsidRPr="00145851" w:rsidRDefault="00D70790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6874731" cy="5005822"/>
            <wp:effectExtent l="19050" t="0" r="231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010" cy="500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6E61BB">
      <w:pgSz w:w="16837" w:h="11905" w:orient="landscape"/>
      <w:pgMar w:top="1701" w:right="709" w:bottom="567" w:left="1134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461" w:rsidRDefault="00367461">
      <w:r>
        <w:separator/>
      </w:r>
    </w:p>
  </w:endnote>
  <w:endnote w:type="continuationSeparator" w:id="0">
    <w:p w:rsidR="00367461" w:rsidRDefault="00367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799" w:rsidRDefault="004B2799">
    <w:pPr>
      <w:pStyle w:val="af1"/>
      <w:jc w:val="center"/>
    </w:pPr>
  </w:p>
  <w:p w:rsidR="004B2799" w:rsidRDefault="004B2799">
    <w:pPr>
      <w:pStyle w:val="af1"/>
    </w:pPr>
  </w:p>
  <w:p w:rsidR="005D691A" w:rsidRDefault="005D691A"/>
  <w:p w:rsidR="005D691A" w:rsidRDefault="005D691A"/>
  <w:p w:rsidR="005D691A" w:rsidRDefault="005D691A"/>
  <w:p w:rsidR="005D691A" w:rsidRDefault="005D69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461" w:rsidRDefault="00367461">
      <w:r>
        <w:separator/>
      </w:r>
    </w:p>
  </w:footnote>
  <w:footnote w:type="continuationSeparator" w:id="0">
    <w:p w:rsidR="00367461" w:rsidRDefault="00367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E2A" w:rsidRPr="00620E2A" w:rsidRDefault="00620E2A" w:rsidP="00620E2A">
    <w:pPr>
      <w:pStyle w:val="a9"/>
      <w:jc w:val="right"/>
      <w:rPr>
        <w:i/>
        <w:sz w:val="24"/>
        <w:szCs w:val="24"/>
      </w:rPr>
    </w:pPr>
    <w:r>
      <w:rPr>
        <w:i/>
        <w:sz w:val="24"/>
        <w:szCs w:val="24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77A8"/>
    <w:rsid w:val="00014653"/>
    <w:rsid w:val="0003013A"/>
    <w:rsid w:val="00036EF7"/>
    <w:rsid w:val="00037337"/>
    <w:rsid w:val="0004226D"/>
    <w:rsid w:val="0004536C"/>
    <w:rsid w:val="00065EEA"/>
    <w:rsid w:val="000676B4"/>
    <w:rsid w:val="000756C2"/>
    <w:rsid w:val="00077A7B"/>
    <w:rsid w:val="0009210D"/>
    <w:rsid w:val="000A4586"/>
    <w:rsid w:val="000A73BC"/>
    <w:rsid w:val="000F0A24"/>
    <w:rsid w:val="000F41FE"/>
    <w:rsid w:val="001052C4"/>
    <w:rsid w:val="0011046C"/>
    <w:rsid w:val="00127261"/>
    <w:rsid w:val="0013458A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641F5"/>
    <w:rsid w:val="0026564B"/>
    <w:rsid w:val="00270D03"/>
    <w:rsid w:val="002726AA"/>
    <w:rsid w:val="00281F00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13A23"/>
    <w:rsid w:val="00323885"/>
    <w:rsid w:val="003252EE"/>
    <w:rsid w:val="00326B14"/>
    <w:rsid w:val="00326DF1"/>
    <w:rsid w:val="0033260C"/>
    <w:rsid w:val="00345EA7"/>
    <w:rsid w:val="00345F88"/>
    <w:rsid w:val="00347B6B"/>
    <w:rsid w:val="0035493A"/>
    <w:rsid w:val="00366E16"/>
    <w:rsid w:val="00367461"/>
    <w:rsid w:val="00376EBD"/>
    <w:rsid w:val="00380622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104DB"/>
    <w:rsid w:val="00424675"/>
    <w:rsid w:val="0043476F"/>
    <w:rsid w:val="00435D92"/>
    <w:rsid w:val="00442EAB"/>
    <w:rsid w:val="0044705A"/>
    <w:rsid w:val="0044732A"/>
    <w:rsid w:val="004523B1"/>
    <w:rsid w:val="00461A9E"/>
    <w:rsid w:val="00474CE8"/>
    <w:rsid w:val="00480AEA"/>
    <w:rsid w:val="004867BF"/>
    <w:rsid w:val="00486A05"/>
    <w:rsid w:val="00495716"/>
    <w:rsid w:val="004A6F27"/>
    <w:rsid w:val="004B2799"/>
    <w:rsid w:val="004B3550"/>
    <w:rsid w:val="004C7A9C"/>
    <w:rsid w:val="004D1E86"/>
    <w:rsid w:val="004E686E"/>
    <w:rsid w:val="004F46D4"/>
    <w:rsid w:val="0050134E"/>
    <w:rsid w:val="005039E3"/>
    <w:rsid w:val="00504C4C"/>
    <w:rsid w:val="00505A50"/>
    <w:rsid w:val="00511059"/>
    <w:rsid w:val="00512D0A"/>
    <w:rsid w:val="00514299"/>
    <w:rsid w:val="005158F9"/>
    <w:rsid w:val="00520249"/>
    <w:rsid w:val="00524EEA"/>
    <w:rsid w:val="00526EA0"/>
    <w:rsid w:val="005319DE"/>
    <w:rsid w:val="005441E5"/>
    <w:rsid w:val="00564685"/>
    <w:rsid w:val="00565FC8"/>
    <w:rsid w:val="005671FC"/>
    <w:rsid w:val="00584BB0"/>
    <w:rsid w:val="00590DE5"/>
    <w:rsid w:val="005944EA"/>
    <w:rsid w:val="005A4075"/>
    <w:rsid w:val="005D4928"/>
    <w:rsid w:val="005D691A"/>
    <w:rsid w:val="005E093A"/>
    <w:rsid w:val="005E0F43"/>
    <w:rsid w:val="005E5E19"/>
    <w:rsid w:val="005F481D"/>
    <w:rsid w:val="00601BCA"/>
    <w:rsid w:val="0060499A"/>
    <w:rsid w:val="006121C6"/>
    <w:rsid w:val="00620E2A"/>
    <w:rsid w:val="00623F09"/>
    <w:rsid w:val="00626BB8"/>
    <w:rsid w:val="0064096B"/>
    <w:rsid w:val="006448EB"/>
    <w:rsid w:val="00647DA6"/>
    <w:rsid w:val="00653565"/>
    <w:rsid w:val="00661D5E"/>
    <w:rsid w:val="00673BD3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7D67"/>
    <w:rsid w:val="007071D6"/>
    <w:rsid w:val="00711818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05E9"/>
    <w:rsid w:val="007D19B4"/>
    <w:rsid w:val="007D3536"/>
    <w:rsid w:val="007D6132"/>
    <w:rsid w:val="007D73D4"/>
    <w:rsid w:val="007E1962"/>
    <w:rsid w:val="007E6780"/>
    <w:rsid w:val="007F5881"/>
    <w:rsid w:val="008320EE"/>
    <w:rsid w:val="0083509A"/>
    <w:rsid w:val="008521B1"/>
    <w:rsid w:val="008542CC"/>
    <w:rsid w:val="008600C2"/>
    <w:rsid w:val="008616F6"/>
    <w:rsid w:val="00863342"/>
    <w:rsid w:val="00874547"/>
    <w:rsid w:val="008855C7"/>
    <w:rsid w:val="00887E2B"/>
    <w:rsid w:val="008960CE"/>
    <w:rsid w:val="008A71BE"/>
    <w:rsid w:val="008C2A28"/>
    <w:rsid w:val="008C58BA"/>
    <w:rsid w:val="008C6828"/>
    <w:rsid w:val="008C7E79"/>
    <w:rsid w:val="008D388B"/>
    <w:rsid w:val="008E63DF"/>
    <w:rsid w:val="00905FFE"/>
    <w:rsid w:val="00915C02"/>
    <w:rsid w:val="00925CE0"/>
    <w:rsid w:val="00933F41"/>
    <w:rsid w:val="00936276"/>
    <w:rsid w:val="00944B6A"/>
    <w:rsid w:val="00946441"/>
    <w:rsid w:val="00947A1A"/>
    <w:rsid w:val="0095014F"/>
    <w:rsid w:val="009579F2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41AFB"/>
    <w:rsid w:val="00A5778A"/>
    <w:rsid w:val="00A64C38"/>
    <w:rsid w:val="00A84DE2"/>
    <w:rsid w:val="00A93FCA"/>
    <w:rsid w:val="00AB51E6"/>
    <w:rsid w:val="00AD0E64"/>
    <w:rsid w:val="00AD16DA"/>
    <w:rsid w:val="00AD19C7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482C"/>
    <w:rsid w:val="00B66703"/>
    <w:rsid w:val="00B70E76"/>
    <w:rsid w:val="00B71A9C"/>
    <w:rsid w:val="00B75710"/>
    <w:rsid w:val="00B81CF1"/>
    <w:rsid w:val="00B87C6F"/>
    <w:rsid w:val="00B87D31"/>
    <w:rsid w:val="00B938D6"/>
    <w:rsid w:val="00B94A22"/>
    <w:rsid w:val="00BB08C1"/>
    <w:rsid w:val="00BC1843"/>
    <w:rsid w:val="00BD2B63"/>
    <w:rsid w:val="00BD7DDD"/>
    <w:rsid w:val="00C01CCA"/>
    <w:rsid w:val="00C10E87"/>
    <w:rsid w:val="00C10ED9"/>
    <w:rsid w:val="00C14E53"/>
    <w:rsid w:val="00C154AB"/>
    <w:rsid w:val="00C367AA"/>
    <w:rsid w:val="00C50F04"/>
    <w:rsid w:val="00C53296"/>
    <w:rsid w:val="00C544AD"/>
    <w:rsid w:val="00C62FD2"/>
    <w:rsid w:val="00C770D1"/>
    <w:rsid w:val="00C83313"/>
    <w:rsid w:val="00C966B3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754"/>
    <w:rsid w:val="00D40CCB"/>
    <w:rsid w:val="00D44380"/>
    <w:rsid w:val="00D45D8E"/>
    <w:rsid w:val="00D47D2D"/>
    <w:rsid w:val="00D519DB"/>
    <w:rsid w:val="00D5374C"/>
    <w:rsid w:val="00D57030"/>
    <w:rsid w:val="00D672BE"/>
    <w:rsid w:val="00D677CA"/>
    <w:rsid w:val="00D67B5E"/>
    <w:rsid w:val="00D70790"/>
    <w:rsid w:val="00D7224E"/>
    <w:rsid w:val="00D76F8D"/>
    <w:rsid w:val="00D801FD"/>
    <w:rsid w:val="00D82BF7"/>
    <w:rsid w:val="00D858D3"/>
    <w:rsid w:val="00D907C0"/>
    <w:rsid w:val="00D923D6"/>
    <w:rsid w:val="00D936DF"/>
    <w:rsid w:val="00D94DFE"/>
    <w:rsid w:val="00DA3459"/>
    <w:rsid w:val="00DA5EA6"/>
    <w:rsid w:val="00DC135A"/>
    <w:rsid w:val="00DD4E28"/>
    <w:rsid w:val="00DE10EE"/>
    <w:rsid w:val="00DE159D"/>
    <w:rsid w:val="00DE3011"/>
    <w:rsid w:val="00DE5F81"/>
    <w:rsid w:val="00DF0E7F"/>
    <w:rsid w:val="00E00E38"/>
    <w:rsid w:val="00E05280"/>
    <w:rsid w:val="00E06493"/>
    <w:rsid w:val="00E21142"/>
    <w:rsid w:val="00E2178D"/>
    <w:rsid w:val="00E26535"/>
    <w:rsid w:val="00E276D3"/>
    <w:rsid w:val="00E502B5"/>
    <w:rsid w:val="00E60DB8"/>
    <w:rsid w:val="00E63A97"/>
    <w:rsid w:val="00E70786"/>
    <w:rsid w:val="00E73CC5"/>
    <w:rsid w:val="00E80CAA"/>
    <w:rsid w:val="00E80EBB"/>
    <w:rsid w:val="00E92050"/>
    <w:rsid w:val="00E96820"/>
    <w:rsid w:val="00EB4904"/>
    <w:rsid w:val="00ED42D5"/>
    <w:rsid w:val="00EE1B35"/>
    <w:rsid w:val="00EF1E62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090E-E53C-40E7-8901-1C10B04F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2023-07-27T11:19:00Z</cp:lastPrinted>
  <dcterms:created xsi:type="dcterms:W3CDTF">2023-07-11T10:34:00Z</dcterms:created>
  <dcterms:modified xsi:type="dcterms:W3CDTF">2023-07-27T11:20:00Z</dcterms:modified>
</cp:coreProperties>
</file>