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before="360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 ПОСЕЛЕНИЯ</w:t>
      </w:r>
    </w:p>
    <w:p w14:paraId="0B000000">
      <w:pPr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spacing w:after="240"/>
        <w:ind/>
        <w:jc w:val="center"/>
        <w:rPr>
          <w:sz w:val="28"/>
        </w:rPr>
      </w:pPr>
      <w:r>
        <w:rPr>
          <w:b w:val="1"/>
          <w:sz w:val="28"/>
        </w:rPr>
        <w:t xml:space="preserve">от </w:t>
      </w:r>
      <w:r>
        <w:rPr>
          <w:b w:val="1"/>
          <w:sz w:val="28"/>
        </w:rPr>
        <w:t>01.06.2022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369</w:t>
      </w:r>
    </w:p>
    <w:p w14:paraId="0D000000">
      <w:pPr>
        <w:ind/>
        <w:jc w:val="center"/>
        <w:rPr>
          <w:sz w:val="14"/>
        </w:rPr>
      </w:pPr>
      <w:r>
        <w:rPr>
          <w:sz w:val="28"/>
        </w:rPr>
        <w:t>г. Зерноград</w:t>
      </w:r>
    </w:p>
    <w:p w14:paraId="0E000000">
      <w:pPr>
        <w:pStyle w:val="Style_2"/>
        <w:tabs>
          <w:tab w:leader="none" w:pos="4200" w:val="left"/>
        </w:tabs>
        <w:spacing w:after="0"/>
        <w:ind w:right="5438"/>
        <w:rPr>
          <w:sz w:val="14"/>
        </w:rPr>
      </w:pPr>
    </w:p>
    <w:p w14:paraId="0F000000">
      <w:pPr>
        <w:ind w:right="31"/>
        <w:jc w:val="center"/>
        <w:rPr>
          <w:b w:val="1"/>
          <w:sz w:val="14"/>
        </w:rPr>
      </w:pPr>
      <w:r>
        <w:rPr>
          <w:b w:val="1"/>
          <w:sz w:val="28"/>
        </w:rPr>
        <w:t xml:space="preserve">О внесении изменений в </w:t>
      </w:r>
      <w:r>
        <w:rPr>
          <w:b w:val="1"/>
          <w:sz w:val="28"/>
        </w:rPr>
        <w:t>постановл</w:t>
      </w:r>
      <w:r>
        <w:rPr>
          <w:b w:val="1"/>
          <w:sz w:val="28"/>
        </w:rPr>
        <w:t>ение Адми</w:t>
      </w:r>
      <w:r>
        <w:rPr>
          <w:b w:val="1"/>
          <w:sz w:val="28"/>
        </w:rPr>
        <w:t>нистр</w:t>
      </w:r>
      <w:r>
        <w:rPr>
          <w:b w:val="1"/>
          <w:sz w:val="28"/>
        </w:rPr>
        <w:t xml:space="preserve">ации Зерноградского городского поселения от </w:t>
      </w:r>
      <w:r>
        <w:rPr>
          <w:b w:val="1"/>
          <w:sz w:val="28"/>
        </w:rPr>
        <w:t xml:space="preserve">20.01.2022 № 23 </w:t>
      </w:r>
      <w:r>
        <w:rPr>
          <w:b w:val="1"/>
          <w:sz w:val="28"/>
        </w:rPr>
        <w:t>«</w:t>
      </w:r>
      <w:r>
        <w:rPr>
          <w:b w:val="1"/>
          <w:sz w:val="28"/>
        </w:rPr>
        <w:t>Об утверждении перечн</w:t>
      </w:r>
      <w:r>
        <w:rPr>
          <w:b w:val="1"/>
          <w:sz w:val="28"/>
        </w:rPr>
        <w:t>я земель</w:t>
      </w:r>
      <w:r>
        <w:rPr>
          <w:b w:val="1"/>
          <w:sz w:val="28"/>
        </w:rPr>
        <w:t>н</w:t>
      </w:r>
      <w:r>
        <w:rPr>
          <w:b w:val="1"/>
          <w:sz w:val="28"/>
        </w:rPr>
        <w:t>ых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участков, планируемых в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году для предоставления гражданам, имеющим трех и более детей и совместно проживающих с ними, поставленных на </w:t>
      </w:r>
      <w:r>
        <w:rPr>
          <w:b w:val="1"/>
          <w:sz w:val="28"/>
        </w:rPr>
        <w:t>учет в це</w:t>
      </w:r>
      <w:r>
        <w:rPr>
          <w:b w:val="1"/>
          <w:sz w:val="28"/>
        </w:rPr>
        <w:t>лях беспл</w:t>
      </w:r>
      <w:r>
        <w:rPr>
          <w:b w:val="1"/>
          <w:sz w:val="28"/>
        </w:rPr>
        <w:t xml:space="preserve">атного однократного предоставления земельного участка в </w:t>
      </w:r>
      <w:r>
        <w:rPr>
          <w:b w:val="1"/>
          <w:sz w:val="28"/>
        </w:rPr>
        <w:t xml:space="preserve">общую долевую </w:t>
      </w:r>
      <w:r>
        <w:rPr>
          <w:b w:val="1"/>
          <w:sz w:val="28"/>
        </w:rPr>
        <w:t xml:space="preserve">собственность </w:t>
      </w:r>
      <w:r>
        <w:rPr>
          <w:b w:val="1"/>
          <w:sz w:val="28"/>
        </w:rPr>
        <w:t xml:space="preserve">по </w:t>
      </w:r>
      <w:r>
        <w:rPr>
          <w:b w:val="1"/>
          <w:sz w:val="28"/>
        </w:rPr>
        <w:t>Зер</w:t>
      </w:r>
      <w:r>
        <w:rPr>
          <w:b w:val="1"/>
          <w:sz w:val="28"/>
        </w:rPr>
        <w:t>ногра</w:t>
      </w:r>
      <w:r>
        <w:rPr>
          <w:b w:val="1"/>
          <w:sz w:val="28"/>
        </w:rPr>
        <w:t>д</w:t>
      </w:r>
      <w:r>
        <w:rPr>
          <w:b w:val="1"/>
          <w:sz w:val="28"/>
        </w:rPr>
        <w:t>ск</w:t>
      </w:r>
      <w:r>
        <w:rPr>
          <w:b w:val="1"/>
          <w:sz w:val="28"/>
        </w:rPr>
        <w:t>о</w:t>
      </w:r>
      <w:r>
        <w:rPr>
          <w:b w:val="1"/>
          <w:sz w:val="28"/>
        </w:rPr>
        <w:t>му городс</w:t>
      </w:r>
      <w:r>
        <w:rPr>
          <w:b w:val="1"/>
          <w:sz w:val="28"/>
        </w:rPr>
        <w:t>кому поселению</w:t>
      </w:r>
      <w:r>
        <w:rPr>
          <w:b w:val="1"/>
          <w:sz w:val="28"/>
        </w:rPr>
        <w:t>»</w:t>
      </w:r>
    </w:p>
    <w:p w14:paraId="10000000">
      <w:pPr>
        <w:ind w:right="31"/>
        <w:jc w:val="center"/>
        <w:rPr>
          <w:b w:val="1"/>
          <w:sz w:val="14"/>
        </w:rPr>
      </w:pPr>
    </w:p>
    <w:p w14:paraId="11000000">
      <w:pPr>
        <w:ind w:firstLine="708" w:left="0" w:right="31"/>
        <w:jc w:val="both"/>
        <w:rPr>
          <w:b w:val="1"/>
          <w:spacing w:val="-2"/>
          <w:sz w:val="28"/>
        </w:rPr>
      </w:pPr>
      <w:r>
        <w:rPr>
          <w:sz w:val="28"/>
        </w:rPr>
        <w:t>Руко</w:t>
      </w:r>
      <w:r>
        <w:rPr>
          <w:sz w:val="28"/>
        </w:rPr>
        <w:t>водст</w:t>
      </w:r>
      <w:r>
        <w:rPr>
          <w:sz w:val="28"/>
        </w:rPr>
        <w:t>вуяс</w:t>
      </w:r>
      <w:r>
        <w:rPr>
          <w:sz w:val="28"/>
        </w:rPr>
        <w:t>ь</w:t>
      </w:r>
      <w:r>
        <w:rPr>
          <w:sz w:val="28"/>
        </w:rPr>
        <w:t xml:space="preserve"> ст. 43 Фе</w:t>
      </w:r>
      <w:r>
        <w:rPr>
          <w:sz w:val="28"/>
        </w:rPr>
        <w:t>дерального закона от 06.10.2003 № 131-ФЗ «Об общих принципах организации местного самоупр</w:t>
      </w:r>
      <w:r>
        <w:rPr>
          <w:sz w:val="28"/>
        </w:rPr>
        <w:t>авления</w:t>
      </w:r>
      <w:r>
        <w:rPr>
          <w:sz w:val="28"/>
        </w:rPr>
        <w:t xml:space="preserve"> в</w:t>
      </w:r>
      <w:r>
        <w:rPr>
          <w:sz w:val="28"/>
        </w:rPr>
        <w:t xml:space="preserve"> Р</w:t>
      </w:r>
      <w:r>
        <w:rPr>
          <w:sz w:val="28"/>
        </w:rPr>
        <w:t>осс</w:t>
      </w:r>
      <w:r>
        <w:rPr>
          <w:sz w:val="28"/>
        </w:rPr>
        <w:t>ийской Федерации» и в</w:t>
      </w:r>
      <w:r>
        <w:rPr>
          <w:sz w:val="28"/>
        </w:rPr>
        <w:t xml:space="preserve"> соответствии с постановлением Правительства Ростовской области от 07.06.2013 №</w:t>
      </w:r>
      <w:r>
        <w:rPr>
          <w:sz w:val="28"/>
        </w:rPr>
        <w:t xml:space="preserve"> </w:t>
      </w:r>
      <w:r>
        <w:rPr>
          <w:sz w:val="28"/>
        </w:rPr>
        <w:t>360 «Об утверждении плана ме</w:t>
      </w:r>
      <w:r>
        <w:rPr>
          <w:sz w:val="28"/>
        </w:rPr>
        <w:t>ропр</w:t>
      </w:r>
      <w:r>
        <w:rPr>
          <w:sz w:val="28"/>
        </w:rPr>
        <w:t>иятий</w:t>
      </w:r>
      <w:r>
        <w:rPr>
          <w:sz w:val="28"/>
        </w:rPr>
        <w:t xml:space="preserve"> («д</w:t>
      </w:r>
      <w:r>
        <w:rPr>
          <w:sz w:val="28"/>
        </w:rPr>
        <w:t>о</w:t>
      </w:r>
      <w:r>
        <w:rPr>
          <w:sz w:val="28"/>
        </w:rPr>
        <w:t>рожной кар</w:t>
      </w:r>
      <w:r>
        <w:rPr>
          <w:sz w:val="28"/>
        </w:rPr>
        <w:t>ты») по инфраструктурному обустройству в Ростовской области земельных участков, подлежащи</w:t>
      </w:r>
      <w:r>
        <w:rPr>
          <w:sz w:val="28"/>
        </w:rPr>
        <w:t>х предо</w:t>
      </w:r>
      <w:r>
        <w:rPr>
          <w:sz w:val="28"/>
        </w:rPr>
        <w:t>ст</w:t>
      </w:r>
      <w:r>
        <w:rPr>
          <w:sz w:val="28"/>
        </w:rPr>
        <w:t>ав</w:t>
      </w:r>
      <w:r>
        <w:rPr>
          <w:sz w:val="28"/>
        </w:rPr>
        <w:t>лен</w:t>
      </w:r>
      <w:r>
        <w:rPr>
          <w:sz w:val="28"/>
        </w:rPr>
        <w:t>ию для жилищного строительства семьям, имеющим трех и более детей» (в редак</w:t>
      </w:r>
      <w:r>
        <w:rPr>
          <w:sz w:val="28"/>
        </w:rPr>
        <w:t>ции от 23.08.2018 г.), статьями 8.2, 8.3, 9.1 Областно</w:t>
      </w:r>
      <w:r>
        <w:rPr>
          <w:sz w:val="28"/>
        </w:rPr>
        <w:t>го з</w:t>
      </w:r>
      <w:r>
        <w:rPr>
          <w:sz w:val="28"/>
        </w:rPr>
        <w:t>акона</w:t>
      </w:r>
      <w:r>
        <w:rPr>
          <w:sz w:val="28"/>
        </w:rPr>
        <w:t xml:space="preserve"> Рос</w:t>
      </w:r>
      <w:r>
        <w:rPr>
          <w:sz w:val="28"/>
        </w:rPr>
        <w:t>т</w:t>
      </w:r>
      <w:r>
        <w:rPr>
          <w:sz w:val="28"/>
        </w:rPr>
        <w:t>овской обл</w:t>
      </w:r>
      <w:r>
        <w:rPr>
          <w:sz w:val="28"/>
        </w:rPr>
        <w:t>асти от 22.07.2003 № 19-ЗС «О регулировании земельных отношений в Ростовской области»</w:t>
      </w:r>
      <w:r>
        <w:rPr>
          <w:sz w:val="28"/>
        </w:rPr>
        <w:t>, по</w:t>
      </w:r>
      <w:r>
        <w:rPr>
          <w:sz w:val="28"/>
        </w:rPr>
        <w:t>стан</w:t>
      </w:r>
      <w:r>
        <w:rPr>
          <w:sz w:val="28"/>
        </w:rPr>
        <w:t>овл</w:t>
      </w:r>
      <w:r>
        <w:rPr>
          <w:sz w:val="28"/>
        </w:rPr>
        <w:t>ен</w:t>
      </w:r>
      <w:r>
        <w:rPr>
          <w:sz w:val="28"/>
        </w:rPr>
        <w:t>и</w:t>
      </w:r>
      <w:r>
        <w:rPr>
          <w:sz w:val="28"/>
        </w:rPr>
        <w:t xml:space="preserve">я Администрации Зерноградского городского поселения от </w:t>
      </w:r>
      <w:r>
        <w:rPr>
          <w:sz w:val="28"/>
        </w:rPr>
        <w:t>25</w:t>
      </w:r>
      <w:r>
        <w:rPr>
          <w:sz w:val="28"/>
        </w:rPr>
        <w:t>.05.202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346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в</w:t>
      </w:r>
      <w:r>
        <w:rPr>
          <w:sz w:val="28"/>
        </w:rPr>
        <w:t>нес</w:t>
      </w:r>
      <w:r>
        <w:rPr>
          <w:sz w:val="28"/>
        </w:rPr>
        <w:t>ен</w:t>
      </w:r>
      <w:r>
        <w:rPr>
          <w:sz w:val="28"/>
        </w:rPr>
        <w:t>и</w:t>
      </w:r>
      <w:r>
        <w:rPr>
          <w:sz w:val="28"/>
        </w:rPr>
        <w:t>и</w:t>
      </w:r>
      <w:r>
        <w:rPr>
          <w:sz w:val="28"/>
        </w:rPr>
        <w:t xml:space="preserve"> изменени</w:t>
      </w:r>
      <w:r>
        <w:rPr>
          <w:sz w:val="28"/>
        </w:rPr>
        <w:t>й</w:t>
      </w:r>
      <w:r>
        <w:rPr>
          <w:sz w:val="28"/>
        </w:rPr>
        <w:t xml:space="preserve"> в </w:t>
      </w:r>
      <w:r>
        <w:rPr>
          <w:sz w:val="28"/>
        </w:rPr>
        <w:t>поста</w:t>
      </w:r>
      <w:r>
        <w:rPr>
          <w:sz w:val="28"/>
        </w:rPr>
        <w:t>новл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z w:val="28"/>
        </w:rPr>
        <w:t xml:space="preserve"> </w:t>
      </w:r>
      <w:r>
        <w:rPr>
          <w:sz w:val="28"/>
        </w:rPr>
        <w:t>Администрации Зерноградского</w:t>
      </w:r>
      <w:r>
        <w:rPr>
          <w:sz w:val="28"/>
        </w:rPr>
        <w:t xml:space="preserve"> городского поселения </w:t>
      </w:r>
      <w:r>
        <w:rPr>
          <w:sz w:val="28"/>
        </w:rPr>
        <w:t xml:space="preserve">от </w:t>
      </w:r>
      <w:r>
        <w:rPr>
          <w:sz w:val="28"/>
        </w:rPr>
        <w:t>17</w:t>
      </w:r>
      <w:r>
        <w:rPr>
          <w:sz w:val="28"/>
        </w:rPr>
        <w:t>.01.202</w:t>
      </w:r>
      <w:r>
        <w:rPr>
          <w:sz w:val="28"/>
        </w:rPr>
        <w:t xml:space="preserve">2 </w:t>
      </w:r>
      <w:r>
        <w:rPr>
          <w:sz w:val="28"/>
        </w:rPr>
        <w:t xml:space="preserve">№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план</w:t>
      </w:r>
      <w:r>
        <w:rPr>
          <w:sz w:val="28"/>
        </w:rPr>
        <w:t>а мер</w:t>
      </w:r>
      <w:r>
        <w:rPr>
          <w:sz w:val="28"/>
        </w:rPr>
        <w:t>оп</w:t>
      </w:r>
      <w:r>
        <w:rPr>
          <w:sz w:val="28"/>
        </w:rPr>
        <w:t>р</w:t>
      </w:r>
      <w:r>
        <w:rPr>
          <w:sz w:val="28"/>
        </w:rPr>
        <w:t xml:space="preserve">иятий </w:t>
      </w:r>
      <w:r>
        <w:rPr>
          <w:sz w:val="28"/>
        </w:rPr>
        <w:t>(«доро</w:t>
      </w:r>
      <w:r>
        <w:rPr>
          <w:sz w:val="28"/>
        </w:rPr>
        <w:t>жной карты») 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год п</w:t>
      </w:r>
      <w:r>
        <w:rPr>
          <w:sz w:val="28"/>
        </w:rPr>
        <w:t>о</w:t>
      </w:r>
      <w:r>
        <w:rPr>
          <w:sz w:val="28"/>
        </w:rPr>
        <w:t xml:space="preserve"> предо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t>а</w:t>
      </w:r>
      <w:r>
        <w:rPr>
          <w:sz w:val="28"/>
        </w:rPr>
        <w:t>в</w:t>
      </w:r>
      <w:r>
        <w:rPr>
          <w:sz w:val="28"/>
        </w:rPr>
        <w:t xml:space="preserve">лению </w:t>
      </w:r>
      <w:r>
        <w:rPr>
          <w:sz w:val="28"/>
        </w:rPr>
        <w:t>гражданам, имеющим трех и более детей</w:t>
      </w:r>
      <w:r>
        <w:rPr>
          <w:sz w:val="28"/>
        </w:rPr>
        <w:t xml:space="preserve"> и совместно проживающих с ними, поставленных на учет </w:t>
      </w:r>
      <w:r>
        <w:rPr>
          <w:sz w:val="28"/>
        </w:rPr>
        <w:t>в це</w:t>
      </w:r>
      <w:r>
        <w:rPr>
          <w:sz w:val="28"/>
        </w:rPr>
        <w:t xml:space="preserve">лях </w:t>
      </w:r>
      <w:r>
        <w:rPr>
          <w:sz w:val="28"/>
        </w:rPr>
        <w:t>о</w:t>
      </w:r>
      <w:r>
        <w:rPr>
          <w:sz w:val="28"/>
        </w:rPr>
        <w:t xml:space="preserve">днократного </w:t>
      </w:r>
      <w:r>
        <w:rPr>
          <w:sz w:val="28"/>
        </w:rPr>
        <w:t>бесплатно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 xml:space="preserve">предоставления в собственность земельных участков </w:t>
      </w:r>
      <w:r>
        <w:rPr>
          <w:sz w:val="28"/>
        </w:rPr>
        <w:t>для индивидуального</w:t>
      </w:r>
      <w:r>
        <w:rPr>
          <w:sz w:val="28"/>
        </w:rPr>
        <w:t xml:space="preserve"> жили</w:t>
      </w:r>
      <w:r>
        <w:rPr>
          <w:sz w:val="28"/>
        </w:rPr>
        <w:t>щн</w:t>
      </w:r>
      <w:r>
        <w:rPr>
          <w:sz w:val="28"/>
        </w:rPr>
        <w:t>о</w:t>
      </w:r>
      <w:r>
        <w:rPr>
          <w:sz w:val="28"/>
        </w:rPr>
        <w:t>го стр</w:t>
      </w:r>
      <w:r>
        <w:rPr>
          <w:sz w:val="28"/>
        </w:rPr>
        <w:t>оитель</w:t>
      </w:r>
      <w:r>
        <w:rPr>
          <w:sz w:val="28"/>
        </w:rPr>
        <w:t>ства</w:t>
      </w:r>
      <w:r>
        <w:rPr>
          <w:sz w:val="28"/>
        </w:rPr>
        <w:t>, ведения личног</w:t>
      </w:r>
      <w:r>
        <w:rPr>
          <w:sz w:val="28"/>
        </w:rPr>
        <w:t>о подс</w:t>
      </w:r>
      <w:r>
        <w:rPr>
          <w:sz w:val="28"/>
        </w:rPr>
        <w:t>о</w:t>
      </w:r>
      <w:r>
        <w:rPr>
          <w:sz w:val="28"/>
        </w:rPr>
        <w:t>бного х</w:t>
      </w:r>
      <w:r>
        <w:rPr>
          <w:sz w:val="28"/>
        </w:rPr>
        <w:t>оз</w:t>
      </w:r>
      <w:r>
        <w:rPr>
          <w:sz w:val="28"/>
        </w:rPr>
        <w:t>яй</w:t>
      </w:r>
      <w:r>
        <w:rPr>
          <w:sz w:val="28"/>
        </w:rPr>
        <w:t>ств</w:t>
      </w:r>
      <w:r>
        <w:rPr>
          <w:sz w:val="28"/>
        </w:rPr>
        <w:t>а по Зерн</w:t>
      </w:r>
      <w:r>
        <w:rPr>
          <w:sz w:val="28"/>
        </w:rPr>
        <w:t xml:space="preserve">оградскому городскому поселению </w:t>
      </w:r>
      <w:r>
        <w:rPr>
          <w:sz w:val="28"/>
        </w:rPr>
        <w:t>и обеспечению их необходимой инфраструктурой</w:t>
      </w:r>
      <w:r>
        <w:rPr>
          <w:sz w:val="28"/>
        </w:rPr>
        <w:t>»</w:t>
      </w:r>
      <w:r>
        <w:rPr>
          <w:sz w:val="28"/>
        </w:rPr>
        <w:t>,</w:t>
      </w:r>
      <w:r>
        <w:rPr>
          <w:spacing w:val="-2"/>
          <w:sz w:val="28"/>
        </w:rPr>
        <w:t xml:space="preserve"> Администрация Зерноградского городского поселения </w:t>
      </w:r>
      <w:r>
        <w:rPr>
          <w:b w:val="1"/>
          <w:spacing w:val="-2"/>
          <w:sz w:val="28"/>
        </w:rPr>
        <w:t>п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о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с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т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а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н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о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в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л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я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е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т:</w:t>
      </w:r>
    </w:p>
    <w:p w14:paraId="12000000">
      <w:pPr>
        <w:spacing w:before="120"/>
        <w:ind w:firstLine="567" w:left="0" w:right="28"/>
        <w:jc w:val="both"/>
        <w:rPr>
          <w:sz w:val="14"/>
        </w:rPr>
      </w:pP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 xml:space="preserve">Внести </w:t>
      </w:r>
      <w:r>
        <w:rPr>
          <w:sz w:val="28"/>
        </w:rPr>
        <w:t xml:space="preserve">следующие изменения </w:t>
      </w:r>
      <w:r>
        <w:rPr>
          <w:sz w:val="28"/>
        </w:rPr>
        <w:t xml:space="preserve">в постановление </w:t>
      </w:r>
      <w:r>
        <w:rPr>
          <w:sz w:val="28"/>
        </w:rPr>
        <w:t>Администрации Зерноградског</w:t>
      </w:r>
      <w:r>
        <w:rPr>
          <w:sz w:val="28"/>
        </w:rPr>
        <w:t>о гор</w:t>
      </w:r>
      <w:r>
        <w:rPr>
          <w:sz w:val="28"/>
        </w:rPr>
        <w:t>о</w:t>
      </w:r>
      <w:r>
        <w:rPr>
          <w:sz w:val="28"/>
        </w:rPr>
        <w:t>дск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 xml:space="preserve">о </w:t>
      </w:r>
      <w:r>
        <w:rPr>
          <w:sz w:val="28"/>
        </w:rPr>
        <w:t>по</w:t>
      </w:r>
      <w:r>
        <w:rPr>
          <w:sz w:val="28"/>
        </w:rPr>
        <w:t>се</w:t>
      </w:r>
      <w:r>
        <w:rPr>
          <w:sz w:val="28"/>
        </w:rPr>
        <w:t>ления</w:t>
      </w:r>
      <w:r>
        <w:rPr>
          <w:sz w:val="28"/>
        </w:rPr>
        <w:t xml:space="preserve"> от </w:t>
      </w:r>
      <w:r>
        <w:rPr>
          <w:sz w:val="28"/>
        </w:rPr>
        <w:t>2</w:t>
      </w:r>
      <w:r>
        <w:rPr>
          <w:sz w:val="28"/>
        </w:rPr>
        <w:t>0</w:t>
      </w:r>
      <w:r>
        <w:rPr>
          <w:sz w:val="28"/>
        </w:rPr>
        <w:t>.01.202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перечн</w:t>
      </w:r>
      <w:r>
        <w:rPr>
          <w:sz w:val="28"/>
        </w:rPr>
        <w:t>я земельн</w:t>
      </w:r>
      <w:r>
        <w:rPr>
          <w:sz w:val="28"/>
        </w:rPr>
        <w:t>ых</w:t>
      </w:r>
      <w:r>
        <w:rPr>
          <w:sz w:val="28"/>
        </w:rPr>
        <w:t xml:space="preserve"> </w:t>
      </w:r>
      <w:r>
        <w:rPr>
          <w:sz w:val="28"/>
        </w:rPr>
        <w:t>участков, планируемых в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году для предоставления гражданам, имеющим трех и более детей и совместно проживающих с ними, поставленных на учет в целях бесплатного однократного предост</w:t>
      </w:r>
      <w:r>
        <w:rPr>
          <w:sz w:val="28"/>
        </w:rPr>
        <w:t>а</w:t>
      </w:r>
      <w:r>
        <w:rPr>
          <w:sz w:val="28"/>
        </w:rPr>
        <w:t xml:space="preserve">вления </w:t>
      </w:r>
      <w:r>
        <w:rPr>
          <w:sz w:val="28"/>
        </w:rPr>
        <w:t>зе</w:t>
      </w:r>
      <w:r>
        <w:rPr>
          <w:sz w:val="28"/>
        </w:rPr>
        <w:t>ме</w:t>
      </w:r>
      <w:r>
        <w:rPr>
          <w:sz w:val="28"/>
        </w:rPr>
        <w:t>льн</w:t>
      </w:r>
      <w:r>
        <w:rPr>
          <w:sz w:val="28"/>
        </w:rPr>
        <w:t xml:space="preserve">ого участка в </w:t>
      </w:r>
      <w:r>
        <w:rPr>
          <w:sz w:val="28"/>
        </w:rPr>
        <w:t>общую до</w:t>
      </w:r>
      <w:r>
        <w:rPr>
          <w:sz w:val="28"/>
        </w:rPr>
        <w:t xml:space="preserve">левую </w:t>
      </w:r>
      <w:r>
        <w:rPr>
          <w:sz w:val="28"/>
        </w:rPr>
        <w:t xml:space="preserve">собственность </w:t>
      </w:r>
      <w:r>
        <w:rPr>
          <w:sz w:val="28"/>
        </w:rPr>
        <w:t xml:space="preserve">по </w:t>
      </w:r>
      <w:r>
        <w:rPr>
          <w:sz w:val="28"/>
        </w:rPr>
        <w:t>Зер</w:t>
      </w:r>
      <w:r>
        <w:rPr>
          <w:sz w:val="28"/>
        </w:rPr>
        <w:t>ноград</w:t>
      </w:r>
      <w:r>
        <w:rPr>
          <w:sz w:val="28"/>
        </w:rPr>
        <w:t>ск</w:t>
      </w:r>
      <w:r>
        <w:rPr>
          <w:sz w:val="28"/>
        </w:rPr>
        <w:t>о</w:t>
      </w:r>
      <w:r>
        <w:rPr>
          <w:sz w:val="28"/>
        </w:rPr>
        <w:t>му городс</w:t>
      </w:r>
      <w:r>
        <w:rPr>
          <w:sz w:val="28"/>
        </w:rPr>
        <w:t>кому поселению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(далее – Постановле</w:t>
      </w:r>
      <w:r>
        <w:rPr>
          <w:sz w:val="28"/>
        </w:rPr>
        <w:t>ние)</w:t>
      </w:r>
      <w:r>
        <w:rPr>
          <w:sz w:val="28"/>
        </w:rPr>
        <w:t>:</w:t>
      </w:r>
    </w:p>
    <w:p w14:paraId="13000000">
      <w:pPr>
        <w:tabs>
          <w:tab w:leader="none" w:pos="11057" w:val="left"/>
        </w:tabs>
        <w:spacing w:before="60"/>
        <w:ind/>
        <w:jc w:val="both"/>
        <w:rPr>
          <w:sz w:val="28"/>
        </w:rPr>
      </w:pPr>
      <w:r>
        <w:rPr>
          <w:sz w:val="28"/>
        </w:rPr>
        <w:t xml:space="preserve">          </w:t>
      </w:r>
      <w:bookmarkStart w:id="1" w:name="_Hlk71624957"/>
      <w:r>
        <w:rPr>
          <w:sz w:val="28"/>
        </w:rPr>
        <w:t xml:space="preserve">1.1. Приложение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</w:t>
      </w:r>
      <w:r>
        <w:rPr>
          <w:sz w:val="28"/>
        </w:rPr>
        <w:t>та</w:t>
      </w:r>
      <w:r>
        <w:rPr>
          <w:sz w:val="28"/>
        </w:rPr>
        <w:t>новлени</w:t>
      </w:r>
      <w:r>
        <w:rPr>
          <w:sz w:val="28"/>
        </w:rPr>
        <w:t>я</w:t>
      </w:r>
      <w:r>
        <w:rPr>
          <w:sz w:val="28"/>
        </w:rPr>
        <w:t xml:space="preserve"> изложить</w:t>
      </w:r>
      <w:r>
        <w:rPr>
          <w:sz w:val="28"/>
        </w:rPr>
        <w:t xml:space="preserve"> в новой редакции, согласно приложению </w:t>
      </w:r>
      <w:r>
        <w:rPr>
          <w:sz w:val="28"/>
        </w:rPr>
        <w:t xml:space="preserve">№ 1 </w:t>
      </w:r>
      <w:r>
        <w:rPr>
          <w:sz w:val="28"/>
        </w:rPr>
        <w:t>к настоящему постановлению.</w:t>
      </w:r>
    </w:p>
    <w:p w14:paraId="14000000">
      <w:pPr>
        <w:tabs>
          <w:tab w:leader="none" w:pos="11057" w:val="left"/>
        </w:tabs>
        <w:spacing w:before="60"/>
        <w:ind/>
        <w:jc w:val="both"/>
        <w:rPr>
          <w:sz w:val="28"/>
        </w:rPr>
      </w:pPr>
      <w:bookmarkEnd w:id="1"/>
      <w:r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Приложе</w:t>
      </w:r>
      <w:r>
        <w:rPr>
          <w:sz w:val="28"/>
        </w:rPr>
        <w:t>ни</w:t>
      </w:r>
      <w:r>
        <w:rPr>
          <w:sz w:val="28"/>
        </w:rPr>
        <w:t xml:space="preserve">е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остановлени</w:t>
      </w:r>
      <w:r>
        <w:rPr>
          <w:sz w:val="28"/>
        </w:rPr>
        <w:t>я</w:t>
      </w:r>
      <w:r>
        <w:rPr>
          <w:sz w:val="28"/>
        </w:rPr>
        <w:t xml:space="preserve"> изложить</w:t>
      </w:r>
      <w:r>
        <w:rPr>
          <w:sz w:val="28"/>
        </w:rPr>
        <w:t xml:space="preserve"> в новой редакции, согласно приложению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2 </w:t>
      </w:r>
      <w:r>
        <w:rPr>
          <w:sz w:val="28"/>
        </w:rPr>
        <w:t xml:space="preserve"> к настоящему постановлению.</w:t>
      </w:r>
    </w:p>
    <w:p w14:paraId="15000000">
      <w:pPr>
        <w:spacing w:before="60"/>
        <w:ind w:firstLine="53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Опубликовать</w:t>
      </w:r>
      <w:r>
        <w:rPr>
          <w:sz w:val="28"/>
        </w:rPr>
        <w:t xml:space="preserve"> настоящее постановление в </w:t>
      </w:r>
      <w:r>
        <w:rPr>
          <w:sz w:val="28"/>
        </w:rPr>
        <w:t>печа</w:t>
      </w:r>
      <w:r>
        <w:rPr>
          <w:sz w:val="28"/>
        </w:rPr>
        <w:t>т</w:t>
      </w:r>
      <w:r>
        <w:rPr>
          <w:sz w:val="28"/>
        </w:rPr>
        <w:t>ном с</w:t>
      </w:r>
      <w:r>
        <w:rPr>
          <w:sz w:val="28"/>
        </w:rPr>
        <w:t>редстве массовой информации Администрации Зерноградского городского поселения «Зерноград официал</w:t>
      </w:r>
      <w:r>
        <w:rPr>
          <w:sz w:val="28"/>
        </w:rPr>
        <w:t>ь</w:t>
      </w:r>
      <w:r>
        <w:rPr>
          <w:sz w:val="28"/>
        </w:rPr>
        <w:t xml:space="preserve">ный» </w:t>
      </w:r>
      <w:r>
        <w:rPr>
          <w:sz w:val="28"/>
        </w:rPr>
        <w:t xml:space="preserve">и </w:t>
      </w:r>
      <w:r>
        <w:rPr>
          <w:sz w:val="28"/>
        </w:rPr>
        <w:t>ра</w:t>
      </w:r>
      <w:r>
        <w:rPr>
          <w:sz w:val="28"/>
        </w:rPr>
        <w:t>зм</w:t>
      </w:r>
      <w:r>
        <w:rPr>
          <w:sz w:val="28"/>
        </w:rPr>
        <w:t>ест</w:t>
      </w:r>
      <w:r>
        <w:rPr>
          <w:sz w:val="28"/>
        </w:rPr>
        <w:t>и</w:t>
      </w:r>
      <w:r>
        <w:rPr>
          <w:sz w:val="28"/>
        </w:rPr>
        <w:t>т</w:t>
      </w:r>
      <w:r>
        <w:rPr>
          <w:sz w:val="28"/>
        </w:rPr>
        <w:t>ь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 xml:space="preserve">а </w:t>
      </w:r>
      <w:r>
        <w:rPr>
          <w:sz w:val="28"/>
        </w:rPr>
        <w:t>о</w:t>
      </w:r>
      <w:r>
        <w:rPr>
          <w:sz w:val="28"/>
        </w:rPr>
        <w:t>фициа</w:t>
      </w:r>
      <w:r>
        <w:rPr>
          <w:sz w:val="28"/>
        </w:rPr>
        <w:t>льном сайте Администрации Зерноградского городского поселения в информационно-телеком</w:t>
      </w:r>
      <w:r>
        <w:rPr>
          <w:sz w:val="28"/>
        </w:rPr>
        <w:t>муникацион</w:t>
      </w:r>
      <w:r>
        <w:rPr>
          <w:sz w:val="28"/>
        </w:rPr>
        <w:t>-</w:t>
      </w:r>
      <w:r>
        <w:rPr>
          <w:sz w:val="28"/>
        </w:rPr>
        <w:t>ной сети «Интернет».</w:t>
      </w:r>
    </w:p>
    <w:p w14:paraId="16000000">
      <w:pPr>
        <w:spacing w:before="60"/>
        <w:ind w:firstLine="53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Контроль  за  выполнением  постановления  возложи</w:t>
      </w:r>
      <w:r>
        <w:rPr>
          <w:sz w:val="28"/>
        </w:rPr>
        <w:t xml:space="preserve">ть </w:t>
      </w:r>
      <w:r>
        <w:rPr>
          <w:sz w:val="28"/>
        </w:rPr>
        <w:t>на</w:t>
      </w:r>
      <w:r>
        <w:rPr>
          <w:sz w:val="28"/>
        </w:rPr>
        <w:t xml:space="preserve"> зам</w:t>
      </w:r>
      <w:r>
        <w:rPr>
          <w:sz w:val="28"/>
        </w:rPr>
        <w:t>ес</w:t>
      </w:r>
      <w:r>
        <w:rPr>
          <w:sz w:val="28"/>
        </w:rPr>
        <w:t>т</w:t>
      </w:r>
      <w:r>
        <w:rPr>
          <w:sz w:val="28"/>
        </w:rPr>
        <w:t>и</w:t>
      </w:r>
      <w:r>
        <w:rPr>
          <w:sz w:val="28"/>
        </w:rPr>
        <w:t>т</w:t>
      </w:r>
      <w:r>
        <w:rPr>
          <w:sz w:val="28"/>
        </w:rPr>
        <w:t>еля главы Ад</w:t>
      </w:r>
      <w:r>
        <w:rPr>
          <w:sz w:val="28"/>
        </w:rPr>
        <w:t>министрации Зерноградского г</w:t>
      </w:r>
      <w:r>
        <w:rPr>
          <w:sz w:val="28"/>
        </w:rPr>
        <w:t>ородс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 xml:space="preserve">го </w:t>
      </w:r>
      <w:r>
        <w:rPr>
          <w:sz w:val="28"/>
        </w:rPr>
        <w:t>посел</w:t>
      </w:r>
      <w:r>
        <w:rPr>
          <w:sz w:val="28"/>
        </w:rPr>
        <w:t>ения</w:t>
      </w:r>
      <w:r>
        <w:rPr>
          <w:sz w:val="28"/>
        </w:rPr>
        <w:t>.</w:t>
      </w:r>
    </w:p>
    <w:p w14:paraId="17000000">
      <w:pPr>
        <w:ind w:firstLine="851" w:left="0"/>
        <w:jc w:val="both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</w:p>
    <w:p w14:paraId="1A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Заместитель г</w:t>
      </w:r>
      <w:r>
        <w:rPr>
          <w:sz w:val="28"/>
        </w:rPr>
        <w:t>лав</w:t>
      </w:r>
      <w:r>
        <w:rPr>
          <w:sz w:val="28"/>
        </w:rPr>
        <w:t>ы</w:t>
      </w:r>
      <w:r>
        <w:rPr>
          <w:sz w:val="28"/>
        </w:rPr>
        <w:t xml:space="preserve"> Администрации</w:t>
      </w:r>
    </w:p>
    <w:p w14:paraId="1B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   </w:t>
      </w:r>
      <w:r>
        <w:rPr>
          <w:sz w:val="28"/>
        </w:rPr>
        <w:t>Зерноградск</w:t>
      </w:r>
      <w:r>
        <w:rPr>
          <w:sz w:val="28"/>
        </w:rPr>
        <w:t>ого городск</w:t>
      </w:r>
      <w:r>
        <w:rPr>
          <w:sz w:val="28"/>
        </w:rPr>
        <w:t xml:space="preserve">ого поселения                                   </w:t>
      </w: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О. Малышева</w:t>
      </w:r>
    </w:p>
    <w:p w14:paraId="1C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D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E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F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0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1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2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3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4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5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6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7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8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9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A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t xml:space="preserve">            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          </w:t>
      </w:r>
      <w:r>
        <w:rPr>
          <w:sz w:val="26"/>
        </w:rPr>
        <w:t xml:space="preserve">  </w:t>
      </w:r>
      <w:r>
        <w:rPr>
          <w:sz w:val="26"/>
        </w:rPr>
        <w:t xml:space="preserve">  </w:t>
      </w:r>
      <w:r>
        <w:rPr>
          <w:sz w:val="26"/>
        </w:rPr>
        <w:t xml:space="preserve">    </w:t>
      </w:r>
      <w:r>
        <w:rPr>
          <w:sz w:val="26"/>
        </w:rPr>
        <w:t xml:space="preserve">  </w:t>
      </w:r>
      <w:r>
        <w:rPr>
          <w:sz w:val="26"/>
        </w:rPr>
        <w:t xml:space="preserve">        </w:t>
      </w:r>
      <w:r>
        <w:rPr>
          <w:sz w:val="26"/>
        </w:rPr>
        <w:t xml:space="preserve">    </w:t>
      </w:r>
      <w:r>
        <w:rPr>
          <w:sz w:val="26"/>
        </w:rPr>
        <w:t xml:space="preserve">      </w:t>
      </w:r>
      <w:r>
        <w:rPr>
          <w:sz w:val="26"/>
        </w:rPr>
        <w:t xml:space="preserve">            </w:t>
      </w:r>
      <w:r>
        <w:rPr>
          <w:sz w:val="26"/>
        </w:rPr>
        <w:t xml:space="preserve"> </w:t>
      </w:r>
      <w:r>
        <w:rPr>
          <w:sz w:val="26"/>
        </w:rPr>
        <w:t xml:space="preserve">   </w:t>
      </w:r>
    </w:p>
    <w:p w14:paraId="2B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</w:t>
      </w:r>
      <w:r>
        <w:rPr>
          <w:sz w:val="26"/>
        </w:rPr>
        <w:t xml:space="preserve">                 </w:t>
      </w:r>
      <w:r>
        <w:rPr>
          <w:sz w:val="26"/>
        </w:rPr>
        <w:t xml:space="preserve">                                       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</w:p>
    <w:p w14:paraId="2C000000">
      <w:pPr>
        <w:tabs>
          <w:tab w:leader="none" w:pos="9639" w:val="left"/>
        </w:tabs>
        <w:ind w:right="-1"/>
        <w:rPr>
          <w:sz w:val="26"/>
        </w:rPr>
      </w:pPr>
    </w:p>
    <w:p w14:paraId="2D000000">
      <w:pPr>
        <w:tabs>
          <w:tab w:leader="none" w:pos="9639" w:val="left"/>
        </w:tabs>
        <w:ind w:right="-1"/>
        <w:rPr>
          <w:sz w:val="26"/>
        </w:rPr>
      </w:pPr>
    </w:p>
    <w:p w14:paraId="2E000000">
      <w:pPr>
        <w:tabs>
          <w:tab w:leader="none" w:pos="9639" w:val="left"/>
        </w:tabs>
        <w:ind w:right="-1"/>
        <w:rPr>
          <w:sz w:val="26"/>
        </w:rPr>
      </w:pPr>
    </w:p>
    <w:p w14:paraId="2F000000">
      <w:pPr>
        <w:tabs>
          <w:tab w:leader="none" w:pos="9639" w:val="left"/>
        </w:tabs>
        <w:ind w:right="-1"/>
        <w:rPr>
          <w:sz w:val="26"/>
        </w:rPr>
      </w:pPr>
    </w:p>
    <w:p w14:paraId="30000000">
      <w:pPr>
        <w:tabs>
          <w:tab w:leader="none" w:pos="9639" w:val="left"/>
        </w:tabs>
        <w:ind w:right="-1"/>
        <w:rPr>
          <w:sz w:val="26"/>
        </w:rPr>
      </w:pPr>
    </w:p>
    <w:p w14:paraId="31000000">
      <w:pPr>
        <w:tabs>
          <w:tab w:leader="none" w:pos="9639" w:val="left"/>
        </w:tabs>
        <w:ind w:right="-1"/>
        <w:rPr>
          <w:sz w:val="26"/>
        </w:rPr>
      </w:pPr>
    </w:p>
    <w:p w14:paraId="32000000">
      <w:pPr>
        <w:tabs>
          <w:tab w:leader="none" w:pos="9639" w:val="left"/>
        </w:tabs>
        <w:ind w:right="-1"/>
        <w:rPr>
          <w:sz w:val="26"/>
        </w:rPr>
      </w:pPr>
    </w:p>
    <w:p w14:paraId="33000000">
      <w:pPr>
        <w:tabs>
          <w:tab w:leader="none" w:pos="9639" w:val="left"/>
        </w:tabs>
        <w:ind w:right="-1"/>
        <w:rPr>
          <w:sz w:val="26"/>
        </w:rPr>
      </w:pPr>
    </w:p>
    <w:p w14:paraId="34000000">
      <w:pPr>
        <w:tabs>
          <w:tab w:leader="none" w:pos="9639" w:val="left"/>
        </w:tabs>
        <w:ind w:right="-1"/>
        <w:rPr>
          <w:sz w:val="26"/>
        </w:rPr>
      </w:pPr>
    </w:p>
    <w:p w14:paraId="35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                                     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Приложение 1</w:t>
      </w:r>
      <w:r>
        <w:rPr>
          <w:sz w:val="26"/>
        </w:rPr>
        <w:tab/>
      </w:r>
    </w:p>
    <w:p w14:paraId="36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>
        <w:rPr>
          <w:sz w:val="26"/>
        </w:rPr>
        <w:t xml:space="preserve">            </w:t>
      </w:r>
      <w:r>
        <w:rPr>
          <w:sz w:val="26"/>
        </w:rPr>
        <w:t xml:space="preserve">  </w:t>
      </w:r>
      <w:r>
        <w:rPr>
          <w:sz w:val="26"/>
        </w:rPr>
        <w:t xml:space="preserve">  </w:t>
      </w:r>
      <w:r>
        <w:rPr>
          <w:sz w:val="26"/>
        </w:rPr>
        <w:t xml:space="preserve">   </w:t>
      </w:r>
      <w:r>
        <w:rPr>
          <w:sz w:val="26"/>
        </w:rPr>
        <w:t>к пост</w:t>
      </w:r>
      <w:r>
        <w:rPr>
          <w:sz w:val="26"/>
        </w:rPr>
        <w:t>ан</w:t>
      </w:r>
      <w:r>
        <w:rPr>
          <w:sz w:val="26"/>
        </w:rPr>
        <w:t>ов</w:t>
      </w:r>
      <w:r>
        <w:rPr>
          <w:sz w:val="26"/>
        </w:rPr>
        <w:t xml:space="preserve">лению </w:t>
      </w:r>
      <w:r>
        <w:rPr>
          <w:sz w:val="26"/>
        </w:rPr>
        <w:t>А</w:t>
      </w:r>
      <w:r>
        <w:rPr>
          <w:sz w:val="26"/>
        </w:rPr>
        <w:t>д</w:t>
      </w:r>
      <w:r>
        <w:rPr>
          <w:sz w:val="26"/>
        </w:rPr>
        <w:t>министр</w:t>
      </w:r>
      <w:r>
        <w:rPr>
          <w:sz w:val="26"/>
        </w:rPr>
        <w:t>ац</w:t>
      </w:r>
      <w:r>
        <w:rPr>
          <w:sz w:val="26"/>
        </w:rPr>
        <w:t>ии</w:t>
      </w:r>
    </w:p>
    <w:p w14:paraId="37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</w:t>
      </w:r>
      <w:r>
        <w:rPr>
          <w:sz w:val="26"/>
        </w:rPr>
        <w:t xml:space="preserve">            </w:t>
      </w:r>
      <w:r>
        <w:rPr>
          <w:sz w:val="26"/>
        </w:rPr>
        <w:t xml:space="preserve">               </w:t>
      </w:r>
      <w:r>
        <w:rPr>
          <w:sz w:val="26"/>
        </w:rPr>
        <w:t xml:space="preserve">     </w:t>
      </w:r>
      <w:r>
        <w:rPr>
          <w:sz w:val="26"/>
        </w:rPr>
        <w:t xml:space="preserve">                                          </w:t>
      </w:r>
      <w:r>
        <w:rPr>
          <w:sz w:val="26"/>
        </w:rPr>
        <w:t>Зерно</w:t>
      </w:r>
      <w:r>
        <w:rPr>
          <w:sz w:val="26"/>
        </w:rPr>
        <w:t>градс</w:t>
      </w:r>
      <w:r>
        <w:rPr>
          <w:sz w:val="26"/>
        </w:rPr>
        <w:t xml:space="preserve">кого городского поселения </w:t>
      </w:r>
    </w:p>
    <w:p w14:paraId="38000000">
      <w:pPr>
        <w:tabs>
          <w:tab w:leader="none" w:pos="9639" w:val="left"/>
        </w:tabs>
        <w:ind w:right="-1"/>
        <w:rPr>
          <w:b w:val="1"/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                           </w:t>
      </w:r>
      <w:r>
        <w:rPr>
          <w:sz w:val="26"/>
        </w:rPr>
        <w:t>от</w:t>
      </w:r>
      <w:r>
        <w:rPr>
          <w:sz w:val="26"/>
        </w:rPr>
        <w:t xml:space="preserve"> </w:t>
      </w:r>
      <w:r>
        <w:rPr>
          <w:sz w:val="26"/>
        </w:rPr>
        <w:t>01.06.2022</w:t>
      </w:r>
      <w:r>
        <w:rPr>
          <w:sz w:val="26"/>
        </w:rPr>
        <w:t xml:space="preserve">   № </w:t>
      </w:r>
      <w:r>
        <w:rPr>
          <w:sz w:val="26"/>
        </w:rPr>
        <w:t>369</w:t>
      </w:r>
    </w:p>
    <w:p w14:paraId="39000000">
      <w:pPr>
        <w:ind/>
        <w:jc w:val="both"/>
        <w:rPr>
          <w:sz w:val="27"/>
        </w:rPr>
      </w:pPr>
    </w:p>
    <w:p w14:paraId="3A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 xml:space="preserve">                   </w:t>
      </w:r>
      <w:r>
        <w:rPr>
          <w:sz w:val="26"/>
        </w:rPr>
        <w:t xml:space="preserve"> 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    </w:t>
      </w:r>
      <w:r>
        <w:rPr>
          <w:sz w:val="26"/>
        </w:rPr>
        <w:t xml:space="preserve">            </w:t>
      </w:r>
      <w:r>
        <w:rPr>
          <w:sz w:val="26"/>
        </w:rPr>
        <w:t xml:space="preserve">  </w:t>
      </w:r>
      <w:r>
        <w:rPr>
          <w:sz w:val="26"/>
        </w:rPr>
        <w:t xml:space="preserve">   </w:t>
      </w:r>
    </w:p>
    <w:p w14:paraId="3B000000">
      <w:pPr>
        <w:tabs>
          <w:tab w:leader="none" w:pos="9639" w:val="left"/>
        </w:tabs>
        <w:spacing w:after="120"/>
        <w:ind/>
        <w:jc w:val="center"/>
        <w:rPr>
          <w:b w:val="1"/>
          <w:sz w:val="26"/>
        </w:rPr>
      </w:pPr>
      <w:r>
        <w:rPr>
          <w:b w:val="1"/>
          <w:sz w:val="26"/>
        </w:rPr>
        <w:t>Пе</w:t>
      </w:r>
      <w:r>
        <w:rPr>
          <w:b w:val="1"/>
          <w:sz w:val="26"/>
        </w:rPr>
        <w:t>речен</w:t>
      </w:r>
      <w:r>
        <w:rPr>
          <w:b w:val="1"/>
          <w:sz w:val="26"/>
        </w:rPr>
        <w:t>ь</w:t>
      </w:r>
    </w:p>
    <w:p w14:paraId="3C000000">
      <w:pPr>
        <w:ind w:right="28"/>
        <w:jc w:val="center"/>
        <w:rPr>
          <w:b w:val="1"/>
          <w:sz w:val="26"/>
        </w:rPr>
      </w:pPr>
      <w:r>
        <w:rPr>
          <w:b w:val="1"/>
          <w:sz w:val="26"/>
        </w:rPr>
        <w:t>з</w:t>
      </w:r>
      <w:r>
        <w:rPr>
          <w:b w:val="1"/>
          <w:sz w:val="26"/>
        </w:rPr>
        <w:t>емельных</w:t>
      </w:r>
      <w:r>
        <w:rPr>
          <w:b w:val="1"/>
          <w:sz w:val="26"/>
        </w:rPr>
        <w:t xml:space="preserve"> участков, планируемых в </w:t>
      </w:r>
      <w:r>
        <w:rPr>
          <w:b w:val="1"/>
          <w:sz w:val="26"/>
        </w:rPr>
        <w:t>20</w:t>
      </w:r>
      <w:r>
        <w:rPr>
          <w:b w:val="1"/>
          <w:sz w:val="26"/>
        </w:rPr>
        <w:t>2</w:t>
      </w:r>
      <w:r>
        <w:rPr>
          <w:b w:val="1"/>
          <w:sz w:val="26"/>
        </w:rPr>
        <w:t>2</w:t>
      </w:r>
      <w:r>
        <w:rPr>
          <w:b w:val="1"/>
          <w:sz w:val="26"/>
        </w:rPr>
        <w:t xml:space="preserve"> году для предоставлен</w:t>
      </w:r>
      <w:r>
        <w:rPr>
          <w:b w:val="1"/>
          <w:sz w:val="26"/>
        </w:rPr>
        <w:t>ия гражданам, имеющим трех и более детей и совместн</w:t>
      </w:r>
      <w:r>
        <w:rPr>
          <w:b w:val="1"/>
          <w:sz w:val="26"/>
        </w:rPr>
        <w:t>о</w:t>
      </w:r>
      <w:r>
        <w:rPr>
          <w:b w:val="1"/>
          <w:sz w:val="26"/>
        </w:rPr>
        <w:t xml:space="preserve"> проживающи</w:t>
      </w:r>
      <w:r>
        <w:rPr>
          <w:b w:val="1"/>
          <w:sz w:val="26"/>
        </w:rPr>
        <w:t xml:space="preserve">х с </w:t>
      </w:r>
      <w:r>
        <w:rPr>
          <w:b w:val="1"/>
          <w:sz w:val="26"/>
        </w:rPr>
        <w:t>ними,</w:t>
      </w:r>
      <w:r>
        <w:rPr>
          <w:b w:val="1"/>
          <w:sz w:val="26"/>
        </w:rPr>
        <w:t xml:space="preserve"> п</w:t>
      </w:r>
      <w:r>
        <w:rPr>
          <w:b w:val="1"/>
          <w:sz w:val="26"/>
        </w:rPr>
        <w:t>о</w:t>
      </w:r>
      <w:r>
        <w:rPr>
          <w:b w:val="1"/>
          <w:sz w:val="26"/>
        </w:rPr>
        <w:t>ст</w:t>
      </w:r>
      <w:r>
        <w:rPr>
          <w:b w:val="1"/>
          <w:sz w:val="26"/>
        </w:rPr>
        <w:t>авленных на у</w:t>
      </w:r>
      <w:r>
        <w:rPr>
          <w:b w:val="1"/>
          <w:sz w:val="26"/>
        </w:rPr>
        <w:t>чет в целях беспл</w:t>
      </w:r>
      <w:r>
        <w:rPr>
          <w:b w:val="1"/>
          <w:sz w:val="26"/>
        </w:rPr>
        <w:t>атного одно</w:t>
      </w:r>
      <w:r>
        <w:rPr>
          <w:b w:val="1"/>
          <w:sz w:val="26"/>
        </w:rPr>
        <w:t>кратного предоставл</w:t>
      </w:r>
      <w:r>
        <w:rPr>
          <w:b w:val="1"/>
          <w:sz w:val="26"/>
        </w:rPr>
        <w:t>ен</w:t>
      </w:r>
      <w:r>
        <w:rPr>
          <w:b w:val="1"/>
          <w:sz w:val="26"/>
        </w:rPr>
        <w:t>ия</w:t>
      </w:r>
      <w:r>
        <w:rPr>
          <w:b w:val="1"/>
          <w:sz w:val="26"/>
        </w:rPr>
        <w:t xml:space="preserve"> земельного участка в  собственность для</w:t>
      </w:r>
      <w:r>
        <w:rPr>
          <w:b w:val="1"/>
          <w:sz w:val="26"/>
        </w:rPr>
        <w:t xml:space="preserve"> и</w:t>
      </w:r>
      <w:r>
        <w:rPr>
          <w:b w:val="1"/>
          <w:sz w:val="26"/>
        </w:rPr>
        <w:t>нд</w:t>
      </w:r>
      <w:r>
        <w:rPr>
          <w:b w:val="1"/>
          <w:sz w:val="26"/>
        </w:rPr>
        <w:t>и</w:t>
      </w:r>
      <w:r>
        <w:rPr>
          <w:b w:val="1"/>
          <w:sz w:val="26"/>
        </w:rPr>
        <w:t>вид</w:t>
      </w:r>
      <w:r>
        <w:rPr>
          <w:b w:val="1"/>
          <w:sz w:val="26"/>
        </w:rPr>
        <w:t>уаль</w:t>
      </w:r>
      <w:r>
        <w:rPr>
          <w:b w:val="1"/>
          <w:sz w:val="26"/>
        </w:rPr>
        <w:t>ного жилищно</w:t>
      </w:r>
      <w:r>
        <w:rPr>
          <w:b w:val="1"/>
          <w:sz w:val="26"/>
        </w:rPr>
        <w:t xml:space="preserve">го строительства </w:t>
      </w:r>
      <w:r>
        <w:rPr>
          <w:b w:val="1"/>
          <w:sz w:val="26"/>
        </w:rPr>
        <w:t>по Зерн</w:t>
      </w:r>
      <w:r>
        <w:rPr>
          <w:b w:val="1"/>
          <w:sz w:val="26"/>
        </w:rPr>
        <w:t>оградскому городскому посел</w:t>
      </w:r>
      <w:r>
        <w:rPr>
          <w:b w:val="1"/>
          <w:sz w:val="26"/>
        </w:rPr>
        <w:t>ению</w:t>
      </w:r>
    </w:p>
    <w:p w14:paraId="3D000000">
      <w:pPr>
        <w:ind w:right="28"/>
        <w:jc w:val="center"/>
        <w:rPr>
          <w:sz w:val="26"/>
        </w:rPr>
      </w:pPr>
    </w:p>
    <w:tbl>
      <w:tblPr>
        <w:tblStyle w:val="Style_3"/>
        <w:tblInd w:type="dxa" w:w="108"/>
        <w:tblLayout w:type="fixed"/>
      </w:tblPr>
      <w:tblGrid>
        <w:gridCol w:w="513"/>
        <w:gridCol w:w="2748"/>
        <w:gridCol w:w="2813"/>
        <w:gridCol w:w="1893"/>
        <w:gridCol w:w="1797"/>
      </w:tblGrid>
      <w:tr>
        <w:trPr>
          <w:trHeight w:hRule="atLeast" w:val="871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00000">
            <w:pPr>
              <w:ind/>
              <w:jc w:val="center"/>
            </w:pPr>
            <w:r>
              <w:t>Адрес земельного участка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>Разрешенное исп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льзование з</w:t>
            </w:r>
            <w:r>
              <w:rPr>
                <w:rFonts w:ascii="Times New Roman" w:hAnsi="Times New Roman"/>
              </w:rPr>
              <w:t>емел</w:t>
            </w:r>
            <w:r>
              <w:rPr>
                <w:rFonts w:ascii="Times New Roman" w:hAnsi="Times New Roman"/>
              </w:rPr>
              <w:t>ьного</w:t>
            </w:r>
            <w:r>
              <w:rPr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ас</w:t>
            </w:r>
            <w:r>
              <w:rPr>
                <w:rFonts w:ascii="Times New Roman" w:hAnsi="Times New Roman"/>
              </w:rPr>
              <w:t>тка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00000">
            <w:pPr>
              <w:spacing w:after="120" w:before="120"/>
              <w:ind/>
              <w:jc w:val="center"/>
            </w:pPr>
            <w:r>
              <w:t>Ориентиро</w:t>
            </w:r>
            <w:r>
              <w:t>вочная площадь зе</w:t>
            </w:r>
            <w:r>
              <w:t>мельного уч</w:t>
            </w:r>
            <w:r>
              <w:t>астка, (кв.м)</w:t>
            </w: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ind/>
              <w:jc w:val="center"/>
            </w:pPr>
            <w:r>
              <w:t>Налич</w:t>
            </w:r>
            <w:r>
              <w:t>ие</w:t>
            </w:r>
            <w:r>
              <w:t xml:space="preserve"> </w:t>
            </w:r>
            <w:r>
              <w:t>с</w:t>
            </w:r>
            <w:r>
              <w:t>етей инженерной инфраструктуры</w:t>
            </w:r>
          </w:p>
        </w:tc>
      </w:tr>
      <w:tr>
        <w:trPr>
          <w:trHeight w:hRule="atLeast" w:val="261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pStyle w:val="Style_4"/>
              <w:ind w:firstLine="33" w:left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</w:pPr>
            <w:r>
              <w:t>4</w:t>
            </w: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29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</w:t>
            </w:r>
            <w:r>
              <w:rPr>
                <w:sz w:val="24"/>
              </w:rPr>
              <w:t>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4A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 xml:space="preserve"> </w:t>
            </w:r>
          </w:p>
          <w:p w14:paraId="4B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50-летия Победы</w:t>
            </w:r>
            <w:r>
              <w:rPr>
                <w:sz w:val="24"/>
              </w:rPr>
              <w:t xml:space="preserve"> </w:t>
            </w:r>
          </w:p>
          <w:p w14:paraId="4C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з/у 74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</w:t>
            </w:r>
            <w:r>
              <w:rPr>
                <w:sz w:val="24"/>
              </w:rPr>
              <w:t>нд</w:t>
            </w:r>
            <w:r>
              <w:rPr>
                <w:sz w:val="24"/>
              </w:rPr>
              <w:t>ивидуального жилищного</w:t>
            </w:r>
            <w:r>
              <w:rPr>
                <w:sz w:val="24"/>
              </w:rPr>
              <w:t xml:space="preserve"> строительства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52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 xml:space="preserve"> </w:t>
            </w:r>
          </w:p>
          <w:p w14:paraId="53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50-летия Победы</w:t>
            </w:r>
            <w:r>
              <w:rPr>
                <w:sz w:val="24"/>
              </w:rPr>
              <w:t xml:space="preserve"> </w:t>
            </w:r>
          </w:p>
          <w:p w14:paraId="54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з/у 7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</w:t>
            </w:r>
            <w:r>
              <w:rPr>
                <w:sz w:val="24"/>
              </w:rPr>
              <w:t>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видуального жилищного</w:t>
            </w:r>
            <w:r>
              <w:rPr>
                <w:sz w:val="24"/>
              </w:rPr>
              <w:t xml:space="preserve"> строительства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</w:t>
            </w:r>
            <w:r>
              <w:rPr>
                <w:rFonts w:ascii="Times New Roman" w:hAnsi="Times New Roman"/>
                <w:sz w:val="24"/>
              </w:rPr>
              <w:t xml:space="preserve">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5A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 xml:space="preserve"> </w:t>
            </w:r>
          </w:p>
          <w:p w14:paraId="5B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50-летия Победы</w:t>
            </w:r>
            <w:r>
              <w:rPr>
                <w:sz w:val="24"/>
              </w:rPr>
              <w:t xml:space="preserve"> </w:t>
            </w:r>
          </w:p>
          <w:p w14:paraId="5C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з/у 7</w:t>
            </w:r>
            <w:r>
              <w:rPr>
                <w:sz w:val="24"/>
              </w:rPr>
              <w:t>8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индивидуального жилищного</w:t>
            </w:r>
            <w:r>
              <w:rPr>
                <w:sz w:val="24"/>
              </w:rPr>
              <w:t xml:space="preserve"> строительства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62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 xml:space="preserve"> </w:t>
            </w:r>
          </w:p>
          <w:p w14:paraId="63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Пшеничная</w:t>
            </w:r>
            <w:r>
              <w:rPr>
                <w:sz w:val="24"/>
              </w:rPr>
              <w:t xml:space="preserve"> </w:t>
            </w:r>
          </w:p>
          <w:p w14:paraId="64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з/у </w:t>
            </w:r>
            <w:r>
              <w:rPr>
                <w:sz w:val="24"/>
              </w:rPr>
              <w:t>31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индивидуального жилищного</w:t>
            </w:r>
            <w:r>
              <w:rPr>
                <w:sz w:val="24"/>
              </w:rPr>
              <w:t xml:space="preserve"> строительс</w:t>
            </w:r>
            <w:r>
              <w:rPr>
                <w:sz w:val="24"/>
              </w:rPr>
              <w:t>тва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6A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 xml:space="preserve"> </w:t>
            </w:r>
          </w:p>
          <w:p w14:paraId="6B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Пшеничная</w:t>
            </w:r>
            <w:r>
              <w:rPr>
                <w:sz w:val="24"/>
              </w:rPr>
              <w:t xml:space="preserve"> </w:t>
            </w:r>
          </w:p>
          <w:p w14:paraId="6C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з/у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индивидуального жилищного</w:t>
            </w:r>
            <w:r>
              <w:rPr>
                <w:sz w:val="24"/>
              </w:rPr>
              <w:t xml:space="preserve"> строительства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72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 xml:space="preserve"> </w:t>
            </w:r>
          </w:p>
          <w:p w14:paraId="73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Пшеничная</w:t>
            </w:r>
            <w:r>
              <w:rPr>
                <w:sz w:val="24"/>
              </w:rPr>
              <w:t xml:space="preserve"> </w:t>
            </w:r>
          </w:p>
          <w:p w14:paraId="74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з/у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индивидуального жилищного</w:t>
            </w:r>
            <w:r>
              <w:rPr>
                <w:sz w:val="24"/>
              </w:rPr>
              <w:t xml:space="preserve"> строител</w:t>
            </w:r>
            <w:r>
              <w:rPr>
                <w:sz w:val="24"/>
              </w:rPr>
              <w:t>ьства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7A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 xml:space="preserve"> </w:t>
            </w:r>
          </w:p>
          <w:p w14:paraId="7B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Пшеничная</w:t>
            </w:r>
            <w:r>
              <w:rPr>
                <w:sz w:val="24"/>
              </w:rPr>
              <w:t xml:space="preserve"> </w:t>
            </w:r>
          </w:p>
          <w:p w14:paraId="7C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з/у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индивидуального жилищного</w:t>
            </w:r>
            <w:r>
              <w:rPr>
                <w:sz w:val="24"/>
              </w:rPr>
              <w:t xml:space="preserve"> строительства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82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 xml:space="preserve"> </w:t>
            </w:r>
          </w:p>
          <w:p w14:paraId="83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Пшеничная</w:t>
            </w:r>
            <w:r>
              <w:rPr>
                <w:sz w:val="24"/>
              </w:rPr>
              <w:t xml:space="preserve"> </w:t>
            </w:r>
          </w:p>
          <w:p w14:paraId="84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з/у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</w:p>
          <w:p w14:paraId="85000000">
            <w:pPr>
              <w:spacing w:line="228" w:lineRule="auto"/>
              <w:ind/>
              <w:rPr>
                <w:sz w:val="24"/>
              </w:rPr>
            </w:pP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индивидуального жилищного</w:t>
            </w:r>
            <w:r>
              <w:rPr>
                <w:sz w:val="24"/>
              </w:rPr>
              <w:t xml:space="preserve"> строи</w:t>
            </w:r>
            <w:r>
              <w:rPr>
                <w:sz w:val="24"/>
              </w:rPr>
              <w:t>тельства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8B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 xml:space="preserve"> </w:t>
            </w:r>
          </w:p>
          <w:p w14:paraId="8C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Пшеничная</w:t>
            </w:r>
            <w:r>
              <w:rPr>
                <w:sz w:val="24"/>
              </w:rPr>
              <w:t xml:space="preserve"> </w:t>
            </w:r>
          </w:p>
          <w:p w14:paraId="8D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з/у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6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индивидуального жилищного</w:t>
            </w:r>
            <w:r>
              <w:rPr>
                <w:sz w:val="24"/>
              </w:rPr>
              <w:t xml:space="preserve"> строительства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Зерногр</w:t>
            </w:r>
            <w:r>
              <w:rPr>
                <w:sz w:val="24"/>
              </w:rPr>
              <w:t>адский райо</w:t>
            </w:r>
            <w:r>
              <w:rPr>
                <w:sz w:val="24"/>
              </w:rPr>
              <w:t xml:space="preserve">н, </w:t>
            </w:r>
          </w:p>
          <w:p w14:paraId="93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Зерноград,</w:t>
            </w:r>
          </w:p>
          <w:p w14:paraId="94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им. Докучае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 xml:space="preserve">, </w:t>
            </w:r>
          </w:p>
          <w:p w14:paraId="95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з/у 119</w:t>
            </w:r>
          </w:p>
          <w:p w14:paraId="96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61:12:0040561:395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индив</w:t>
            </w:r>
            <w:r>
              <w:rPr>
                <w:sz w:val="24"/>
              </w:rPr>
              <w:t>идуально</w:t>
            </w:r>
            <w:r>
              <w:rPr>
                <w:sz w:val="24"/>
              </w:rPr>
              <w:t>го жилищного строительства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405</w:t>
            </w: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</w:tbl>
    <w:p w14:paraId="9A000000">
      <w:pPr>
        <w:ind w:firstLine="708" w:left="708"/>
        <w:jc w:val="both"/>
        <w:rPr>
          <w:sz w:val="22"/>
        </w:rPr>
      </w:pPr>
    </w:p>
    <w:p w14:paraId="9B000000">
      <w:pPr>
        <w:ind w:firstLine="708" w:left="708"/>
        <w:jc w:val="both"/>
        <w:rPr>
          <w:sz w:val="26"/>
        </w:rPr>
      </w:pPr>
    </w:p>
    <w:p w14:paraId="9C000000">
      <w:pPr>
        <w:ind w:firstLine="708" w:left="708"/>
        <w:jc w:val="both"/>
        <w:rPr>
          <w:sz w:val="26"/>
        </w:rPr>
      </w:pPr>
    </w:p>
    <w:p w14:paraId="9D000000">
      <w:pPr>
        <w:ind w:firstLine="708" w:left="708"/>
        <w:jc w:val="both"/>
        <w:rPr>
          <w:sz w:val="26"/>
        </w:rPr>
      </w:pPr>
    </w:p>
    <w:p w14:paraId="9E000000">
      <w:pPr>
        <w:ind/>
        <w:jc w:val="both"/>
        <w:rPr>
          <w:sz w:val="28"/>
        </w:rPr>
      </w:pPr>
      <w:r>
        <w:rPr>
          <w:sz w:val="28"/>
        </w:rPr>
        <w:t>Ведущий</w:t>
      </w:r>
      <w:r>
        <w:rPr>
          <w:sz w:val="28"/>
        </w:rPr>
        <w:t xml:space="preserve"> спе</w:t>
      </w:r>
      <w:r>
        <w:rPr>
          <w:sz w:val="28"/>
        </w:rPr>
        <w:t>циал</w:t>
      </w:r>
      <w:r>
        <w:rPr>
          <w:sz w:val="28"/>
        </w:rPr>
        <w:t>ист Администра</w:t>
      </w:r>
      <w:r>
        <w:rPr>
          <w:sz w:val="28"/>
        </w:rPr>
        <w:t>ции</w:t>
      </w:r>
    </w:p>
    <w:p w14:paraId="9F000000">
      <w:pPr>
        <w:ind/>
        <w:jc w:val="both"/>
        <w:rPr>
          <w:sz w:val="28"/>
        </w:rPr>
      </w:pPr>
      <w:r>
        <w:rPr>
          <w:sz w:val="28"/>
        </w:rPr>
        <w:t>Зерн</w:t>
      </w:r>
      <w:r>
        <w:rPr>
          <w:sz w:val="28"/>
        </w:rPr>
        <w:t>оградского го</w:t>
      </w:r>
      <w:r>
        <w:rPr>
          <w:sz w:val="28"/>
        </w:rPr>
        <w:t>родского п</w:t>
      </w:r>
      <w:r>
        <w:rPr>
          <w:sz w:val="28"/>
        </w:rPr>
        <w:t>о</w:t>
      </w:r>
      <w:r>
        <w:rPr>
          <w:sz w:val="28"/>
        </w:rPr>
        <w:t>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      </w:t>
      </w:r>
      <w:r>
        <w:rPr>
          <w:sz w:val="28"/>
        </w:rPr>
        <w:t xml:space="preserve">  </w:t>
      </w: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>Е</w:t>
      </w:r>
      <w:r>
        <w:rPr>
          <w:sz w:val="28"/>
        </w:rPr>
        <w:t xml:space="preserve">. Н. </w:t>
      </w:r>
      <w:r>
        <w:rPr>
          <w:sz w:val="28"/>
        </w:rPr>
        <w:t>Е</w:t>
      </w:r>
      <w:r>
        <w:rPr>
          <w:sz w:val="28"/>
        </w:rPr>
        <w:t>фремова</w:t>
      </w:r>
    </w:p>
    <w:p w14:paraId="A0000000">
      <w:pPr>
        <w:ind/>
        <w:jc w:val="both"/>
        <w:rPr>
          <w:sz w:val="28"/>
        </w:rPr>
      </w:pPr>
    </w:p>
    <w:p w14:paraId="A1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2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3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4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5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6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7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8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9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A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B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C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D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E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F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0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1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2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3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4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5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6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7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8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9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A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B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C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D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E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F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C0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C1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C2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C3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</w:t>
      </w:r>
      <w:r>
        <w:rPr>
          <w:sz w:val="26"/>
        </w:rPr>
        <w:t xml:space="preserve">                               </w:t>
      </w:r>
      <w:r>
        <w:rPr>
          <w:sz w:val="26"/>
        </w:rPr>
        <w:t xml:space="preserve">            </w:t>
      </w:r>
      <w:r>
        <w:rPr>
          <w:sz w:val="26"/>
        </w:rPr>
        <w:t xml:space="preserve">        </w:t>
      </w:r>
      <w:r>
        <w:rPr>
          <w:sz w:val="26"/>
        </w:rPr>
        <w:t xml:space="preserve">   </w:t>
      </w:r>
      <w:r>
        <w:rPr>
          <w:sz w:val="26"/>
        </w:rPr>
        <w:t xml:space="preserve">     </w:t>
      </w:r>
      <w:r>
        <w:rPr>
          <w:sz w:val="26"/>
        </w:rPr>
        <w:t xml:space="preserve">  </w:t>
      </w:r>
      <w:r>
        <w:rPr>
          <w:sz w:val="26"/>
        </w:rPr>
        <w:t>Приложение 2</w:t>
      </w:r>
    </w:p>
    <w:p w14:paraId="C4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</w:t>
      </w:r>
      <w:r>
        <w:rPr>
          <w:sz w:val="26"/>
        </w:rPr>
        <w:t xml:space="preserve">                                           </w:t>
      </w:r>
      <w:r>
        <w:rPr>
          <w:sz w:val="26"/>
        </w:rPr>
        <w:t xml:space="preserve">       </w:t>
      </w:r>
      <w:r>
        <w:rPr>
          <w:sz w:val="26"/>
        </w:rPr>
        <w:t>к</w:t>
      </w:r>
      <w:r>
        <w:rPr>
          <w:sz w:val="26"/>
        </w:rPr>
        <w:t xml:space="preserve"> постановлению</w:t>
      </w:r>
      <w:r>
        <w:rPr>
          <w:sz w:val="26"/>
        </w:rPr>
        <w:t xml:space="preserve"> Адми</w:t>
      </w:r>
      <w:r>
        <w:rPr>
          <w:sz w:val="26"/>
        </w:rPr>
        <w:t>нистра</w:t>
      </w:r>
      <w:r>
        <w:rPr>
          <w:sz w:val="26"/>
        </w:rPr>
        <w:t>ции</w:t>
      </w:r>
    </w:p>
    <w:p w14:paraId="C5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 xml:space="preserve">       </w:t>
      </w:r>
      <w:r>
        <w:rPr>
          <w:sz w:val="26"/>
        </w:rPr>
        <w:t xml:space="preserve">  </w:t>
      </w:r>
      <w:r>
        <w:rPr>
          <w:sz w:val="26"/>
        </w:rPr>
        <w:t xml:space="preserve">                 </w:t>
      </w:r>
      <w:r>
        <w:rPr>
          <w:sz w:val="26"/>
        </w:rPr>
        <w:t xml:space="preserve">                                     </w:t>
      </w:r>
      <w:r>
        <w:rPr>
          <w:sz w:val="26"/>
        </w:rPr>
        <w:t xml:space="preserve">          </w:t>
      </w:r>
      <w:r>
        <w:rPr>
          <w:sz w:val="26"/>
        </w:rPr>
        <w:t>Зерно</w:t>
      </w:r>
      <w:r>
        <w:rPr>
          <w:sz w:val="26"/>
        </w:rPr>
        <w:t>градск</w:t>
      </w:r>
      <w:r>
        <w:rPr>
          <w:sz w:val="26"/>
        </w:rPr>
        <w:t>ого городс</w:t>
      </w:r>
      <w:r>
        <w:rPr>
          <w:sz w:val="26"/>
        </w:rPr>
        <w:t>кого</w:t>
      </w:r>
      <w:r>
        <w:rPr>
          <w:sz w:val="26"/>
        </w:rPr>
        <w:t xml:space="preserve"> по</w:t>
      </w:r>
      <w:r>
        <w:rPr>
          <w:sz w:val="26"/>
        </w:rPr>
        <w:t>се</w:t>
      </w:r>
      <w:r>
        <w:rPr>
          <w:sz w:val="26"/>
        </w:rPr>
        <w:t>л</w:t>
      </w:r>
      <w:r>
        <w:rPr>
          <w:sz w:val="26"/>
        </w:rPr>
        <w:t>ен</w:t>
      </w:r>
      <w:r>
        <w:rPr>
          <w:sz w:val="26"/>
        </w:rPr>
        <w:t xml:space="preserve">ия </w:t>
      </w:r>
    </w:p>
    <w:p w14:paraId="C6000000">
      <w:pPr>
        <w:tabs>
          <w:tab w:leader="none" w:pos="9639" w:val="left"/>
        </w:tabs>
        <w:ind w:right="-1"/>
        <w:rPr>
          <w:b w:val="1"/>
          <w:sz w:val="26"/>
        </w:rPr>
      </w:pPr>
      <w:r>
        <w:rPr>
          <w:sz w:val="26"/>
        </w:rPr>
        <w:t xml:space="preserve">    </w:t>
      </w:r>
      <w:r>
        <w:rPr>
          <w:sz w:val="26"/>
        </w:rPr>
        <w:t xml:space="preserve">   </w:t>
      </w:r>
      <w:r>
        <w:rPr>
          <w:sz w:val="26"/>
        </w:rPr>
        <w:t xml:space="preserve">                                                   </w:t>
      </w:r>
      <w:r>
        <w:rPr>
          <w:sz w:val="26"/>
        </w:rPr>
        <w:t xml:space="preserve">                       </w:t>
      </w:r>
      <w:r>
        <w:rPr>
          <w:sz w:val="26"/>
        </w:rPr>
        <w:t xml:space="preserve">от </w:t>
      </w:r>
      <w:r>
        <w:rPr>
          <w:sz w:val="26"/>
        </w:rPr>
        <w:t>01.06.2022</w:t>
      </w:r>
      <w:r>
        <w:rPr>
          <w:sz w:val="26"/>
        </w:rPr>
        <w:t xml:space="preserve">   № </w:t>
      </w:r>
      <w:r>
        <w:rPr>
          <w:sz w:val="26"/>
        </w:rPr>
        <w:t>369</w:t>
      </w:r>
    </w:p>
    <w:p w14:paraId="C7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C8000000">
      <w:pPr>
        <w:pStyle w:val="Style_4"/>
        <w:widowControl w:val="1"/>
        <w:spacing w:after="120"/>
        <w:ind w:firstLine="0" w:left="0"/>
        <w:jc w:val="center"/>
        <w:rPr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Пер</w:t>
      </w:r>
      <w:r>
        <w:rPr>
          <w:rFonts w:ascii="Times New Roman" w:hAnsi="Times New Roman"/>
          <w:b w:val="1"/>
          <w:sz w:val="26"/>
        </w:rPr>
        <w:t>ече</w:t>
      </w:r>
      <w:r>
        <w:rPr>
          <w:rFonts w:ascii="Times New Roman" w:hAnsi="Times New Roman"/>
          <w:b w:val="1"/>
          <w:sz w:val="26"/>
        </w:rPr>
        <w:t xml:space="preserve">нь </w:t>
      </w:r>
    </w:p>
    <w:p w14:paraId="C9000000">
      <w:pPr>
        <w:ind w:right="28"/>
        <w:jc w:val="center"/>
        <w:rPr>
          <w:b w:val="1"/>
          <w:sz w:val="26"/>
        </w:rPr>
      </w:pPr>
      <w:r>
        <w:rPr>
          <w:b w:val="1"/>
          <w:sz w:val="26"/>
        </w:rPr>
        <w:t>земельн</w:t>
      </w:r>
      <w:r>
        <w:rPr>
          <w:b w:val="1"/>
          <w:sz w:val="26"/>
        </w:rPr>
        <w:t>ых уч</w:t>
      </w:r>
      <w:r>
        <w:rPr>
          <w:b w:val="1"/>
          <w:sz w:val="26"/>
        </w:rPr>
        <w:t>ас</w:t>
      </w:r>
      <w:r>
        <w:rPr>
          <w:b w:val="1"/>
          <w:sz w:val="26"/>
        </w:rPr>
        <w:t>тков, п</w:t>
      </w:r>
      <w:r>
        <w:rPr>
          <w:b w:val="1"/>
          <w:sz w:val="26"/>
        </w:rPr>
        <w:t>лан</w:t>
      </w:r>
      <w:r>
        <w:rPr>
          <w:b w:val="1"/>
          <w:sz w:val="26"/>
        </w:rPr>
        <w:t>ируемых в 20</w:t>
      </w:r>
      <w:r>
        <w:rPr>
          <w:b w:val="1"/>
          <w:sz w:val="26"/>
        </w:rPr>
        <w:t>2</w:t>
      </w:r>
      <w:r>
        <w:rPr>
          <w:b w:val="1"/>
          <w:sz w:val="26"/>
        </w:rPr>
        <w:t>2</w:t>
      </w:r>
      <w:r>
        <w:rPr>
          <w:b w:val="1"/>
          <w:sz w:val="26"/>
        </w:rPr>
        <w:t xml:space="preserve"> г</w:t>
      </w:r>
      <w:r>
        <w:rPr>
          <w:b w:val="1"/>
          <w:sz w:val="26"/>
        </w:rPr>
        <w:t>од</w:t>
      </w:r>
      <w:r>
        <w:rPr>
          <w:b w:val="1"/>
          <w:sz w:val="26"/>
        </w:rPr>
        <w:t>у для предоставления гражданам, имеющим трех и б</w:t>
      </w:r>
      <w:r>
        <w:rPr>
          <w:b w:val="1"/>
          <w:sz w:val="26"/>
        </w:rPr>
        <w:t>олее детей и сов</w:t>
      </w:r>
      <w:r>
        <w:rPr>
          <w:b w:val="1"/>
          <w:sz w:val="26"/>
        </w:rPr>
        <w:t>местно проживающих с ними, поста</w:t>
      </w:r>
      <w:r>
        <w:rPr>
          <w:b w:val="1"/>
          <w:sz w:val="26"/>
        </w:rPr>
        <w:t>вле</w:t>
      </w:r>
      <w:r>
        <w:rPr>
          <w:b w:val="1"/>
          <w:sz w:val="26"/>
        </w:rPr>
        <w:t>нных на у</w:t>
      </w:r>
      <w:r>
        <w:rPr>
          <w:b w:val="1"/>
          <w:sz w:val="26"/>
        </w:rPr>
        <w:t>чет в</w:t>
      </w:r>
      <w:r>
        <w:rPr>
          <w:b w:val="1"/>
          <w:sz w:val="26"/>
        </w:rPr>
        <w:t xml:space="preserve"> целях бесплатного однократного предоставления земельного участка в  соб</w:t>
      </w:r>
      <w:r>
        <w:rPr>
          <w:b w:val="1"/>
          <w:sz w:val="26"/>
        </w:rPr>
        <w:t>ственность для вед</w:t>
      </w:r>
      <w:r>
        <w:rPr>
          <w:b w:val="1"/>
          <w:sz w:val="26"/>
        </w:rPr>
        <w:t>ения лич</w:t>
      </w:r>
      <w:r>
        <w:rPr>
          <w:b w:val="1"/>
          <w:sz w:val="26"/>
        </w:rPr>
        <w:t>ного подсо</w:t>
      </w:r>
      <w:r>
        <w:rPr>
          <w:b w:val="1"/>
          <w:sz w:val="26"/>
        </w:rPr>
        <w:t>бного</w:t>
      </w:r>
      <w:r>
        <w:rPr>
          <w:b w:val="1"/>
          <w:sz w:val="26"/>
        </w:rPr>
        <w:t xml:space="preserve"> х</w:t>
      </w:r>
      <w:r>
        <w:rPr>
          <w:b w:val="1"/>
          <w:sz w:val="26"/>
        </w:rPr>
        <w:t>озя</w:t>
      </w:r>
      <w:r>
        <w:rPr>
          <w:b w:val="1"/>
          <w:sz w:val="26"/>
        </w:rPr>
        <w:t>йств</w:t>
      </w:r>
      <w:r>
        <w:rPr>
          <w:b w:val="1"/>
          <w:sz w:val="26"/>
        </w:rPr>
        <w:t xml:space="preserve">а </w:t>
      </w:r>
      <w:r>
        <w:rPr>
          <w:b w:val="1"/>
          <w:sz w:val="26"/>
        </w:rPr>
        <w:t>по Зерноградскому</w:t>
      </w:r>
      <w:r>
        <w:rPr>
          <w:b w:val="1"/>
          <w:sz w:val="26"/>
        </w:rPr>
        <w:t xml:space="preserve"> г</w:t>
      </w:r>
      <w:r>
        <w:rPr>
          <w:b w:val="1"/>
          <w:sz w:val="26"/>
        </w:rPr>
        <w:t>ородскому поселению</w:t>
      </w:r>
    </w:p>
    <w:p w14:paraId="CA000000">
      <w:pPr>
        <w:ind w:right="28"/>
        <w:jc w:val="center"/>
        <w:rPr>
          <w:b w:val="1"/>
          <w:sz w:val="14"/>
        </w:rPr>
      </w:pPr>
    </w:p>
    <w:tbl>
      <w:tblPr>
        <w:tblStyle w:val="Style_3"/>
        <w:tblLayout w:type="fixed"/>
      </w:tblPr>
      <w:tblGrid>
        <w:gridCol w:w="513"/>
        <w:gridCol w:w="2639"/>
        <w:gridCol w:w="3402"/>
        <w:gridCol w:w="1559"/>
        <w:gridCol w:w="1874"/>
      </w:tblGrid>
      <w:tr>
        <w:trPr>
          <w:trHeight w:hRule="atLeast" w:val="730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center"/>
            </w:pPr>
            <w:r>
              <w:t>Адрес земельного учас</w:t>
            </w:r>
            <w:r>
              <w:t>тка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>Разрешенное и</w:t>
            </w:r>
            <w:r>
              <w:rPr>
                <w:rFonts w:ascii="Times New Roman" w:hAnsi="Times New Roman"/>
              </w:rPr>
              <w:t xml:space="preserve">спользование </w:t>
            </w:r>
            <w:r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00000">
            <w:pPr>
              <w:spacing w:after="120" w:before="120"/>
              <w:ind/>
              <w:jc w:val="center"/>
            </w:pPr>
            <w:r>
              <w:t>Ор</w:t>
            </w:r>
            <w:r>
              <w:t xml:space="preserve">иентировочная </w:t>
            </w:r>
            <w:r>
              <w:t>площадь земельного участка, (кв.м)</w:t>
            </w: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ind/>
              <w:jc w:val="center"/>
            </w:pPr>
            <w:r>
              <w:t>Наличие сетей инженерной инфраструктур</w:t>
            </w:r>
            <w:r>
              <w:t>ы</w:t>
            </w:r>
          </w:p>
        </w:tc>
      </w:tr>
      <w:tr>
        <w:trPr>
          <w:trHeight w:hRule="atLeast" w:val="261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00000">
            <w:pPr>
              <w:pStyle w:val="Style_4"/>
              <w:ind w:firstLine="33" w:left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ind/>
              <w:jc w:val="center"/>
            </w:pPr>
            <w:r>
              <w:t>4</w:t>
            </w: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29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00000">
            <w:pPr>
              <w:rPr>
                <w:sz w:val="24"/>
              </w:rPr>
            </w:pPr>
            <w:r>
              <w:rPr>
                <w:sz w:val="24"/>
              </w:rPr>
              <w:t>Зе</w:t>
            </w:r>
            <w:r>
              <w:rPr>
                <w:sz w:val="24"/>
              </w:rPr>
              <w:t>рн</w:t>
            </w:r>
            <w:r>
              <w:rPr>
                <w:sz w:val="24"/>
              </w:rPr>
              <w:t>оградский район,</w:t>
            </w:r>
            <w:r>
              <w:rPr>
                <w:sz w:val="24"/>
              </w:rPr>
              <w:t xml:space="preserve"> </w:t>
            </w:r>
          </w:p>
          <w:p w14:paraId="D7000000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>
              <w:rPr>
                <w:sz w:val="24"/>
              </w:rPr>
              <w:t>Прудовой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</w:p>
          <w:p w14:paraId="D800000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Молодежная</w:t>
            </w:r>
          </w:p>
          <w:p w14:paraId="D9000000">
            <w:pPr>
              <w:spacing w:after="120"/>
              <w:ind/>
              <w:rPr>
                <w:sz w:val="24"/>
              </w:rPr>
            </w:pPr>
            <w:r>
              <w:rPr>
                <w:sz w:val="24"/>
              </w:rPr>
              <w:t>з/у 15А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</w:t>
            </w:r>
            <w:r>
              <w:rPr>
                <w:sz w:val="24"/>
              </w:rPr>
              <w:t>я ведения личного подсобного хозяйств</w:t>
            </w:r>
            <w:r>
              <w:rPr>
                <w:sz w:val="24"/>
              </w:rPr>
              <w:t>а</w:t>
            </w:r>
          </w:p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z w:val="24"/>
              </w:rPr>
              <w:t>не территории города Зернограда)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865</w:t>
            </w: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pStyle w:val="Style_4"/>
              <w:ind w:firstLine="0" w:lef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00000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рн</w:t>
            </w:r>
            <w:r>
              <w:rPr>
                <w:sz w:val="24"/>
              </w:rPr>
              <w:t xml:space="preserve">оградский район, </w:t>
            </w:r>
          </w:p>
          <w:p w14:paraId="E0000000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>
              <w:rPr>
                <w:sz w:val="24"/>
              </w:rPr>
              <w:t>Прудовой</w:t>
            </w:r>
            <w:r>
              <w:rPr>
                <w:sz w:val="24"/>
              </w:rPr>
              <w:t xml:space="preserve">, </w:t>
            </w:r>
          </w:p>
          <w:p w14:paraId="E100000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Октябрьская</w:t>
            </w:r>
          </w:p>
          <w:p w14:paraId="E2000000">
            <w:pPr>
              <w:spacing w:after="120"/>
              <w:ind/>
              <w:rPr>
                <w:sz w:val="24"/>
              </w:rPr>
            </w:pPr>
            <w:r>
              <w:rPr>
                <w:sz w:val="24"/>
              </w:rPr>
              <w:t>з/у 11А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</w:t>
            </w:r>
            <w:r>
              <w:rPr>
                <w:sz w:val="24"/>
              </w:rPr>
              <w:t>я ведения ли</w:t>
            </w:r>
            <w:r>
              <w:rPr>
                <w:sz w:val="24"/>
              </w:rPr>
              <w:t>чного подсобного хозяйст</w:t>
            </w:r>
            <w:r>
              <w:rPr>
                <w:sz w:val="24"/>
              </w:rPr>
              <w:t>ва</w:t>
            </w:r>
          </w:p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(вне территории горо</w:t>
            </w:r>
            <w:r>
              <w:rPr>
                <w:sz w:val="24"/>
              </w:rPr>
              <w:t>да</w:t>
            </w:r>
            <w:r>
              <w:rPr>
                <w:sz w:val="24"/>
              </w:rPr>
              <w:t xml:space="preserve"> Зернограда)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pStyle w:val="Style_4"/>
              <w:ind w:firstLine="0" w:lef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>Зе</w:t>
            </w:r>
            <w:r>
              <w:rPr>
                <w:sz w:val="24"/>
              </w:rPr>
              <w:t>рн</w:t>
            </w:r>
            <w:r>
              <w:rPr>
                <w:sz w:val="24"/>
              </w:rPr>
              <w:t>оградский р</w:t>
            </w:r>
            <w:r>
              <w:rPr>
                <w:sz w:val="24"/>
              </w:rPr>
              <w:t>ай</w:t>
            </w:r>
            <w:r>
              <w:rPr>
                <w:sz w:val="24"/>
              </w:rPr>
              <w:t xml:space="preserve">он, </w:t>
            </w:r>
          </w:p>
          <w:p w14:paraId="E9000000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>
              <w:rPr>
                <w:sz w:val="24"/>
              </w:rPr>
              <w:t>Прудовой</w:t>
            </w:r>
            <w:r>
              <w:rPr>
                <w:sz w:val="24"/>
              </w:rPr>
              <w:t xml:space="preserve">, </w:t>
            </w:r>
          </w:p>
          <w:p w14:paraId="EA00000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Октябрьская</w:t>
            </w:r>
          </w:p>
          <w:p w14:paraId="EB000000">
            <w:pPr>
              <w:rPr>
                <w:sz w:val="24"/>
              </w:rPr>
            </w:pPr>
            <w:r>
              <w:rPr>
                <w:sz w:val="24"/>
              </w:rPr>
              <w:t>з/у 11Б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Для ведения личного подсобного хозяйства</w:t>
            </w:r>
          </w:p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z w:val="24"/>
              </w:rPr>
              <w:t>не территории города Зерно</w:t>
            </w:r>
            <w:r>
              <w:rPr>
                <w:sz w:val="24"/>
              </w:rPr>
              <w:t>града)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pPr>
              <w:pStyle w:val="Style_4"/>
              <w:ind w:firstLine="0" w:lef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00000">
            <w:pPr>
              <w:rPr>
                <w:sz w:val="24"/>
              </w:rPr>
            </w:pPr>
            <w:r>
              <w:rPr>
                <w:sz w:val="24"/>
              </w:rPr>
              <w:t>Зе</w:t>
            </w:r>
            <w:r>
              <w:rPr>
                <w:sz w:val="24"/>
              </w:rPr>
              <w:t>рн</w:t>
            </w:r>
            <w:r>
              <w:rPr>
                <w:sz w:val="24"/>
              </w:rPr>
              <w:t xml:space="preserve">оградский район, </w:t>
            </w:r>
          </w:p>
          <w:p w14:paraId="F2000000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>
              <w:rPr>
                <w:sz w:val="24"/>
              </w:rPr>
              <w:t>Прудовой</w:t>
            </w:r>
            <w:r>
              <w:rPr>
                <w:sz w:val="24"/>
              </w:rPr>
              <w:t xml:space="preserve">, </w:t>
            </w:r>
          </w:p>
          <w:p w14:paraId="F300000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Октябрьская</w:t>
            </w:r>
          </w:p>
          <w:p w14:paraId="F4000000">
            <w:pPr>
              <w:rPr>
                <w:sz w:val="24"/>
              </w:rPr>
            </w:pPr>
            <w:r>
              <w:rPr>
                <w:sz w:val="24"/>
              </w:rPr>
              <w:t>з/у 14А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Для ведения личного подсобного хозяйст</w:t>
            </w:r>
            <w:r>
              <w:rPr>
                <w:sz w:val="24"/>
              </w:rPr>
              <w:t>ва</w:t>
            </w:r>
          </w:p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(вне террит</w:t>
            </w:r>
            <w:r>
              <w:rPr>
                <w:sz w:val="24"/>
              </w:rPr>
              <w:t>ории города Зерно</w:t>
            </w:r>
            <w:r>
              <w:rPr>
                <w:sz w:val="24"/>
              </w:rPr>
              <w:t>гр</w:t>
            </w:r>
            <w:r>
              <w:rPr>
                <w:sz w:val="24"/>
              </w:rPr>
              <w:t>ад</w:t>
            </w:r>
            <w:r>
              <w:rPr>
                <w:sz w:val="24"/>
              </w:rPr>
              <w:t>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242</w:t>
            </w: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pStyle w:val="Style_4"/>
              <w:ind w:firstLine="0" w:lef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00000">
            <w:pPr>
              <w:rPr>
                <w:sz w:val="24"/>
              </w:rPr>
            </w:pPr>
            <w:r>
              <w:rPr>
                <w:sz w:val="24"/>
              </w:rPr>
              <w:t>Зе</w:t>
            </w:r>
            <w:r>
              <w:rPr>
                <w:sz w:val="24"/>
              </w:rPr>
              <w:t>рн</w:t>
            </w:r>
            <w:r>
              <w:rPr>
                <w:sz w:val="24"/>
              </w:rPr>
              <w:t xml:space="preserve">оградский район, </w:t>
            </w:r>
          </w:p>
          <w:p w14:paraId="FB000000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>
              <w:rPr>
                <w:sz w:val="24"/>
              </w:rPr>
              <w:t>Прудовой</w:t>
            </w:r>
            <w:r>
              <w:rPr>
                <w:sz w:val="24"/>
              </w:rPr>
              <w:t xml:space="preserve">, </w:t>
            </w:r>
          </w:p>
          <w:p w14:paraId="FC00000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Октябрьс</w:t>
            </w:r>
            <w:r>
              <w:rPr>
                <w:sz w:val="24"/>
              </w:rPr>
              <w:t>кая</w:t>
            </w:r>
          </w:p>
          <w:p w14:paraId="FD000000">
            <w:pPr>
              <w:rPr>
                <w:sz w:val="24"/>
              </w:rPr>
            </w:pPr>
            <w:r>
              <w:rPr>
                <w:sz w:val="24"/>
              </w:rPr>
              <w:t>з/у 14 Б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емельн</w:t>
            </w:r>
            <w:r>
              <w:rPr>
                <w:sz w:val="24"/>
              </w:rPr>
              <w:t xml:space="preserve">ые </w:t>
            </w:r>
            <w:r>
              <w:rPr>
                <w:sz w:val="24"/>
              </w:rPr>
              <w:t>участки для ведения лично</w:t>
            </w:r>
            <w:r>
              <w:rPr>
                <w:sz w:val="24"/>
              </w:rPr>
              <w:t>го под</w:t>
            </w:r>
            <w:r>
              <w:rPr>
                <w:sz w:val="24"/>
              </w:rPr>
              <w:t>собного хозяйства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приус</w:t>
            </w:r>
            <w:r>
              <w:rPr>
                <w:sz w:val="24"/>
              </w:rPr>
              <w:t>аде</w:t>
            </w:r>
            <w:r>
              <w:rPr>
                <w:sz w:val="24"/>
              </w:rPr>
              <w:t>бные участки</w:t>
            </w:r>
            <w:r>
              <w:rPr>
                <w:sz w:val="24"/>
              </w:rPr>
              <w:t>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</w:tbl>
    <w:p w14:paraId="01010000">
      <w:pPr>
        <w:spacing w:before="120"/>
        <w:ind/>
        <w:jc w:val="both"/>
        <w:rPr>
          <w:sz w:val="27"/>
        </w:rPr>
      </w:pPr>
    </w:p>
    <w:p w14:paraId="02010000">
      <w:pPr>
        <w:spacing w:before="120"/>
        <w:ind/>
        <w:jc w:val="both"/>
        <w:rPr>
          <w:sz w:val="27"/>
        </w:rPr>
      </w:pPr>
    </w:p>
    <w:p w14:paraId="03010000">
      <w:pPr>
        <w:spacing w:before="120"/>
        <w:ind/>
        <w:jc w:val="both"/>
        <w:rPr>
          <w:sz w:val="27"/>
        </w:rPr>
      </w:pPr>
      <w:r>
        <w:rPr>
          <w:sz w:val="27"/>
        </w:rPr>
        <w:t>Ве</w:t>
      </w:r>
      <w:r>
        <w:rPr>
          <w:sz w:val="27"/>
        </w:rPr>
        <w:t>дущ</w:t>
      </w:r>
      <w:r>
        <w:rPr>
          <w:sz w:val="27"/>
        </w:rPr>
        <w:t>ий</w:t>
      </w:r>
      <w:r>
        <w:rPr>
          <w:sz w:val="27"/>
        </w:rPr>
        <w:t xml:space="preserve"> специа</w:t>
      </w:r>
      <w:r>
        <w:rPr>
          <w:sz w:val="27"/>
        </w:rPr>
        <w:t>ли</w:t>
      </w:r>
      <w:r>
        <w:rPr>
          <w:sz w:val="27"/>
        </w:rPr>
        <w:t>ст Администрации</w:t>
      </w:r>
    </w:p>
    <w:p w14:paraId="04010000">
      <w:pPr>
        <w:ind/>
        <w:jc w:val="both"/>
        <w:rPr>
          <w:sz w:val="28"/>
        </w:rPr>
      </w:pPr>
      <w:r>
        <w:rPr>
          <w:sz w:val="27"/>
        </w:rPr>
        <w:t>Зерног</w:t>
      </w:r>
      <w:r>
        <w:rPr>
          <w:sz w:val="27"/>
        </w:rPr>
        <w:t>ра</w:t>
      </w:r>
      <w:r>
        <w:rPr>
          <w:sz w:val="27"/>
        </w:rPr>
        <w:t>дского</w:t>
      </w:r>
      <w:r>
        <w:rPr>
          <w:sz w:val="27"/>
        </w:rPr>
        <w:t xml:space="preserve"> городского по</w:t>
      </w:r>
      <w:r>
        <w:rPr>
          <w:sz w:val="27"/>
        </w:rPr>
        <w:t>селения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>Е. Н.</w:t>
      </w:r>
      <w:r>
        <w:rPr>
          <w:sz w:val="27"/>
        </w:rPr>
        <w:t xml:space="preserve"> Е</w:t>
      </w:r>
      <w:r>
        <w:rPr>
          <w:sz w:val="27"/>
        </w:rPr>
        <w:t>фремова</w:t>
      </w:r>
    </w:p>
    <w:sectPr>
      <w:headerReference r:id="rId1" w:type="default"/>
      <w:footerReference r:id="rId2" w:type="default"/>
      <w:pgSz w:h="16838" w:orient="portrait" w:w="11906"/>
      <w:pgMar w:bottom="851" w:footer="709" w:gutter="0" w:header="720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  <w:p w14:paraId="03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  <w:rPr>
        <w:b w:val="1"/>
        <w:i w:val="1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Основной текст 21"/>
    <w:basedOn w:val="Style_5"/>
    <w:link w:val="Style_7_ch"/>
    <w:pPr>
      <w:widowControl w:val="1"/>
      <w:ind w:firstLine="851" w:left="0" w:right="0"/>
      <w:jc w:val="both"/>
    </w:pPr>
    <w:rPr>
      <w:sz w:val="24"/>
    </w:rPr>
  </w:style>
  <w:style w:styleId="Style_7_ch" w:type="character">
    <w:name w:val="Основной текст 21"/>
    <w:basedOn w:val="Style_5_ch"/>
    <w:link w:val="Style_7"/>
    <w:rPr>
      <w:sz w:val="24"/>
    </w:rPr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WW8Num3z2"/>
    <w:link w:val="Style_10_ch"/>
  </w:style>
  <w:style w:styleId="Style_10_ch" w:type="character">
    <w:name w:val="WW8Num3z2"/>
    <w:link w:val="Style_10"/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Адресат"/>
    <w:basedOn w:val="Style_5"/>
    <w:link w:val="Style_13_ch"/>
    <w:pPr>
      <w:widowControl w:val="1"/>
      <w:ind/>
    </w:pPr>
  </w:style>
  <w:style w:styleId="Style_13_ch" w:type="character">
    <w:name w:val="Адресат"/>
    <w:basedOn w:val="Style_5_ch"/>
    <w:link w:val="Style_13"/>
  </w:style>
  <w:style w:styleId="Style_14" w:type="paragraph">
    <w:name w:val="Указатель1"/>
    <w:basedOn w:val="Style_5"/>
    <w:link w:val="Style_14_ch"/>
  </w:style>
  <w:style w:styleId="Style_14_ch" w:type="character">
    <w:name w:val="Указатель1"/>
    <w:basedOn w:val="Style_5_ch"/>
    <w:link w:val="Style_14"/>
  </w:style>
  <w:style w:styleId="Style_15" w:type="paragraph">
    <w:name w:val="WW8Num3z7"/>
    <w:link w:val="Style_15_ch"/>
  </w:style>
  <w:style w:styleId="Style_15_ch" w:type="character">
    <w:name w:val="WW8Num3z7"/>
    <w:link w:val="Style_15"/>
  </w:style>
  <w:style w:styleId="Style_16" w:type="paragraph">
    <w:name w:val="heading 3"/>
    <w:next w:val="Style_5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WW8Num3z1"/>
    <w:link w:val="Style_17_ch"/>
  </w:style>
  <w:style w:styleId="Style_17_ch" w:type="character">
    <w:name w:val="WW8Num3z1"/>
    <w:link w:val="Style_17"/>
  </w:style>
  <w:style w:styleId="Style_18" w:type="paragraph">
    <w:name w:val="WW8Num2z1"/>
    <w:link w:val="Style_18_ch"/>
  </w:style>
  <w:style w:styleId="Style_18_ch" w:type="character">
    <w:name w:val="WW8Num2z1"/>
    <w:link w:val="Style_18"/>
  </w:style>
  <w:style w:styleId="Style_19" w:type="paragraph">
    <w:name w:val=" Знак Знак Знак Знак"/>
    <w:basedOn w:val="Style_5"/>
    <w:link w:val="Style_19_ch"/>
    <w:pPr>
      <w:widowControl w:val="1"/>
      <w:spacing w:after="160" w:before="0"/>
      <w:ind/>
    </w:pPr>
    <w:rPr>
      <w:rFonts w:ascii="Arial" w:hAnsi="Arial"/>
      <w:b w:val="1"/>
      <w:color w:val="FFFFFF"/>
      <w:sz w:val="32"/>
    </w:rPr>
  </w:style>
  <w:style w:styleId="Style_19_ch" w:type="character">
    <w:name w:val=" Знак Знак Знак Знак"/>
    <w:basedOn w:val="Style_5_ch"/>
    <w:link w:val="Style_19"/>
    <w:rPr>
      <w:rFonts w:ascii="Arial" w:hAnsi="Arial"/>
      <w:b w:val="1"/>
      <w:color w:val="FFFFFF"/>
      <w:sz w:val="32"/>
    </w:rPr>
  </w:style>
  <w:style w:styleId="Style_20" w:type="paragraph">
    <w:name w:val="WW8Num2z5"/>
    <w:link w:val="Style_20_ch"/>
  </w:style>
  <w:style w:styleId="Style_20_ch" w:type="character">
    <w:name w:val="WW8Num2z5"/>
    <w:link w:val="Style_20"/>
  </w:style>
  <w:style w:styleId="Style_21" w:type="paragraph">
    <w:name w:val="WW8Num2z6"/>
    <w:link w:val="Style_21_ch"/>
  </w:style>
  <w:style w:styleId="Style_21_ch" w:type="character">
    <w:name w:val="WW8Num2z6"/>
    <w:link w:val="Style_21"/>
  </w:style>
  <w:style w:styleId="Style_22" w:type="paragraph">
    <w:name w:val="WW8Num3z0"/>
    <w:link w:val="Style_22_ch"/>
  </w:style>
  <w:style w:styleId="Style_22_ch" w:type="character">
    <w:name w:val="WW8Num3z0"/>
    <w:link w:val="Style_22"/>
  </w:style>
  <w:style w:styleId="Style_2" w:type="paragraph">
    <w:name w:val="Body Text"/>
    <w:basedOn w:val="Style_5"/>
    <w:link w:val="Style_2_ch"/>
    <w:pPr>
      <w:widowControl w:val="1"/>
      <w:spacing w:after="120" w:before="0"/>
      <w:ind/>
    </w:pPr>
    <w:rPr>
      <w:sz w:val="24"/>
    </w:rPr>
  </w:style>
  <w:style w:styleId="Style_2_ch" w:type="character">
    <w:name w:val="Body Text"/>
    <w:basedOn w:val="Style_5_ch"/>
    <w:link w:val="Style_2"/>
    <w:rPr>
      <w:sz w:val="24"/>
    </w:rPr>
  </w:style>
  <w:style w:styleId="Style_23" w:type="paragraph">
    <w:name w:val="WW8Num2z4"/>
    <w:link w:val="Style_23_ch"/>
  </w:style>
  <w:style w:styleId="Style_23_ch" w:type="character">
    <w:name w:val="WW8Num2z4"/>
    <w:link w:val="Style_23"/>
  </w:style>
  <w:style w:styleId="Style_24" w:type="paragraph">
    <w:name w:val="WW8Num2z7"/>
    <w:link w:val="Style_24_ch"/>
  </w:style>
  <w:style w:styleId="Style_24_ch" w:type="character">
    <w:name w:val="WW8Num2z7"/>
    <w:link w:val="Style_24"/>
  </w:style>
  <w:style w:styleId="Style_25" w:type="paragraph">
    <w:name w:val="WW8Num3z4"/>
    <w:link w:val="Style_25_ch"/>
  </w:style>
  <w:style w:styleId="Style_25_ch" w:type="character">
    <w:name w:val="WW8Num3z4"/>
    <w:link w:val="Style_25"/>
  </w:style>
  <w:style w:styleId="Style_26" w:type="paragraph">
    <w:name w:val="toc 3"/>
    <w:next w:val="Style_5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Содержимое таблицы"/>
    <w:basedOn w:val="Style_5"/>
    <w:link w:val="Style_27_ch"/>
  </w:style>
  <w:style w:styleId="Style_27_ch" w:type="character">
    <w:name w:val="Содержимое таблицы"/>
    <w:basedOn w:val="Style_5_ch"/>
    <w:link w:val="Style_27"/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Balloon Text"/>
    <w:basedOn w:val="Style_5"/>
    <w:link w:val="Style_29_ch"/>
    <w:rPr>
      <w:rFonts w:ascii="Tahoma" w:hAnsi="Tahoma"/>
      <w:sz w:val="16"/>
    </w:rPr>
  </w:style>
  <w:style w:styleId="Style_29_ch" w:type="character">
    <w:name w:val="Balloon Text"/>
    <w:basedOn w:val="Style_5_ch"/>
    <w:link w:val="Style_29"/>
    <w:rPr>
      <w:rFonts w:ascii="Tahoma" w:hAnsi="Tahoma"/>
      <w:sz w:val="16"/>
    </w:rPr>
  </w:style>
  <w:style w:styleId="Style_30" w:type="paragraph">
    <w:name w:val="heading 5"/>
    <w:next w:val="Style_5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WW8Num3z5"/>
    <w:link w:val="Style_31_ch"/>
  </w:style>
  <w:style w:styleId="Style_31_ch" w:type="character">
    <w:name w:val="WW8Num3z5"/>
    <w:link w:val="Style_31"/>
  </w:style>
  <w:style w:styleId="Style_32" w:type="paragraph">
    <w:name w:val="List"/>
    <w:basedOn w:val="Style_2"/>
    <w:link w:val="Style_32_ch"/>
  </w:style>
  <w:style w:styleId="Style_32_ch" w:type="character">
    <w:name w:val="List"/>
    <w:basedOn w:val="Style_2_ch"/>
    <w:link w:val="Style_32"/>
  </w:style>
  <w:style w:styleId="Style_33" w:type="paragraph">
    <w:name w:val="heading 1"/>
    <w:next w:val="Style_5"/>
    <w:link w:val="Style_3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3_ch" w:type="character">
    <w:name w:val="heading 1"/>
    <w:link w:val="Style_33"/>
    <w:rPr>
      <w:rFonts w:ascii="XO Thames" w:hAnsi="XO Thames"/>
      <w:b w:val="1"/>
      <w:sz w:val="32"/>
    </w:rPr>
  </w:style>
  <w:style w:styleId="Style_34" w:type="paragraph">
    <w:name w:val="WW8Num3z6"/>
    <w:link w:val="Style_34_ch"/>
  </w:style>
  <w:style w:styleId="Style_34_ch" w:type="character">
    <w:name w:val="WW8Num3z6"/>
    <w:link w:val="Style_34"/>
  </w:style>
  <w:style w:styleId="Style_35" w:type="paragraph">
    <w:name w:val="WW8Num2z8"/>
    <w:link w:val="Style_35_ch"/>
  </w:style>
  <w:style w:styleId="Style_35_ch" w:type="character">
    <w:name w:val="WW8Num2z8"/>
    <w:link w:val="Style_35"/>
  </w:style>
  <w:style w:styleId="Style_36" w:type="paragraph">
    <w:name w:val="Нижний колонтитул Знак"/>
    <w:basedOn w:val="Style_6"/>
    <w:link w:val="Style_36_ch"/>
  </w:style>
  <w:style w:styleId="Style_36_ch" w:type="character">
    <w:name w:val="Нижний колонтитул Знак"/>
    <w:basedOn w:val="Style_6_ch"/>
    <w:link w:val="Style_36"/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ind w:firstLine="851" w:left="0"/>
      <w:jc w:val="both"/>
    </w:pPr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toc 1"/>
    <w:next w:val="Style_5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Название"/>
    <w:basedOn w:val="Style_5"/>
    <w:link w:val="Style_41_ch"/>
    <w:pPr>
      <w:spacing w:after="120" w:before="120"/>
      <w:ind/>
    </w:pPr>
    <w:rPr>
      <w:i w:val="1"/>
      <w:sz w:val="24"/>
    </w:rPr>
  </w:style>
  <w:style w:styleId="Style_41_ch" w:type="character">
    <w:name w:val="Название"/>
    <w:basedOn w:val="Style_5_ch"/>
    <w:link w:val="Style_41"/>
    <w:rPr>
      <w:i w:val="1"/>
      <w:sz w:val="24"/>
    </w:rPr>
  </w:style>
  <w:style w:styleId="Style_42" w:type="paragraph">
    <w:name w:val="Заголовок1"/>
    <w:basedOn w:val="Style_5"/>
    <w:next w:val="Style_2"/>
    <w:link w:val="Style_42_ch"/>
    <w:pPr>
      <w:keepNext w:val="1"/>
      <w:spacing w:after="120" w:before="240"/>
      <w:ind/>
    </w:pPr>
    <w:rPr>
      <w:rFonts w:ascii="Arial" w:hAnsi="Arial"/>
      <w:sz w:val="28"/>
    </w:rPr>
  </w:style>
  <w:style w:styleId="Style_42_ch" w:type="character">
    <w:name w:val="Заголовок1"/>
    <w:basedOn w:val="Style_5_ch"/>
    <w:link w:val="Style_42"/>
    <w:rPr>
      <w:rFonts w:ascii="Arial" w:hAnsi="Arial"/>
      <w:sz w:val="28"/>
    </w:rPr>
  </w:style>
  <w:style w:styleId="Style_43" w:type="paragraph">
    <w:name w:val="header"/>
    <w:basedOn w:val="Style_5"/>
    <w:link w:val="Style_43_ch"/>
    <w:pPr>
      <w:tabs>
        <w:tab w:leader="none" w:pos="4677" w:val="center"/>
        <w:tab w:leader="none" w:pos="9355" w:val="right"/>
      </w:tabs>
      <w:ind/>
    </w:pPr>
  </w:style>
  <w:style w:styleId="Style_43_ch" w:type="character">
    <w:name w:val="header"/>
    <w:basedOn w:val="Style_5_ch"/>
    <w:link w:val="Style_43"/>
  </w:style>
  <w:style w:styleId="Style_44" w:type="paragraph">
    <w:name w:val="toc 9"/>
    <w:next w:val="Style_5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Текст выноски Знак"/>
    <w:link w:val="Style_45_ch"/>
    <w:rPr>
      <w:rFonts w:ascii="Tahoma" w:hAnsi="Tahoma"/>
      <w:sz w:val="16"/>
    </w:rPr>
  </w:style>
  <w:style w:styleId="Style_45_ch" w:type="character">
    <w:name w:val="Текст выноски Знак"/>
    <w:link w:val="Style_45"/>
    <w:rPr>
      <w:rFonts w:ascii="Tahoma" w:hAnsi="Tahoma"/>
      <w:sz w:val="16"/>
    </w:rPr>
  </w:style>
  <w:style w:styleId="Style_46" w:type="paragraph">
    <w:name w:val="toc 8"/>
    <w:next w:val="Style_5"/>
    <w:link w:val="Style_4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WW8Num2z3"/>
    <w:link w:val="Style_47_ch"/>
  </w:style>
  <w:style w:styleId="Style_47_ch" w:type="character">
    <w:name w:val="WW8Num2z3"/>
    <w:link w:val="Style_47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48" w:type="paragraph">
    <w:name w:val="toc 5"/>
    <w:next w:val="Style_5"/>
    <w:link w:val="Style_4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WW8Num1z0"/>
    <w:link w:val="Style_49_ch"/>
  </w:style>
  <w:style w:styleId="Style_49_ch" w:type="character">
    <w:name w:val="WW8Num1z0"/>
    <w:link w:val="Style_49"/>
  </w:style>
  <w:style w:styleId="Style_50" w:type="paragraph">
    <w:name w:val="Заголовок таблицы"/>
    <w:basedOn w:val="Style_27"/>
    <w:link w:val="Style_50_ch"/>
    <w:pPr>
      <w:ind/>
      <w:jc w:val="center"/>
    </w:pPr>
    <w:rPr>
      <w:b w:val="1"/>
    </w:rPr>
  </w:style>
  <w:style w:styleId="Style_50_ch" w:type="character">
    <w:name w:val="Заголовок таблицы"/>
    <w:basedOn w:val="Style_27_ch"/>
    <w:link w:val="Style_50"/>
    <w:rPr>
      <w:b w:val="1"/>
    </w:rPr>
  </w:style>
  <w:style w:styleId="Style_51" w:type="paragraph">
    <w:name w:val="Subtitle"/>
    <w:next w:val="Style_5"/>
    <w:link w:val="Style_5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1_ch" w:type="character">
    <w:name w:val="Subtitle"/>
    <w:link w:val="Style_51"/>
    <w:rPr>
      <w:rFonts w:ascii="XO Thames" w:hAnsi="XO Thames"/>
      <w:i w:val="1"/>
      <w:sz w:val="24"/>
    </w:rPr>
  </w:style>
  <w:style w:styleId="Style_52" w:type="paragraph">
    <w:name w:val="WW8Num3z8"/>
    <w:link w:val="Style_52_ch"/>
  </w:style>
  <w:style w:styleId="Style_52_ch" w:type="character">
    <w:name w:val="WW8Num3z8"/>
    <w:link w:val="Style_52"/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53" w:type="paragraph">
    <w:name w:val="Title"/>
    <w:next w:val="Style_5"/>
    <w:link w:val="Style_5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3_ch" w:type="character">
    <w:name w:val="Title"/>
    <w:link w:val="Style_53"/>
    <w:rPr>
      <w:rFonts w:ascii="XO Thames" w:hAnsi="XO Thames"/>
      <w:b w:val="1"/>
      <w:caps w:val="1"/>
      <w:sz w:val="40"/>
    </w:rPr>
  </w:style>
  <w:style w:styleId="Style_54" w:type="paragraph">
    <w:name w:val="heading 4"/>
    <w:next w:val="Style_5"/>
    <w:link w:val="Style_5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4_ch" w:type="character">
    <w:name w:val="heading 4"/>
    <w:link w:val="Style_54"/>
    <w:rPr>
      <w:rFonts w:ascii="XO Thames" w:hAnsi="XO Thames"/>
      <w:b w:val="1"/>
      <w:sz w:val="24"/>
    </w:rPr>
  </w:style>
  <w:style w:styleId="Style_55" w:type="paragraph">
    <w:name w:val="Верхний колонтитул Знак"/>
    <w:basedOn w:val="Style_6"/>
    <w:link w:val="Style_55_ch"/>
  </w:style>
  <w:style w:styleId="Style_55_ch" w:type="character">
    <w:name w:val="Верхний колонтитул Знак"/>
    <w:basedOn w:val="Style_6_ch"/>
    <w:link w:val="Style_55"/>
  </w:style>
  <w:style w:styleId="Style_56" w:type="paragraph">
    <w:name w:val="heading 2"/>
    <w:next w:val="Style_5"/>
    <w:link w:val="Style_5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6_ch" w:type="character">
    <w:name w:val="heading 2"/>
    <w:link w:val="Style_56"/>
    <w:rPr>
      <w:rFonts w:ascii="XO Thames" w:hAnsi="XO Thames"/>
      <w:b w:val="1"/>
      <w:sz w:val="28"/>
    </w:rPr>
  </w:style>
  <w:style w:styleId="Style_57" w:type="paragraph">
    <w:name w:val="WW8Num3z3"/>
    <w:link w:val="Style_57_ch"/>
  </w:style>
  <w:style w:styleId="Style_57_ch" w:type="character">
    <w:name w:val="WW8Num3z3"/>
    <w:link w:val="Style_57"/>
  </w:style>
  <w:style w:styleId="Style_58" w:type="paragraph">
    <w:name w:val="WW8Num2z0"/>
    <w:link w:val="Style_58_ch"/>
    <w:rPr>
      <w:sz w:val="24"/>
    </w:rPr>
  </w:style>
  <w:style w:styleId="Style_58_ch" w:type="character">
    <w:name w:val="WW8Num2z0"/>
    <w:link w:val="Style_58"/>
    <w:rPr>
      <w:sz w:val="24"/>
    </w:rPr>
  </w:style>
  <w:style w:styleId="Style_59" w:type="paragraph">
    <w:name w:val="WW8Num2z2"/>
    <w:link w:val="Style_59_ch"/>
  </w:style>
  <w:style w:styleId="Style_59_ch" w:type="character">
    <w:name w:val="WW8Num2z2"/>
    <w:link w:val="Style_59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2022-09-20T05:44:30Z</dcterms:modified>
</cp:coreProperties>
</file>