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24" w:rsidRDefault="007B091E" w:rsidP="007B091E">
      <w:pPr>
        <w:suppressAutoHyphens/>
        <w:spacing w:before="60"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13CFA">
        <w:rPr>
          <w:noProof/>
          <w:lang w:eastAsia="ru-RU"/>
        </w:rPr>
        <w:drawing>
          <wp:inline distT="0" distB="0" distL="0" distR="0">
            <wp:extent cx="579120" cy="716280"/>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8"/>
                    <pic:cNvPicPr>
                      <a:picLocks noChangeAspect="1" noChangeArrowheads="1"/>
                    </pic:cNvPicPr>
                  </pic:nvPicPr>
                  <pic:blipFill>
                    <a:blip r:embed="rId8" cstate="print"/>
                    <a:srcRect/>
                    <a:stretch>
                      <a:fillRect/>
                    </a:stretch>
                  </pic:blipFill>
                  <pic:spPr bwMode="auto">
                    <a:xfrm>
                      <a:off x="0" y="0"/>
                      <a:ext cx="579120" cy="716280"/>
                    </a:xfrm>
                    <a:prstGeom prst="rect">
                      <a:avLst/>
                    </a:prstGeom>
                    <a:noFill/>
                    <a:ln w="9525">
                      <a:noFill/>
                      <a:miter lim="800000"/>
                      <a:headEnd/>
                      <a:tailEnd/>
                    </a:ln>
                  </pic:spPr>
                </pic:pic>
              </a:graphicData>
            </a:graphic>
          </wp:inline>
        </w:drawing>
      </w:r>
    </w:p>
    <w:p w:rsidR="00295A52" w:rsidRPr="00295A52" w:rsidRDefault="00295A52" w:rsidP="00E64F56">
      <w:pPr>
        <w:suppressAutoHyphens/>
        <w:spacing w:before="60" w:after="0" w:line="240" w:lineRule="auto"/>
        <w:jc w:val="center"/>
        <w:rPr>
          <w:rFonts w:ascii="Times New Roman" w:eastAsia="Times New Roman" w:hAnsi="Times New Roman"/>
          <w:sz w:val="28"/>
          <w:szCs w:val="28"/>
          <w:lang w:eastAsia="ru-RU"/>
        </w:rPr>
      </w:pPr>
      <w:r w:rsidRPr="00295A52">
        <w:rPr>
          <w:rFonts w:ascii="Times New Roman" w:eastAsia="Times New Roman" w:hAnsi="Times New Roman"/>
          <w:sz w:val="28"/>
          <w:szCs w:val="28"/>
          <w:lang w:eastAsia="ru-RU"/>
        </w:rPr>
        <w:t>РОССИЙСКАЯ ФЕДЕРАЦИЯ</w:t>
      </w:r>
    </w:p>
    <w:p w:rsidR="00295A52" w:rsidRPr="00295A52" w:rsidRDefault="00295A52" w:rsidP="00295A52">
      <w:pPr>
        <w:suppressAutoHyphens/>
        <w:spacing w:after="0" w:line="240" w:lineRule="auto"/>
        <w:jc w:val="center"/>
        <w:rPr>
          <w:rFonts w:ascii="Times New Roman" w:eastAsia="Times New Roman" w:hAnsi="Times New Roman"/>
          <w:sz w:val="28"/>
          <w:szCs w:val="28"/>
          <w:lang w:eastAsia="ru-RU"/>
        </w:rPr>
      </w:pPr>
      <w:r w:rsidRPr="00295A52">
        <w:rPr>
          <w:rFonts w:ascii="Times New Roman" w:eastAsia="Times New Roman" w:hAnsi="Times New Roman"/>
          <w:sz w:val="28"/>
          <w:szCs w:val="28"/>
          <w:lang w:eastAsia="ru-RU"/>
        </w:rPr>
        <w:t>РОСТОВСКАЯ ОБЛАСТЬ</w:t>
      </w:r>
    </w:p>
    <w:p w:rsidR="00295A52" w:rsidRPr="00295A52" w:rsidRDefault="00295A52" w:rsidP="00295A52">
      <w:pPr>
        <w:suppressAutoHyphens/>
        <w:spacing w:after="0" w:line="240" w:lineRule="auto"/>
        <w:jc w:val="center"/>
        <w:rPr>
          <w:rFonts w:ascii="Times New Roman" w:eastAsia="Times New Roman" w:hAnsi="Times New Roman"/>
          <w:sz w:val="28"/>
          <w:szCs w:val="28"/>
          <w:lang w:eastAsia="ru-RU"/>
        </w:rPr>
      </w:pPr>
      <w:r w:rsidRPr="00295A52">
        <w:rPr>
          <w:rFonts w:ascii="Times New Roman" w:eastAsia="Times New Roman" w:hAnsi="Times New Roman"/>
          <w:sz w:val="28"/>
          <w:szCs w:val="28"/>
          <w:lang w:eastAsia="ru-RU"/>
        </w:rPr>
        <w:t>ЗЕРНОГРАДСКИЙ РАЙОН</w:t>
      </w:r>
    </w:p>
    <w:p w:rsidR="00295A52" w:rsidRPr="00774C81" w:rsidRDefault="00295A52" w:rsidP="00295A52">
      <w:pPr>
        <w:suppressAutoHyphens/>
        <w:spacing w:after="0" w:line="240" w:lineRule="auto"/>
        <w:jc w:val="center"/>
        <w:rPr>
          <w:rFonts w:ascii="Times New Roman" w:eastAsia="Times New Roman" w:hAnsi="Times New Roman"/>
          <w:sz w:val="28"/>
          <w:szCs w:val="28"/>
          <w:lang w:eastAsia="ru-RU"/>
        </w:rPr>
      </w:pPr>
      <w:r w:rsidRPr="00774C81">
        <w:rPr>
          <w:rFonts w:ascii="Times New Roman" w:eastAsia="Times New Roman" w:hAnsi="Times New Roman"/>
          <w:sz w:val="28"/>
          <w:szCs w:val="28"/>
          <w:lang w:eastAsia="ru-RU"/>
        </w:rPr>
        <w:t>МУНИЦИПАЛЬНОЕ ОБРАЗОВАНИЕ</w:t>
      </w:r>
    </w:p>
    <w:p w:rsidR="00295A52" w:rsidRPr="00774C81" w:rsidRDefault="00295A52" w:rsidP="00295A52">
      <w:pPr>
        <w:suppressAutoHyphens/>
        <w:spacing w:after="0" w:line="240" w:lineRule="auto"/>
        <w:jc w:val="center"/>
        <w:rPr>
          <w:rFonts w:ascii="Times New Roman" w:eastAsia="Times New Roman" w:hAnsi="Times New Roman"/>
          <w:sz w:val="28"/>
          <w:szCs w:val="28"/>
          <w:lang w:eastAsia="ru-RU"/>
        </w:rPr>
      </w:pPr>
      <w:r w:rsidRPr="00774C81">
        <w:rPr>
          <w:rFonts w:ascii="Times New Roman" w:eastAsia="Times New Roman" w:hAnsi="Times New Roman"/>
          <w:sz w:val="28"/>
          <w:szCs w:val="28"/>
          <w:lang w:eastAsia="ru-RU"/>
        </w:rPr>
        <w:t>«</w:t>
      </w:r>
      <w:r w:rsidR="001474C6" w:rsidRPr="00774C81">
        <w:rPr>
          <w:rFonts w:ascii="Times New Roman" w:eastAsia="Times New Roman" w:hAnsi="Times New Roman"/>
          <w:sz w:val="28"/>
          <w:szCs w:val="28"/>
          <w:lang w:eastAsia="ru-RU"/>
        </w:rPr>
        <w:t>ЗЕРНОГРА</w:t>
      </w:r>
      <w:r w:rsidR="00C10173" w:rsidRPr="00774C81">
        <w:rPr>
          <w:rFonts w:ascii="Times New Roman" w:eastAsia="Times New Roman" w:hAnsi="Times New Roman"/>
          <w:sz w:val="28"/>
          <w:szCs w:val="28"/>
          <w:lang w:eastAsia="ru-RU"/>
        </w:rPr>
        <w:t>ДСКОЕ</w:t>
      </w:r>
      <w:r w:rsidRPr="00774C81">
        <w:rPr>
          <w:rFonts w:ascii="Times New Roman" w:eastAsia="Times New Roman" w:hAnsi="Times New Roman"/>
          <w:sz w:val="28"/>
          <w:szCs w:val="28"/>
          <w:lang w:eastAsia="ru-RU"/>
        </w:rPr>
        <w:t xml:space="preserve"> </w:t>
      </w:r>
      <w:r w:rsidR="001474C6" w:rsidRPr="00774C81">
        <w:rPr>
          <w:rFonts w:ascii="Times New Roman" w:eastAsia="Times New Roman" w:hAnsi="Times New Roman"/>
          <w:sz w:val="28"/>
          <w:szCs w:val="28"/>
          <w:lang w:eastAsia="ru-RU"/>
        </w:rPr>
        <w:t>ГОРОД</w:t>
      </w:r>
      <w:r w:rsidRPr="00774C81">
        <w:rPr>
          <w:rFonts w:ascii="Times New Roman" w:eastAsia="Times New Roman" w:hAnsi="Times New Roman"/>
          <w:sz w:val="28"/>
          <w:szCs w:val="28"/>
          <w:lang w:eastAsia="ru-RU"/>
        </w:rPr>
        <w:t>СКОЕ ПОСЕЛЕНИЕ»</w:t>
      </w:r>
    </w:p>
    <w:p w:rsidR="00295A52" w:rsidRPr="00295A52" w:rsidRDefault="00295A52" w:rsidP="00295A52">
      <w:pPr>
        <w:suppressAutoHyphens/>
        <w:spacing w:after="0" w:line="240" w:lineRule="auto"/>
        <w:jc w:val="center"/>
        <w:rPr>
          <w:rFonts w:ascii="Times New Roman" w:eastAsia="Times New Roman" w:hAnsi="Times New Roman"/>
          <w:b/>
          <w:sz w:val="28"/>
          <w:szCs w:val="28"/>
          <w:lang w:eastAsia="ru-RU"/>
        </w:rPr>
      </w:pPr>
      <w:r w:rsidRPr="00295A52">
        <w:rPr>
          <w:rFonts w:ascii="Times New Roman" w:eastAsia="Times New Roman" w:hAnsi="Times New Roman"/>
          <w:b/>
          <w:sz w:val="28"/>
          <w:szCs w:val="28"/>
          <w:lang w:eastAsia="ru-RU"/>
        </w:rPr>
        <w:t xml:space="preserve">АДМИНИСТРАЦИЯ </w:t>
      </w:r>
      <w:r w:rsidR="001474C6">
        <w:rPr>
          <w:rFonts w:ascii="Times New Roman" w:eastAsia="Times New Roman" w:hAnsi="Times New Roman"/>
          <w:b/>
          <w:sz w:val="28"/>
          <w:szCs w:val="28"/>
          <w:lang w:eastAsia="ru-RU"/>
        </w:rPr>
        <w:t>ЗЕРНОГРА</w:t>
      </w:r>
      <w:r w:rsidR="00C10173">
        <w:rPr>
          <w:rFonts w:ascii="Times New Roman" w:eastAsia="Times New Roman" w:hAnsi="Times New Roman"/>
          <w:b/>
          <w:sz w:val="28"/>
          <w:szCs w:val="28"/>
          <w:lang w:eastAsia="ru-RU"/>
        </w:rPr>
        <w:t>ДСКОГО</w:t>
      </w:r>
      <w:r w:rsidRPr="00295A52">
        <w:rPr>
          <w:rFonts w:ascii="Times New Roman" w:eastAsia="Times New Roman" w:hAnsi="Times New Roman"/>
          <w:b/>
          <w:sz w:val="28"/>
          <w:szCs w:val="28"/>
          <w:lang w:eastAsia="ru-RU"/>
        </w:rPr>
        <w:t xml:space="preserve"> </w:t>
      </w:r>
      <w:r w:rsidR="00D06948">
        <w:rPr>
          <w:rFonts w:ascii="Times New Roman" w:eastAsia="Times New Roman" w:hAnsi="Times New Roman"/>
          <w:b/>
          <w:sz w:val="28"/>
          <w:szCs w:val="28"/>
          <w:lang w:eastAsia="ru-RU"/>
        </w:rPr>
        <w:t>ГОРОД</w:t>
      </w:r>
      <w:r w:rsidRPr="00295A52">
        <w:rPr>
          <w:rFonts w:ascii="Times New Roman" w:eastAsia="Times New Roman" w:hAnsi="Times New Roman"/>
          <w:b/>
          <w:sz w:val="28"/>
          <w:szCs w:val="28"/>
          <w:lang w:eastAsia="ru-RU"/>
        </w:rPr>
        <w:t>СКОГО ПОСЕЛЕНИЯ</w:t>
      </w:r>
    </w:p>
    <w:p w:rsidR="00295A52" w:rsidRPr="00295A52" w:rsidRDefault="00295A52" w:rsidP="00D07A48">
      <w:pPr>
        <w:suppressAutoHyphens/>
        <w:spacing w:after="0" w:line="240" w:lineRule="auto"/>
        <w:jc w:val="center"/>
        <w:outlineLvl w:val="0"/>
        <w:rPr>
          <w:rFonts w:ascii="Times New Roman" w:eastAsia="Times New Roman" w:hAnsi="Times New Roman"/>
          <w:b/>
          <w:sz w:val="28"/>
          <w:szCs w:val="28"/>
          <w:lang w:eastAsia="ru-RU"/>
        </w:rPr>
      </w:pPr>
      <w:r w:rsidRPr="00295A52">
        <w:rPr>
          <w:rFonts w:ascii="Times New Roman" w:eastAsia="Times New Roman" w:hAnsi="Times New Roman"/>
          <w:b/>
          <w:sz w:val="28"/>
          <w:szCs w:val="28"/>
          <w:lang w:eastAsia="ru-RU"/>
        </w:rPr>
        <w:t>ПОСТАНОВЛЕНИЕ</w:t>
      </w:r>
    </w:p>
    <w:p w:rsidR="00D81AE1" w:rsidRPr="00D07A48" w:rsidRDefault="00D07A48" w:rsidP="00EA202D">
      <w:pPr>
        <w:suppressAutoHyphens/>
        <w:spacing w:after="0" w:line="240" w:lineRule="auto"/>
        <w:jc w:val="center"/>
        <w:outlineLvl w:val="0"/>
        <w:rPr>
          <w:rFonts w:ascii="Times New Roman" w:eastAsia="Times New Roman" w:hAnsi="Times New Roman"/>
          <w:b/>
          <w:sz w:val="28"/>
          <w:szCs w:val="28"/>
          <w:lang w:eastAsia="ru-RU"/>
        </w:rPr>
      </w:pPr>
      <w:r w:rsidRPr="00D07A48">
        <w:rPr>
          <w:rFonts w:ascii="Times New Roman" w:eastAsia="Times New Roman" w:hAnsi="Times New Roman"/>
          <w:b/>
          <w:sz w:val="28"/>
          <w:szCs w:val="28"/>
          <w:lang w:eastAsia="ru-RU"/>
        </w:rPr>
        <w:t>от</w:t>
      </w:r>
      <w:r w:rsidR="00885C4F" w:rsidRPr="00D07A48">
        <w:rPr>
          <w:rFonts w:ascii="Times New Roman" w:eastAsia="Times New Roman" w:hAnsi="Times New Roman"/>
          <w:b/>
          <w:sz w:val="28"/>
          <w:szCs w:val="28"/>
          <w:lang w:eastAsia="ru-RU"/>
        </w:rPr>
        <w:t xml:space="preserve"> 13.03.</w:t>
      </w:r>
      <w:r w:rsidR="001F18CA" w:rsidRPr="00D07A48">
        <w:rPr>
          <w:rFonts w:ascii="Times New Roman" w:eastAsia="Times New Roman" w:hAnsi="Times New Roman"/>
          <w:b/>
          <w:sz w:val="28"/>
          <w:szCs w:val="28"/>
          <w:lang w:eastAsia="ru-RU"/>
        </w:rPr>
        <w:t>202</w:t>
      </w:r>
      <w:r w:rsidR="00DB35F7" w:rsidRPr="00D07A48">
        <w:rPr>
          <w:rFonts w:ascii="Times New Roman" w:eastAsia="Times New Roman" w:hAnsi="Times New Roman"/>
          <w:b/>
          <w:sz w:val="28"/>
          <w:szCs w:val="28"/>
          <w:lang w:eastAsia="ru-RU"/>
        </w:rPr>
        <w:t>4</w:t>
      </w:r>
      <w:r w:rsidR="008B3F6C" w:rsidRPr="00D07A48">
        <w:rPr>
          <w:rFonts w:ascii="Times New Roman" w:eastAsia="Times New Roman" w:hAnsi="Times New Roman"/>
          <w:b/>
          <w:sz w:val="28"/>
          <w:szCs w:val="28"/>
          <w:lang w:eastAsia="ru-RU"/>
        </w:rPr>
        <w:t xml:space="preserve"> №</w:t>
      </w:r>
      <w:r w:rsidR="00F16322" w:rsidRPr="00D07A48">
        <w:rPr>
          <w:rFonts w:ascii="Times New Roman" w:eastAsia="Times New Roman" w:hAnsi="Times New Roman"/>
          <w:b/>
          <w:sz w:val="28"/>
          <w:szCs w:val="28"/>
          <w:lang w:eastAsia="ru-RU"/>
        </w:rPr>
        <w:t xml:space="preserve"> </w:t>
      </w:r>
      <w:r w:rsidR="00226ED8" w:rsidRPr="00D07A48">
        <w:rPr>
          <w:rFonts w:ascii="Times New Roman" w:eastAsia="Times New Roman" w:hAnsi="Times New Roman"/>
          <w:b/>
          <w:sz w:val="28"/>
          <w:szCs w:val="28"/>
          <w:lang w:eastAsia="ru-RU"/>
        </w:rPr>
        <w:t>144</w:t>
      </w:r>
      <w:r w:rsidR="00885C4F" w:rsidRPr="00D07A48">
        <w:rPr>
          <w:rFonts w:ascii="Times New Roman" w:eastAsia="Times New Roman" w:hAnsi="Times New Roman"/>
          <w:b/>
          <w:sz w:val="28"/>
          <w:szCs w:val="28"/>
          <w:lang w:eastAsia="ru-RU"/>
        </w:rPr>
        <w:t xml:space="preserve"> </w:t>
      </w:r>
    </w:p>
    <w:p w:rsidR="00295A52" w:rsidRDefault="002A0E39" w:rsidP="00EA202D">
      <w:pPr>
        <w:suppressAutoHyphens/>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32024">
        <w:rPr>
          <w:rFonts w:ascii="Times New Roman" w:eastAsia="Times New Roman" w:hAnsi="Times New Roman"/>
          <w:sz w:val="28"/>
          <w:szCs w:val="28"/>
          <w:lang w:eastAsia="ru-RU"/>
        </w:rPr>
        <w:t>г. Зерноград</w:t>
      </w:r>
    </w:p>
    <w:p w:rsidR="00295A52" w:rsidRPr="00295A52" w:rsidRDefault="00295A52" w:rsidP="00295A52">
      <w:pPr>
        <w:suppressAutoHyphens/>
        <w:spacing w:after="0" w:line="240" w:lineRule="auto"/>
        <w:jc w:val="center"/>
        <w:outlineLvl w:val="0"/>
        <w:rPr>
          <w:rFonts w:ascii="Times New Roman" w:eastAsia="Times New Roman" w:hAnsi="Times New Roman"/>
          <w:b/>
          <w:sz w:val="28"/>
          <w:szCs w:val="28"/>
          <w:lang w:eastAsia="ru-RU"/>
        </w:rPr>
      </w:pPr>
      <w:r w:rsidRPr="00295A52">
        <w:rPr>
          <w:rFonts w:ascii="Times New Roman" w:eastAsia="Times New Roman" w:hAnsi="Times New Roman"/>
          <w:sz w:val="28"/>
          <w:szCs w:val="28"/>
          <w:lang w:eastAsia="ru-RU"/>
        </w:rPr>
        <w:tab/>
      </w:r>
      <w:r w:rsidRPr="00295A52">
        <w:rPr>
          <w:rFonts w:ascii="Times New Roman" w:eastAsia="Times New Roman" w:hAnsi="Times New Roman"/>
          <w:sz w:val="28"/>
          <w:szCs w:val="28"/>
          <w:lang w:eastAsia="ru-RU"/>
        </w:rPr>
        <w:tab/>
      </w:r>
    </w:p>
    <w:p w:rsidR="004857A4" w:rsidRPr="00295A52" w:rsidRDefault="004857A4" w:rsidP="0071612A">
      <w:pPr>
        <w:spacing w:after="0" w:line="240" w:lineRule="auto"/>
        <w:jc w:val="center"/>
        <w:rPr>
          <w:rFonts w:ascii="Times New Roman" w:eastAsia="Times New Roman" w:hAnsi="Times New Roman"/>
          <w:b/>
          <w:sz w:val="28"/>
          <w:szCs w:val="28"/>
          <w:lang w:eastAsia="ru-RU"/>
        </w:rPr>
      </w:pPr>
      <w:r w:rsidRPr="00295A52">
        <w:rPr>
          <w:rFonts w:ascii="Times New Roman" w:eastAsia="Times New Roman" w:hAnsi="Times New Roman"/>
          <w:b/>
          <w:sz w:val="28"/>
          <w:szCs w:val="28"/>
          <w:lang w:eastAsia="ru-RU"/>
        </w:rPr>
        <w:t>Об утверждении отчета о реализации</w:t>
      </w:r>
      <w:r w:rsidR="009C22F1">
        <w:rPr>
          <w:rFonts w:ascii="Times New Roman" w:eastAsia="Times New Roman" w:hAnsi="Times New Roman"/>
          <w:b/>
          <w:sz w:val="28"/>
          <w:szCs w:val="28"/>
          <w:lang w:eastAsia="ru-RU"/>
        </w:rPr>
        <w:t xml:space="preserve"> </w:t>
      </w:r>
      <w:r w:rsidRPr="00295A52">
        <w:rPr>
          <w:rFonts w:ascii="Times New Roman" w:eastAsia="Times New Roman" w:hAnsi="Times New Roman"/>
          <w:b/>
          <w:sz w:val="28"/>
          <w:szCs w:val="28"/>
          <w:lang w:eastAsia="ru-RU"/>
        </w:rPr>
        <w:t xml:space="preserve">муниципальной программы </w:t>
      </w:r>
      <w:proofErr w:type="spellStart"/>
      <w:r w:rsidR="00C32290">
        <w:rPr>
          <w:rFonts w:ascii="Times New Roman" w:eastAsia="Times New Roman" w:hAnsi="Times New Roman"/>
          <w:b/>
          <w:sz w:val="28"/>
          <w:szCs w:val="28"/>
          <w:lang w:eastAsia="ru-RU"/>
        </w:rPr>
        <w:t>Зерноградского</w:t>
      </w:r>
      <w:proofErr w:type="spellEnd"/>
      <w:r w:rsidR="00C32290">
        <w:rPr>
          <w:rFonts w:ascii="Times New Roman" w:eastAsia="Times New Roman" w:hAnsi="Times New Roman"/>
          <w:b/>
          <w:sz w:val="28"/>
          <w:szCs w:val="28"/>
          <w:lang w:eastAsia="ru-RU"/>
        </w:rPr>
        <w:t xml:space="preserve"> городс</w:t>
      </w:r>
      <w:r w:rsidR="00295A52">
        <w:rPr>
          <w:rFonts w:ascii="Times New Roman" w:eastAsia="Times New Roman" w:hAnsi="Times New Roman"/>
          <w:b/>
          <w:sz w:val="28"/>
          <w:szCs w:val="28"/>
          <w:lang w:eastAsia="ru-RU"/>
        </w:rPr>
        <w:t>кого поселения</w:t>
      </w:r>
      <w:r w:rsidR="0071612A">
        <w:rPr>
          <w:rFonts w:ascii="Times New Roman" w:eastAsia="Times New Roman" w:hAnsi="Times New Roman"/>
          <w:b/>
          <w:sz w:val="28"/>
          <w:szCs w:val="28"/>
          <w:lang w:eastAsia="ru-RU"/>
        </w:rPr>
        <w:t xml:space="preserve"> </w:t>
      </w:r>
      <w:r w:rsidRPr="00295A52">
        <w:rPr>
          <w:rFonts w:ascii="Times New Roman" w:eastAsia="Times New Roman" w:hAnsi="Times New Roman"/>
          <w:b/>
          <w:sz w:val="28"/>
          <w:szCs w:val="28"/>
          <w:lang w:eastAsia="ru-RU"/>
        </w:rPr>
        <w:t>«</w:t>
      </w:r>
      <w:r w:rsidR="009C22F1">
        <w:rPr>
          <w:rFonts w:ascii="Times New Roman" w:eastAsia="Times New Roman" w:hAnsi="Times New Roman"/>
          <w:b/>
          <w:sz w:val="28"/>
          <w:szCs w:val="28"/>
          <w:lang w:eastAsia="ru-RU"/>
        </w:rPr>
        <w:t>Экономическое развитие и инновационная экономика</w:t>
      </w:r>
      <w:r w:rsidRPr="00295A52">
        <w:rPr>
          <w:rFonts w:ascii="Times New Roman" w:eastAsia="Times New Roman" w:hAnsi="Times New Roman"/>
          <w:b/>
          <w:sz w:val="28"/>
          <w:szCs w:val="28"/>
          <w:lang w:eastAsia="ru-RU"/>
        </w:rPr>
        <w:t>» за 20</w:t>
      </w:r>
      <w:r w:rsidR="001F18CA">
        <w:rPr>
          <w:rFonts w:ascii="Times New Roman" w:eastAsia="Times New Roman" w:hAnsi="Times New Roman"/>
          <w:b/>
          <w:sz w:val="28"/>
          <w:szCs w:val="28"/>
          <w:lang w:eastAsia="ru-RU"/>
        </w:rPr>
        <w:t>2</w:t>
      </w:r>
      <w:r w:rsidR="00DB35F7">
        <w:rPr>
          <w:rFonts w:ascii="Times New Roman" w:eastAsia="Times New Roman" w:hAnsi="Times New Roman"/>
          <w:b/>
          <w:sz w:val="28"/>
          <w:szCs w:val="28"/>
          <w:lang w:eastAsia="ru-RU"/>
        </w:rPr>
        <w:t>3</w:t>
      </w:r>
      <w:r w:rsidRPr="00295A52">
        <w:rPr>
          <w:rFonts w:ascii="Times New Roman" w:eastAsia="Times New Roman" w:hAnsi="Times New Roman"/>
          <w:b/>
          <w:sz w:val="28"/>
          <w:szCs w:val="28"/>
          <w:lang w:eastAsia="ru-RU"/>
        </w:rPr>
        <w:t xml:space="preserve"> год</w:t>
      </w:r>
    </w:p>
    <w:p w:rsidR="004857A4" w:rsidRPr="004857A4" w:rsidRDefault="004857A4" w:rsidP="004857A4">
      <w:pPr>
        <w:spacing w:after="0" w:line="240" w:lineRule="auto"/>
        <w:ind w:right="4"/>
        <w:jc w:val="center"/>
        <w:rPr>
          <w:rFonts w:ascii="Times New Roman" w:eastAsia="Times New Roman" w:hAnsi="Times New Roman"/>
          <w:b/>
          <w:sz w:val="28"/>
          <w:szCs w:val="28"/>
          <w:lang w:eastAsia="ru-RU"/>
        </w:rPr>
      </w:pPr>
    </w:p>
    <w:p w:rsidR="00115573" w:rsidRPr="00115573" w:rsidRDefault="00115573" w:rsidP="00115573">
      <w:pPr>
        <w:ind w:firstLine="708"/>
        <w:jc w:val="both"/>
        <w:rPr>
          <w:rFonts w:ascii="Times New Roman" w:hAnsi="Times New Roman"/>
          <w:b/>
          <w:sz w:val="28"/>
          <w:szCs w:val="28"/>
        </w:rPr>
      </w:pPr>
      <w:r w:rsidRPr="00115573">
        <w:rPr>
          <w:rStyle w:val="FontStyle16"/>
          <w:sz w:val="28"/>
          <w:szCs w:val="28"/>
        </w:rPr>
        <w:t xml:space="preserve">В соответствии с </w:t>
      </w:r>
      <w:r w:rsidRPr="00115573">
        <w:rPr>
          <w:rFonts w:ascii="Times New Roman" w:hAnsi="Times New Roman"/>
          <w:sz w:val="28"/>
          <w:szCs w:val="28"/>
          <w:lang w:eastAsia="ar-SA"/>
        </w:rPr>
        <w:t xml:space="preserve">постановлением Администрации </w:t>
      </w:r>
      <w:proofErr w:type="spellStart"/>
      <w:r w:rsidRPr="00115573">
        <w:rPr>
          <w:rFonts w:ascii="Times New Roman" w:hAnsi="Times New Roman"/>
          <w:sz w:val="28"/>
          <w:szCs w:val="28"/>
          <w:lang w:eastAsia="ar-SA"/>
        </w:rPr>
        <w:t>Зерноградского</w:t>
      </w:r>
      <w:proofErr w:type="spellEnd"/>
      <w:r w:rsidRPr="00115573">
        <w:rPr>
          <w:rFonts w:ascii="Times New Roman" w:hAnsi="Times New Roman"/>
          <w:sz w:val="28"/>
          <w:szCs w:val="28"/>
          <w:lang w:eastAsia="ar-SA"/>
        </w:rPr>
        <w:t xml:space="preserve"> городского поселения от 19.09.2018 № 1063 </w:t>
      </w:r>
      <w:r w:rsidRPr="00115573">
        <w:rPr>
          <w:rFonts w:ascii="Times New Roman" w:eastAsia="Arial" w:hAnsi="Times New Roman"/>
          <w:sz w:val="28"/>
          <w:szCs w:val="28"/>
          <w:lang w:eastAsia="ar-SA"/>
        </w:rPr>
        <w:t xml:space="preserve">«Об утверждении Порядка разработки, реализации и оценки эффективности муниципальных программ </w:t>
      </w:r>
      <w:proofErr w:type="spellStart"/>
      <w:r w:rsidRPr="00115573">
        <w:rPr>
          <w:rFonts w:ascii="Times New Roman" w:eastAsia="Arial" w:hAnsi="Times New Roman"/>
          <w:sz w:val="28"/>
          <w:szCs w:val="28"/>
          <w:lang w:eastAsia="ar-SA"/>
        </w:rPr>
        <w:t>Зерноградского</w:t>
      </w:r>
      <w:proofErr w:type="spellEnd"/>
      <w:r w:rsidRPr="00115573">
        <w:rPr>
          <w:rFonts w:ascii="Times New Roman" w:eastAsia="Arial" w:hAnsi="Times New Roman"/>
          <w:sz w:val="28"/>
          <w:szCs w:val="28"/>
          <w:lang w:eastAsia="ar-SA"/>
        </w:rPr>
        <w:t xml:space="preserve"> городского поселения </w:t>
      </w:r>
      <w:proofErr w:type="spellStart"/>
      <w:r w:rsidRPr="00115573">
        <w:rPr>
          <w:rFonts w:ascii="Times New Roman" w:eastAsia="Arial" w:hAnsi="Times New Roman"/>
          <w:sz w:val="28"/>
          <w:szCs w:val="28"/>
          <w:lang w:eastAsia="ar-SA"/>
        </w:rPr>
        <w:t>Зерноградского</w:t>
      </w:r>
      <w:proofErr w:type="spellEnd"/>
      <w:r w:rsidRPr="00115573">
        <w:rPr>
          <w:rFonts w:ascii="Times New Roman" w:eastAsia="Arial" w:hAnsi="Times New Roman"/>
          <w:sz w:val="28"/>
          <w:szCs w:val="28"/>
          <w:lang w:eastAsia="ar-SA"/>
        </w:rPr>
        <w:t xml:space="preserve"> района», </w:t>
      </w:r>
      <w:r w:rsidRPr="00115573">
        <w:rPr>
          <w:rStyle w:val="FontStyle13"/>
          <w:sz w:val="28"/>
          <w:szCs w:val="28"/>
        </w:rPr>
        <w:t xml:space="preserve">постановлением Администрации </w:t>
      </w:r>
      <w:proofErr w:type="spellStart"/>
      <w:r w:rsidRPr="00115573">
        <w:rPr>
          <w:rStyle w:val="FontStyle13"/>
          <w:sz w:val="28"/>
          <w:szCs w:val="28"/>
        </w:rPr>
        <w:t>Зерноградского</w:t>
      </w:r>
      <w:proofErr w:type="spellEnd"/>
      <w:r w:rsidRPr="00115573">
        <w:rPr>
          <w:rStyle w:val="FontStyle13"/>
          <w:sz w:val="28"/>
          <w:szCs w:val="28"/>
        </w:rPr>
        <w:t xml:space="preserve"> городского поселения от 20.09.2018 № 1064 «</w:t>
      </w:r>
      <w:r w:rsidRPr="00115573">
        <w:rPr>
          <w:rFonts w:ascii="Times New Roman" w:hAnsi="Times New Roman"/>
          <w:color w:val="000000"/>
          <w:sz w:val="28"/>
          <w:szCs w:val="28"/>
        </w:rPr>
        <w:t xml:space="preserve">Об утверждении методических рекомендаций по разработке и реализации  муниципальных программ </w:t>
      </w:r>
      <w:proofErr w:type="spellStart"/>
      <w:r w:rsidRPr="00115573">
        <w:rPr>
          <w:rFonts w:ascii="Times New Roman" w:hAnsi="Times New Roman"/>
          <w:color w:val="000000"/>
          <w:sz w:val="28"/>
          <w:szCs w:val="28"/>
        </w:rPr>
        <w:t>Зерноградского</w:t>
      </w:r>
      <w:proofErr w:type="spellEnd"/>
      <w:r w:rsidRPr="00115573">
        <w:rPr>
          <w:rFonts w:ascii="Times New Roman" w:hAnsi="Times New Roman"/>
          <w:color w:val="000000"/>
          <w:sz w:val="28"/>
          <w:szCs w:val="28"/>
        </w:rPr>
        <w:t xml:space="preserve"> городского поселения</w:t>
      </w:r>
      <w:r w:rsidRPr="00115573">
        <w:rPr>
          <w:rFonts w:ascii="Times New Roman" w:hAnsi="Times New Roman"/>
          <w:b/>
          <w:color w:val="000000"/>
          <w:sz w:val="28"/>
          <w:szCs w:val="28"/>
        </w:rPr>
        <w:t>»</w:t>
      </w:r>
      <w:r w:rsidRPr="00115573">
        <w:rPr>
          <w:rFonts w:ascii="Times New Roman" w:hAnsi="Times New Roman"/>
          <w:sz w:val="28"/>
          <w:szCs w:val="28"/>
        </w:rPr>
        <w:t xml:space="preserve">, Администрация </w:t>
      </w:r>
      <w:proofErr w:type="spellStart"/>
      <w:r w:rsidRPr="00115573">
        <w:rPr>
          <w:rFonts w:ascii="Times New Roman" w:hAnsi="Times New Roman"/>
          <w:sz w:val="28"/>
          <w:szCs w:val="28"/>
        </w:rPr>
        <w:t>Зерноградского</w:t>
      </w:r>
      <w:proofErr w:type="spellEnd"/>
      <w:r w:rsidRPr="00115573">
        <w:rPr>
          <w:rFonts w:ascii="Times New Roman" w:hAnsi="Times New Roman"/>
          <w:sz w:val="28"/>
          <w:szCs w:val="28"/>
        </w:rPr>
        <w:t xml:space="preserve"> городского поселения </w:t>
      </w:r>
      <w:r w:rsidRPr="00115573">
        <w:rPr>
          <w:rFonts w:ascii="Times New Roman" w:hAnsi="Times New Roman"/>
          <w:b/>
          <w:sz w:val="28"/>
          <w:szCs w:val="28"/>
        </w:rPr>
        <w:t>постановляет:</w:t>
      </w:r>
    </w:p>
    <w:p w:rsidR="004857A4" w:rsidRPr="004857A4" w:rsidRDefault="006F248A" w:rsidP="006F248A">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4857A4" w:rsidRPr="004857A4">
        <w:rPr>
          <w:rFonts w:ascii="Times New Roman" w:hAnsi="Times New Roman"/>
          <w:sz w:val="28"/>
          <w:szCs w:val="28"/>
        </w:rPr>
        <w:t xml:space="preserve">Утвердить отчет о реализации муниципальной программы </w:t>
      </w:r>
      <w:proofErr w:type="spellStart"/>
      <w:r w:rsidR="00C026D0">
        <w:rPr>
          <w:rFonts w:ascii="Times New Roman" w:eastAsia="Times New Roman" w:hAnsi="Times New Roman"/>
          <w:sz w:val="28"/>
          <w:szCs w:val="28"/>
          <w:lang w:eastAsia="ru-RU"/>
        </w:rPr>
        <w:t>Зерногра</w:t>
      </w:r>
      <w:r w:rsidR="00C026D0" w:rsidRPr="00B00BB3">
        <w:rPr>
          <w:rFonts w:ascii="Times New Roman" w:eastAsia="Times New Roman" w:hAnsi="Times New Roman"/>
          <w:sz w:val="28"/>
          <w:szCs w:val="28"/>
          <w:lang w:eastAsia="ru-RU"/>
        </w:rPr>
        <w:t>дского</w:t>
      </w:r>
      <w:proofErr w:type="spellEnd"/>
      <w:r w:rsidR="00C026D0" w:rsidRPr="00B00BB3">
        <w:rPr>
          <w:rFonts w:ascii="Times New Roman" w:eastAsia="Times New Roman" w:hAnsi="Times New Roman"/>
          <w:sz w:val="28"/>
          <w:szCs w:val="28"/>
          <w:lang w:eastAsia="ru-RU"/>
        </w:rPr>
        <w:t xml:space="preserve"> </w:t>
      </w:r>
      <w:r w:rsidR="00C026D0">
        <w:rPr>
          <w:rFonts w:ascii="Times New Roman" w:eastAsia="Times New Roman" w:hAnsi="Times New Roman"/>
          <w:sz w:val="28"/>
          <w:szCs w:val="28"/>
          <w:lang w:eastAsia="ru-RU"/>
        </w:rPr>
        <w:t>город</w:t>
      </w:r>
      <w:r w:rsidR="00C026D0" w:rsidRPr="00B00BB3">
        <w:rPr>
          <w:rFonts w:ascii="Times New Roman" w:eastAsia="Times New Roman" w:hAnsi="Times New Roman"/>
          <w:sz w:val="28"/>
          <w:szCs w:val="28"/>
          <w:lang w:eastAsia="ru-RU"/>
        </w:rPr>
        <w:t>ского</w:t>
      </w:r>
      <w:r w:rsidR="00FD44AD">
        <w:rPr>
          <w:rFonts w:ascii="Times New Roman" w:hAnsi="Times New Roman"/>
          <w:sz w:val="28"/>
          <w:szCs w:val="28"/>
        </w:rPr>
        <w:t xml:space="preserve"> поселения </w:t>
      </w:r>
      <w:r w:rsidR="004857A4" w:rsidRPr="004857A4">
        <w:rPr>
          <w:rFonts w:ascii="Times New Roman" w:hAnsi="Times New Roman"/>
          <w:sz w:val="28"/>
          <w:szCs w:val="28"/>
        </w:rPr>
        <w:t>«</w:t>
      </w:r>
      <w:r w:rsidR="00281F34">
        <w:rPr>
          <w:rFonts w:ascii="Times New Roman" w:hAnsi="Times New Roman"/>
          <w:sz w:val="28"/>
          <w:szCs w:val="28"/>
        </w:rPr>
        <w:t>Экономическое ра</w:t>
      </w:r>
      <w:r w:rsidR="004A681E">
        <w:rPr>
          <w:rFonts w:ascii="Times New Roman" w:hAnsi="Times New Roman"/>
          <w:sz w:val="28"/>
          <w:szCs w:val="28"/>
        </w:rPr>
        <w:t xml:space="preserve">звитие и </w:t>
      </w:r>
      <w:proofErr w:type="gramStart"/>
      <w:r w:rsidR="004A681E">
        <w:rPr>
          <w:rFonts w:ascii="Times New Roman" w:hAnsi="Times New Roman"/>
          <w:sz w:val="28"/>
          <w:szCs w:val="28"/>
        </w:rPr>
        <w:t>инновационная</w:t>
      </w:r>
      <w:proofErr w:type="gramEnd"/>
      <w:r w:rsidR="004A681E">
        <w:rPr>
          <w:rFonts w:ascii="Times New Roman" w:hAnsi="Times New Roman"/>
          <w:sz w:val="28"/>
          <w:szCs w:val="28"/>
        </w:rPr>
        <w:t xml:space="preserve"> экономик</w:t>
      </w:r>
      <w:r w:rsidR="001F18CA">
        <w:rPr>
          <w:rFonts w:ascii="Times New Roman" w:hAnsi="Times New Roman"/>
          <w:sz w:val="28"/>
          <w:szCs w:val="28"/>
        </w:rPr>
        <w:t xml:space="preserve"> за 202</w:t>
      </w:r>
      <w:r w:rsidR="00DB35F7">
        <w:rPr>
          <w:rFonts w:ascii="Times New Roman" w:hAnsi="Times New Roman"/>
          <w:sz w:val="28"/>
          <w:szCs w:val="28"/>
        </w:rPr>
        <w:t>3</w:t>
      </w:r>
      <w:r w:rsidR="004857A4" w:rsidRPr="004857A4">
        <w:rPr>
          <w:rFonts w:ascii="Times New Roman" w:hAnsi="Times New Roman"/>
          <w:sz w:val="28"/>
          <w:szCs w:val="28"/>
        </w:rPr>
        <w:t xml:space="preserve"> год согласно приложению к настоящему постановлению.</w:t>
      </w:r>
    </w:p>
    <w:p w:rsidR="00CC7C85" w:rsidRPr="00CB12AE" w:rsidRDefault="00C10173" w:rsidP="00371297">
      <w:pPr>
        <w:pStyle w:val="af1"/>
        <w:spacing w:before="0" w:beforeAutospacing="0" w:after="0" w:afterAutospacing="0"/>
        <w:ind w:firstLine="426"/>
        <w:jc w:val="both"/>
        <w:rPr>
          <w:sz w:val="27"/>
          <w:szCs w:val="27"/>
        </w:rPr>
      </w:pPr>
      <w:r w:rsidRPr="006F248A">
        <w:rPr>
          <w:sz w:val="28"/>
          <w:szCs w:val="28"/>
        </w:rPr>
        <w:t>2</w:t>
      </w:r>
      <w:r w:rsidR="00D07A48">
        <w:rPr>
          <w:sz w:val="28"/>
          <w:szCs w:val="28"/>
        </w:rPr>
        <w:t>.</w:t>
      </w:r>
      <w:r w:rsidR="00CC7C85" w:rsidRPr="00CC7C85">
        <w:rPr>
          <w:kern w:val="2"/>
          <w:sz w:val="28"/>
          <w:szCs w:val="28"/>
        </w:rPr>
        <w:t xml:space="preserve"> </w:t>
      </w:r>
      <w:r w:rsidR="00CC7C85" w:rsidRPr="009F7EEB">
        <w:rPr>
          <w:kern w:val="2"/>
          <w:sz w:val="28"/>
          <w:szCs w:val="28"/>
        </w:rPr>
        <w:t xml:space="preserve">Опубликовать настоящее постановление в печатном средстве массовой информации </w:t>
      </w:r>
      <w:proofErr w:type="spellStart"/>
      <w:r w:rsidR="00CC7C85">
        <w:rPr>
          <w:kern w:val="2"/>
          <w:sz w:val="28"/>
          <w:szCs w:val="28"/>
        </w:rPr>
        <w:t>Зерноградского</w:t>
      </w:r>
      <w:proofErr w:type="spellEnd"/>
      <w:r w:rsidR="00CC7C85">
        <w:rPr>
          <w:kern w:val="2"/>
          <w:sz w:val="28"/>
          <w:szCs w:val="28"/>
        </w:rPr>
        <w:t xml:space="preserve"> городского поселения «Зерноград официальный</w:t>
      </w:r>
      <w:r w:rsidR="00CC7C85" w:rsidRPr="009F7EEB">
        <w:rPr>
          <w:kern w:val="2"/>
          <w:sz w:val="28"/>
          <w:szCs w:val="28"/>
        </w:rPr>
        <w:t xml:space="preserve">» и разместить на официальном сайте Администрации </w:t>
      </w:r>
      <w:proofErr w:type="spellStart"/>
      <w:r w:rsidR="00CC7C85">
        <w:rPr>
          <w:kern w:val="2"/>
          <w:sz w:val="28"/>
          <w:szCs w:val="28"/>
        </w:rPr>
        <w:t>Зерноградского</w:t>
      </w:r>
      <w:proofErr w:type="spellEnd"/>
      <w:r w:rsidR="00CC7C85">
        <w:rPr>
          <w:kern w:val="2"/>
          <w:sz w:val="28"/>
          <w:szCs w:val="28"/>
        </w:rPr>
        <w:t xml:space="preserve"> городского поселения</w:t>
      </w:r>
      <w:r w:rsidR="00CC7C85" w:rsidRPr="009F7EEB">
        <w:rPr>
          <w:kern w:val="2"/>
          <w:sz w:val="28"/>
          <w:szCs w:val="28"/>
        </w:rPr>
        <w:t xml:space="preserve"> в информационно-телекоммуникационной сети «Интернет».</w:t>
      </w:r>
    </w:p>
    <w:p w:rsidR="004857A4" w:rsidRPr="006F248A" w:rsidRDefault="004857A4" w:rsidP="006F248A">
      <w:pPr>
        <w:spacing w:after="0" w:line="240" w:lineRule="auto"/>
        <w:ind w:firstLine="567"/>
        <w:jc w:val="both"/>
        <w:rPr>
          <w:rFonts w:ascii="Times New Roman" w:hAnsi="Times New Roman"/>
          <w:sz w:val="28"/>
          <w:szCs w:val="28"/>
        </w:rPr>
      </w:pPr>
      <w:r w:rsidRPr="006F248A">
        <w:rPr>
          <w:rFonts w:ascii="Times New Roman" w:hAnsi="Times New Roman"/>
          <w:sz w:val="28"/>
          <w:szCs w:val="28"/>
        </w:rPr>
        <w:t xml:space="preserve">3. </w:t>
      </w:r>
      <w:proofErr w:type="gramStart"/>
      <w:r w:rsidRPr="006F248A">
        <w:rPr>
          <w:rFonts w:ascii="Times New Roman" w:hAnsi="Times New Roman"/>
          <w:sz w:val="28"/>
          <w:szCs w:val="28"/>
        </w:rPr>
        <w:t>Контроль за</w:t>
      </w:r>
      <w:proofErr w:type="gramEnd"/>
      <w:r w:rsidRPr="006F248A">
        <w:rPr>
          <w:rFonts w:ascii="Times New Roman" w:hAnsi="Times New Roman"/>
          <w:sz w:val="28"/>
          <w:szCs w:val="28"/>
        </w:rPr>
        <w:t xml:space="preserve"> выполнением</w:t>
      </w:r>
      <w:r w:rsidR="00FD44AD" w:rsidRPr="006F248A">
        <w:rPr>
          <w:rFonts w:ascii="Times New Roman" w:hAnsi="Times New Roman"/>
          <w:sz w:val="28"/>
          <w:szCs w:val="28"/>
        </w:rPr>
        <w:t xml:space="preserve"> настоящего </w:t>
      </w:r>
      <w:r w:rsidRPr="006F248A">
        <w:rPr>
          <w:rFonts w:ascii="Times New Roman" w:hAnsi="Times New Roman"/>
          <w:sz w:val="28"/>
          <w:szCs w:val="28"/>
        </w:rPr>
        <w:t xml:space="preserve"> постановления</w:t>
      </w:r>
      <w:r w:rsidR="00FD44AD" w:rsidRPr="006F248A">
        <w:rPr>
          <w:rFonts w:ascii="Times New Roman" w:hAnsi="Times New Roman"/>
          <w:sz w:val="28"/>
          <w:szCs w:val="28"/>
        </w:rPr>
        <w:t xml:space="preserve"> оставляю за собой.</w:t>
      </w:r>
      <w:r w:rsidRPr="006F248A">
        <w:rPr>
          <w:rFonts w:ascii="Times New Roman" w:hAnsi="Times New Roman"/>
          <w:sz w:val="28"/>
          <w:szCs w:val="28"/>
        </w:rPr>
        <w:t xml:space="preserve"> </w:t>
      </w:r>
    </w:p>
    <w:p w:rsidR="004857A4" w:rsidRDefault="004857A4" w:rsidP="00FD44AD">
      <w:pPr>
        <w:suppressAutoHyphens/>
        <w:autoSpaceDE w:val="0"/>
        <w:autoSpaceDN w:val="0"/>
        <w:adjustRightInd w:val="0"/>
        <w:spacing w:before="60" w:after="0" w:line="240" w:lineRule="auto"/>
        <w:jc w:val="both"/>
        <w:rPr>
          <w:rFonts w:ascii="Times New Roman" w:eastAsia="Times New Roman" w:hAnsi="Times New Roman"/>
          <w:sz w:val="28"/>
          <w:szCs w:val="28"/>
          <w:lang w:eastAsia="ru-RU"/>
        </w:rPr>
      </w:pPr>
    </w:p>
    <w:p w:rsidR="00D07A48" w:rsidRDefault="00D07A48" w:rsidP="00FD44AD">
      <w:pPr>
        <w:suppressAutoHyphens/>
        <w:autoSpaceDE w:val="0"/>
        <w:autoSpaceDN w:val="0"/>
        <w:adjustRightInd w:val="0"/>
        <w:spacing w:before="60" w:after="0" w:line="240" w:lineRule="auto"/>
        <w:jc w:val="both"/>
        <w:rPr>
          <w:rFonts w:ascii="Times New Roman" w:eastAsia="Times New Roman" w:hAnsi="Times New Roman"/>
          <w:sz w:val="28"/>
          <w:szCs w:val="28"/>
          <w:lang w:eastAsia="ru-RU"/>
        </w:rPr>
      </w:pPr>
    </w:p>
    <w:p w:rsidR="00D07A48" w:rsidRPr="004857A4" w:rsidRDefault="00D07A48" w:rsidP="00FD44AD">
      <w:pPr>
        <w:suppressAutoHyphens/>
        <w:autoSpaceDE w:val="0"/>
        <w:autoSpaceDN w:val="0"/>
        <w:adjustRightInd w:val="0"/>
        <w:spacing w:before="60" w:after="0" w:line="240" w:lineRule="auto"/>
        <w:jc w:val="both"/>
        <w:rPr>
          <w:rFonts w:ascii="Times New Roman" w:eastAsia="Times New Roman" w:hAnsi="Times New Roman"/>
          <w:sz w:val="28"/>
          <w:szCs w:val="28"/>
          <w:lang w:eastAsia="ru-RU"/>
        </w:rPr>
      </w:pPr>
    </w:p>
    <w:p w:rsidR="00D07A48" w:rsidRDefault="00B12F55" w:rsidP="00D07A48">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4857A4" w:rsidRPr="004857A4">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281F34">
        <w:rPr>
          <w:rFonts w:ascii="Times New Roman" w:eastAsia="Times New Roman" w:hAnsi="Times New Roman"/>
          <w:sz w:val="28"/>
          <w:szCs w:val="28"/>
          <w:lang w:eastAsia="ru-RU"/>
        </w:rPr>
        <w:t xml:space="preserve"> Администрации </w:t>
      </w:r>
      <w:proofErr w:type="spellStart"/>
      <w:r w:rsidR="00277FD0">
        <w:rPr>
          <w:rFonts w:ascii="Times New Roman" w:eastAsia="Times New Roman" w:hAnsi="Times New Roman"/>
          <w:sz w:val="28"/>
          <w:szCs w:val="28"/>
          <w:lang w:eastAsia="ru-RU"/>
        </w:rPr>
        <w:t>Зерногра</w:t>
      </w:r>
      <w:r w:rsidR="00277FD0" w:rsidRPr="00B00BB3">
        <w:rPr>
          <w:rFonts w:ascii="Times New Roman" w:eastAsia="Times New Roman" w:hAnsi="Times New Roman"/>
          <w:sz w:val="28"/>
          <w:szCs w:val="28"/>
          <w:lang w:eastAsia="ru-RU"/>
        </w:rPr>
        <w:t>дского</w:t>
      </w:r>
      <w:proofErr w:type="spellEnd"/>
      <w:r w:rsidR="00277FD0" w:rsidRPr="00B00BB3">
        <w:rPr>
          <w:rFonts w:ascii="Times New Roman" w:eastAsia="Times New Roman" w:hAnsi="Times New Roman"/>
          <w:sz w:val="28"/>
          <w:szCs w:val="28"/>
          <w:lang w:eastAsia="ru-RU"/>
        </w:rPr>
        <w:t xml:space="preserve"> </w:t>
      </w:r>
    </w:p>
    <w:p w:rsidR="004857A4" w:rsidRPr="004857A4" w:rsidRDefault="00277FD0" w:rsidP="00D07A48">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w:t>
      </w:r>
      <w:r w:rsidRPr="00B00BB3">
        <w:rPr>
          <w:rFonts w:ascii="Times New Roman" w:eastAsia="Times New Roman" w:hAnsi="Times New Roman"/>
          <w:sz w:val="28"/>
          <w:szCs w:val="28"/>
          <w:lang w:eastAsia="ru-RU"/>
        </w:rPr>
        <w:t xml:space="preserve">ского </w:t>
      </w:r>
      <w:r w:rsidR="00FD44AD">
        <w:rPr>
          <w:rFonts w:ascii="Times New Roman" w:eastAsia="Times New Roman" w:hAnsi="Times New Roman"/>
          <w:sz w:val="28"/>
          <w:szCs w:val="28"/>
          <w:lang w:eastAsia="ru-RU"/>
        </w:rPr>
        <w:t>поселения</w:t>
      </w:r>
      <w:r w:rsidR="002B183B">
        <w:rPr>
          <w:rFonts w:ascii="Times New Roman" w:eastAsia="Times New Roman" w:hAnsi="Times New Roman"/>
          <w:sz w:val="28"/>
          <w:szCs w:val="28"/>
          <w:lang w:eastAsia="ru-RU"/>
        </w:rPr>
        <w:tab/>
      </w:r>
      <w:r w:rsidR="002B183B">
        <w:rPr>
          <w:rFonts w:ascii="Times New Roman" w:eastAsia="Times New Roman" w:hAnsi="Times New Roman"/>
          <w:sz w:val="28"/>
          <w:szCs w:val="28"/>
          <w:lang w:eastAsia="ru-RU"/>
        </w:rPr>
        <w:tab/>
      </w:r>
      <w:r w:rsidR="006F248A">
        <w:rPr>
          <w:rFonts w:ascii="Times New Roman" w:eastAsia="Times New Roman" w:hAnsi="Times New Roman"/>
          <w:sz w:val="28"/>
          <w:szCs w:val="28"/>
          <w:lang w:eastAsia="ru-RU"/>
        </w:rPr>
        <w:tab/>
      </w:r>
      <w:r w:rsidR="00D07A48">
        <w:rPr>
          <w:rFonts w:ascii="Times New Roman" w:eastAsia="Times New Roman" w:hAnsi="Times New Roman"/>
          <w:sz w:val="28"/>
          <w:szCs w:val="28"/>
          <w:lang w:eastAsia="ru-RU"/>
        </w:rPr>
        <w:t xml:space="preserve">                                                 </w:t>
      </w:r>
      <w:r w:rsidR="00B12F55">
        <w:rPr>
          <w:rFonts w:ascii="Times New Roman" w:eastAsia="Times New Roman" w:hAnsi="Times New Roman"/>
          <w:sz w:val="28"/>
          <w:szCs w:val="28"/>
          <w:lang w:eastAsia="ru-RU"/>
        </w:rPr>
        <w:t>И.В. Полищук</w:t>
      </w:r>
    </w:p>
    <w:p w:rsidR="006F248A" w:rsidRPr="00E64F56" w:rsidRDefault="004857A4" w:rsidP="00D07A48">
      <w:pPr>
        <w:suppressAutoHyphens/>
        <w:autoSpaceDE w:val="0"/>
        <w:autoSpaceDN w:val="0"/>
        <w:adjustRightInd w:val="0"/>
        <w:spacing w:after="0" w:line="240" w:lineRule="auto"/>
        <w:ind w:left="4956" w:firstLine="708"/>
        <w:jc w:val="right"/>
        <w:rPr>
          <w:rFonts w:ascii="Times New Roman" w:eastAsia="Times New Roman" w:hAnsi="Times New Roman"/>
          <w:kern w:val="2"/>
          <w:sz w:val="28"/>
          <w:szCs w:val="28"/>
        </w:rPr>
      </w:pPr>
      <w:r w:rsidRPr="004857A4">
        <w:rPr>
          <w:rFonts w:ascii="Times New Roman" w:eastAsia="Times New Roman" w:hAnsi="Times New Roman"/>
          <w:kern w:val="2"/>
          <w:sz w:val="28"/>
          <w:szCs w:val="28"/>
        </w:rPr>
        <w:br w:type="page"/>
      </w:r>
      <w:r w:rsidR="00BA4A98" w:rsidRPr="00E64F56">
        <w:rPr>
          <w:rFonts w:ascii="Times New Roman" w:eastAsia="Times New Roman" w:hAnsi="Times New Roman"/>
          <w:kern w:val="2"/>
          <w:sz w:val="28"/>
          <w:szCs w:val="28"/>
        </w:rPr>
        <w:lastRenderedPageBreak/>
        <w:t xml:space="preserve">Приложение </w:t>
      </w:r>
    </w:p>
    <w:p w:rsidR="004857A4" w:rsidRPr="00E64F56" w:rsidRDefault="004857A4" w:rsidP="00D07A48">
      <w:pPr>
        <w:suppressAutoHyphens/>
        <w:autoSpaceDE w:val="0"/>
        <w:autoSpaceDN w:val="0"/>
        <w:adjustRightInd w:val="0"/>
        <w:spacing w:after="0" w:line="240" w:lineRule="auto"/>
        <w:ind w:left="4956" w:firstLine="708"/>
        <w:jc w:val="right"/>
        <w:rPr>
          <w:rFonts w:ascii="Times New Roman" w:eastAsia="Times New Roman" w:hAnsi="Times New Roman"/>
          <w:kern w:val="2"/>
          <w:sz w:val="28"/>
          <w:szCs w:val="28"/>
        </w:rPr>
      </w:pPr>
      <w:r w:rsidRPr="00E64F56">
        <w:rPr>
          <w:rFonts w:ascii="Times New Roman" w:eastAsia="Times New Roman" w:hAnsi="Times New Roman"/>
          <w:kern w:val="2"/>
          <w:sz w:val="28"/>
          <w:szCs w:val="28"/>
        </w:rPr>
        <w:t>к постановлению</w:t>
      </w:r>
    </w:p>
    <w:p w:rsidR="00055A61" w:rsidRDefault="00055A61" w:rsidP="00D07A48">
      <w:pPr>
        <w:suppressAutoHyphens/>
        <w:autoSpaceDE w:val="0"/>
        <w:autoSpaceDN w:val="0"/>
        <w:adjustRightInd w:val="0"/>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Администрации </w:t>
      </w:r>
    </w:p>
    <w:p w:rsidR="00D07A48" w:rsidRDefault="00055A61" w:rsidP="00D07A48">
      <w:pPr>
        <w:spacing w:after="0" w:line="240" w:lineRule="auto"/>
        <w:ind w:left="4956" w:firstLine="708"/>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Зерногра</w:t>
      </w:r>
      <w:r w:rsidRPr="00B00BB3">
        <w:rPr>
          <w:rFonts w:ascii="Times New Roman" w:eastAsia="Times New Roman" w:hAnsi="Times New Roman"/>
          <w:sz w:val="28"/>
          <w:szCs w:val="28"/>
          <w:lang w:eastAsia="ru-RU"/>
        </w:rPr>
        <w:t>дского</w:t>
      </w:r>
      <w:proofErr w:type="spellEnd"/>
      <w:r w:rsidRPr="00B00B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w:t>
      </w:r>
      <w:r w:rsidRPr="00B00BB3">
        <w:rPr>
          <w:rFonts w:ascii="Times New Roman" w:eastAsia="Times New Roman" w:hAnsi="Times New Roman"/>
          <w:sz w:val="28"/>
          <w:szCs w:val="28"/>
          <w:lang w:eastAsia="ru-RU"/>
        </w:rPr>
        <w:t xml:space="preserve">ского </w:t>
      </w:r>
      <w:r>
        <w:rPr>
          <w:rFonts w:ascii="Times New Roman" w:eastAsia="Times New Roman" w:hAnsi="Times New Roman"/>
          <w:sz w:val="28"/>
          <w:szCs w:val="28"/>
          <w:lang w:eastAsia="ru-RU"/>
        </w:rPr>
        <w:t>поселения</w:t>
      </w:r>
      <w:r w:rsidRPr="00E64F56">
        <w:rPr>
          <w:rFonts w:ascii="Times New Roman" w:eastAsia="Times New Roman" w:hAnsi="Times New Roman"/>
          <w:sz w:val="28"/>
          <w:szCs w:val="28"/>
          <w:lang w:eastAsia="ru-RU"/>
        </w:rPr>
        <w:t xml:space="preserve"> </w:t>
      </w:r>
    </w:p>
    <w:p w:rsidR="004857A4" w:rsidRDefault="004857A4" w:rsidP="00D07A48">
      <w:pPr>
        <w:spacing w:after="0" w:line="240" w:lineRule="auto"/>
        <w:ind w:left="4956" w:firstLine="708"/>
        <w:jc w:val="right"/>
        <w:rPr>
          <w:rFonts w:ascii="Times New Roman" w:eastAsia="Times New Roman" w:hAnsi="Times New Roman"/>
          <w:sz w:val="28"/>
          <w:szCs w:val="28"/>
          <w:lang w:eastAsia="ru-RU"/>
        </w:rPr>
      </w:pPr>
      <w:r w:rsidRPr="00E64F56">
        <w:rPr>
          <w:rFonts w:ascii="Times New Roman" w:eastAsia="Times New Roman" w:hAnsi="Times New Roman"/>
          <w:sz w:val="28"/>
          <w:szCs w:val="28"/>
          <w:lang w:eastAsia="ru-RU"/>
        </w:rPr>
        <w:t>от</w:t>
      </w:r>
      <w:r w:rsidR="000B3F79">
        <w:rPr>
          <w:rFonts w:ascii="Times New Roman" w:eastAsia="Times New Roman" w:hAnsi="Times New Roman"/>
          <w:sz w:val="28"/>
          <w:szCs w:val="28"/>
          <w:lang w:eastAsia="ru-RU"/>
        </w:rPr>
        <w:t xml:space="preserve"> </w:t>
      </w:r>
      <w:r w:rsidR="00BC08AA">
        <w:rPr>
          <w:rFonts w:ascii="Times New Roman" w:eastAsia="Times New Roman" w:hAnsi="Times New Roman"/>
          <w:sz w:val="28"/>
          <w:szCs w:val="28"/>
          <w:lang w:eastAsia="ru-RU"/>
        </w:rPr>
        <w:t>13.03</w:t>
      </w:r>
      <w:r w:rsidR="00055A61">
        <w:rPr>
          <w:rFonts w:ascii="Times New Roman" w:eastAsia="Times New Roman" w:hAnsi="Times New Roman"/>
          <w:sz w:val="28"/>
          <w:szCs w:val="28"/>
          <w:lang w:eastAsia="ru-RU"/>
        </w:rPr>
        <w:t xml:space="preserve"> </w:t>
      </w:r>
      <w:r w:rsidR="006F248A" w:rsidRPr="00E64F56">
        <w:rPr>
          <w:rFonts w:ascii="Times New Roman" w:eastAsia="Times New Roman" w:hAnsi="Times New Roman"/>
          <w:sz w:val="28"/>
          <w:szCs w:val="28"/>
          <w:lang w:eastAsia="ru-RU"/>
        </w:rPr>
        <w:t>202</w:t>
      </w:r>
      <w:r w:rsidR="00DB35F7">
        <w:rPr>
          <w:rFonts w:ascii="Times New Roman" w:eastAsia="Times New Roman" w:hAnsi="Times New Roman"/>
          <w:sz w:val="28"/>
          <w:szCs w:val="28"/>
          <w:lang w:eastAsia="ru-RU"/>
        </w:rPr>
        <w:t>4</w:t>
      </w:r>
      <w:r w:rsidR="006F248A" w:rsidRPr="00E64F56">
        <w:rPr>
          <w:rFonts w:ascii="Times New Roman" w:eastAsia="Times New Roman" w:hAnsi="Times New Roman"/>
          <w:sz w:val="28"/>
          <w:szCs w:val="28"/>
          <w:lang w:eastAsia="ru-RU"/>
        </w:rPr>
        <w:t xml:space="preserve"> </w:t>
      </w:r>
      <w:r w:rsidR="00B42E63" w:rsidRPr="00E64F56">
        <w:rPr>
          <w:rFonts w:ascii="Times New Roman" w:eastAsia="Times New Roman" w:hAnsi="Times New Roman"/>
          <w:sz w:val="28"/>
          <w:szCs w:val="28"/>
          <w:lang w:eastAsia="ru-RU"/>
        </w:rPr>
        <w:t>№</w:t>
      </w:r>
      <w:r w:rsidR="00F16322">
        <w:rPr>
          <w:rFonts w:ascii="Times New Roman" w:eastAsia="Times New Roman" w:hAnsi="Times New Roman"/>
          <w:sz w:val="28"/>
          <w:szCs w:val="28"/>
          <w:lang w:eastAsia="ru-RU"/>
        </w:rPr>
        <w:t xml:space="preserve"> </w:t>
      </w:r>
      <w:r w:rsidR="00226ED8">
        <w:rPr>
          <w:rFonts w:ascii="Times New Roman" w:eastAsia="Times New Roman" w:hAnsi="Times New Roman"/>
          <w:sz w:val="28"/>
          <w:szCs w:val="28"/>
          <w:lang w:eastAsia="ru-RU"/>
        </w:rPr>
        <w:t>144</w:t>
      </w:r>
    </w:p>
    <w:p w:rsidR="00D45081" w:rsidRPr="00E64F56" w:rsidRDefault="00D45081" w:rsidP="00D45081">
      <w:pPr>
        <w:spacing w:after="0" w:line="240" w:lineRule="auto"/>
        <w:ind w:left="4956" w:firstLine="708"/>
        <w:rPr>
          <w:rFonts w:ascii="Times New Roman" w:eastAsia="Times New Roman" w:hAnsi="Times New Roman"/>
          <w:kern w:val="2"/>
          <w:sz w:val="28"/>
          <w:szCs w:val="28"/>
        </w:rPr>
      </w:pPr>
    </w:p>
    <w:p w:rsidR="004857A4" w:rsidRPr="00E64F56" w:rsidRDefault="004857A4" w:rsidP="004857A4">
      <w:pPr>
        <w:spacing w:after="0" w:line="240" w:lineRule="auto"/>
        <w:jc w:val="center"/>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ОТЧЕТ </w:t>
      </w:r>
    </w:p>
    <w:p w:rsidR="004857A4" w:rsidRPr="00E64F56" w:rsidRDefault="004857A4" w:rsidP="004857A4">
      <w:pPr>
        <w:spacing w:after="0" w:line="240" w:lineRule="auto"/>
        <w:ind w:right="4"/>
        <w:jc w:val="center"/>
        <w:rPr>
          <w:rFonts w:ascii="Times New Roman" w:hAnsi="Times New Roman"/>
          <w:sz w:val="28"/>
          <w:szCs w:val="28"/>
        </w:rPr>
      </w:pPr>
      <w:r w:rsidRPr="00E64F56">
        <w:rPr>
          <w:rFonts w:ascii="Times New Roman" w:hAnsi="Times New Roman"/>
          <w:sz w:val="28"/>
          <w:szCs w:val="28"/>
        </w:rPr>
        <w:t xml:space="preserve">о реализации муниципальной программы </w:t>
      </w:r>
      <w:proofErr w:type="spellStart"/>
      <w:r w:rsidR="00F82171">
        <w:rPr>
          <w:rFonts w:ascii="Times New Roman" w:eastAsia="Times New Roman" w:hAnsi="Times New Roman"/>
          <w:sz w:val="28"/>
          <w:szCs w:val="28"/>
          <w:lang w:eastAsia="ru-RU"/>
        </w:rPr>
        <w:t>Зерногра</w:t>
      </w:r>
      <w:r w:rsidR="00F82171" w:rsidRPr="00B00BB3">
        <w:rPr>
          <w:rFonts w:ascii="Times New Roman" w:eastAsia="Times New Roman" w:hAnsi="Times New Roman"/>
          <w:sz w:val="28"/>
          <w:szCs w:val="28"/>
          <w:lang w:eastAsia="ru-RU"/>
        </w:rPr>
        <w:t>дского</w:t>
      </w:r>
      <w:proofErr w:type="spellEnd"/>
      <w:r w:rsidR="00F82171" w:rsidRPr="00B00BB3">
        <w:rPr>
          <w:rFonts w:ascii="Times New Roman" w:eastAsia="Times New Roman" w:hAnsi="Times New Roman"/>
          <w:sz w:val="28"/>
          <w:szCs w:val="28"/>
          <w:lang w:eastAsia="ru-RU"/>
        </w:rPr>
        <w:t xml:space="preserve"> </w:t>
      </w:r>
      <w:r w:rsidR="00F82171">
        <w:rPr>
          <w:rFonts w:ascii="Times New Roman" w:eastAsia="Times New Roman" w:hAnsi="Times New Roman"/>
          <w:sz w:val="28"/>
          <w:szCs w:val="28"/>
          <w:lang w:eastAsia="ru-RU"/>
        </w:rPr>
        <w:t>город</w:t>
      </w:r>
      <w:r w:rsidR="00F82171" w:rsidRPr="00B00BB3">
        <w:rPr>
          <w:rFonts w:ascii="Times New Roman" w:eastAsia="Times New Roman" w:hAnsi="Times New Roman"/>
          <w:sz w:val="28"/>
          <w:szCs w:val="28"/>
          <w:lang w:eastAsia="ru-RU"/>
        </w:rPr>
        <w:t xml:space="preserve">ского </w:t>
      </w:r>
      <w:r w:rsidR="00BA4A98" w:rsidRPr="00E64F56">
        <w:rPr>
          <w:rFonts w:ascii="Times New Roman" w:hAnsi="Times New Roman"/>
          <w:sz w:val="28"/>
          <w:szCs w:val="28"/>
        </w:rPr>
        <w:t>поселения</w:t>
      </w:r>
      <w:r w:rsidRPr="00E64F56">
        <w:rPr>
          <w:rFonts w:ascii="Times New Roman" w:hAnsi="Times New Roman"/>
          <w:sz w:val="28"/>
          <w:szCs w:val="28"/>
        </w:rPr>
        <w:t xml:space="preserve"> </w:t>
      </w:r>
    </w:p>
    <w:p w:rsidR="00CA10AD" w:rsidRPr="00E64F56" w:rsidRDefault="004857A4" w:rsidP="00CA10AD">
      <w:pPr>
        <w:spacing w:after="0" w:line="240" w:lineRule="auto"/>
        <w:ind w:right="4"/>
        <w:jc w:val="center"/>
        <w:rPr>
          <w:rFonts w:ascii="Times New Roman" w:hAnsi="Times New Roman"/>
          <w:sz w:val="28"/>
          <w:szCs w:val="28"/>
        </w:rPr>
      </w:pPr>
      <w:r w:rsidRPr="00E64F56">
        <w:rPr>
          <w:rFonts w:ascii="Times New Roman" w:hAnsi="Times New Roman"/>
          <w:sz w:val="28"/>
          <w:szCs w:val="28"/>
        </w:rPr>
        <w:t>«</w:t>
      </w:r>
      <w:r w:rsidR="00281F34" w:rsidRPr="00E64F56">
        <w:rPr>
          <w:rFonts w:ascii="Times New Roman" w:hAnsi="Times New Roman"/>
          <w:sz w:val="28"/>
          <w:szCs w:val="28"/>
        </w:rPr>
        <w:t>Экономическое развитие и инновационная экономика</w:t>
      </w:r>
      <w:r w:rsidR="00CA10AD" w:rsidRPr="00E64F56">
        <w:rPr>
          <w:rFonts w:ascii="Times New Roman" w:hAnsi="Times New Roman"/>
          <w:sz w:val="28"/>
          <w:szCs w:val="28"/>
        </w:rPr>
        <w:t>»</w:t>
      </w:r>
    </w:p>
    <w:p w:rsidR="004857A4" w:rsidRPr="00E64F56" w:rsidRDefault="004857A4" w:rsidP="004857A4">
      <w:pPr>
        <w:spacing w:after="0" w:line="240" w:lineRule="auto"/>
        <w:ind w:right="4"/>
        <w:jc w:val="center"/>
        <w:rPr>
          <w:rFonts w:ascii="Times New Roman" w:eastAsia="Times New Roman" w:hAnsi="Times New Roman"/>
          <w:sz w:val="28"/>
          <w:szCs w:val="28"/>
          <w:lang w:eastAsia="ru-RU"/>
        </w:rPr>
      </w:pPr>
      <w:r w:rsidRPr="00E64F56">
        <w:rPr>
          <w:rFonts w:ascii="Times New Roman" w:hAnsi="Times New Roman"/>
          <w:sz w:val="28"/>
          <w:szCs w:val="28"/>
        </w:rPr>
        <w:t>за 20</w:t>
      </w:r>
      <w:r w:rsidR="001F18CA">
        <w:rPr>
          <w:rFonts w:ascii="Times New Roman" w:hAnsi="Times New Roman"/>
          <w:sz w:val="28"/>
          <w:szCs w:val="28"/>
        </w:rPr>
        <w:t>2</w:t>
      </w:r>
      <w:r w:rsidR="00DB35F7">
        <w:rPr>
          <w:rFonts w:ascii="Times New Roman" w:hAnsi="Times New Roman"/>
          <w:sz w:val="28"/>
          <w:szCs w:val="28"/>
        </w:rPr>
        <w:t>3</w:t>
      </w:r>
      <w:r w:rsidRPr="00E64F56">
        <w:rPr>
          <w:rFonts w:ascii="Times New Roman" w:hAnsi="Times New Roman"/>
          <w:sz w:val="28"/>
          <w:szCs w:val="28"/>
        </w:rPr>
        <w:t xml:space="preserve"> год</w:t>
      </w:r>
    </w:p>
    <w:p w:rsidR="004857A4" w:rsidRPr="00A70E30" w:rsidRDefault="003C6102" w:rsidP="004857A4">
      <w:pPr>
        <w:spacing w:before="120" w:after="0" w:line="240" w:lineRule="auto"/>
        <w:jc w:val="center"/>
        <w:rPr>
          <w:rFonts w:ascii="Times New Roman" w:hAnsi="Times New Roman"/>
          <w:b/>
          <w:sz w:val="28"/>
          <w:szCs w:val="28"/>
        </w:rPr>
      </w:pPr>
      <w:r w:rsidRPr="00A70E30">
        <w:rPr>
          <w:rFonts w:ascii="Times New Roman" w:hAnsi="Times New Roman"/>
          <w:b/>
          <w:sz w:val="28"/>
          <w:szCs w:val="28"/>
        </w:rPr>
        <w:t xml:space="preserve">Раздел </w:t>
      </w:r>
      <w:r w:rsidR="004857A4" w:rsidRPr="00A70E30">
        <w:rPr>
          <w:rFonts w:ascii="Times New Roman" w:hAnsi="Times New Roman"/>
          <w:b/>
          <w:sz w:val="28"/>
          <w:szCs w:val="28"/>
        </w:rPr>
        <w:t xml:space="preserve">1. Конкретные результаты реализации муниципальной программы, </w:t>
      </w:r>
      <w:bookmarkStart w:id="0" w:name="_GoBack"/>
      <w:bookmarkEnd w:id="0"/>
    </w:p>
    <w:p w:rsidR="004857A4" w:rsidRPr="00A70E30" w:rsidRDefault="004857A4" w:rsidP="004857A4">
      <w:pPr>
        <w:spacing w:after="120" w:line="240" w:lineRule="auto"/>
        <w:jc w:val="center"/>
        <w:rPr>
          <w:rFonts w:ascii="Times New Roman" w:hAnsi="Times New Roman"/>
          <w:b/>
          <w:sz w:val="28"/>
          <w:szCs w:val="28"/>
        </w:rPr>
      </w:pPr>
      <w:proofErr w:type="gramStart"/>
      <w:r w:rsidRPr="00A70E30">
        <w:rPr>
          <w:rFonts w:ascii="Times New Roman" w:hAnsi="Times New Roman"/>
          <w:b/>
          <w:sz w:val="28"/>
          <w:szCs w:val="28"/>
        </w:rPr>
        <w:t>достигнутые</w:t>
      </w:r>
      <w:proofErr w:type="gramEnd"/>
      <w:r w:rsidRPr="00A70E30">
        <w:rPr>
          <w:rFonts w:ascii="Times New Roman" w:hAnsi="Times New Roman"/>
          <w:b/>
          <w:sz w:val="28"/>
          <w:szCs w:val="28"/>
        </w:rPr>
        <w:t xml:space="preserve"> за 20</w:t>
      </w:r>
      <w:r w:rsidR="001F18CA" w:rsidRPr="00A70E30">
        <w:rPr>
          <w:rFonts w:ascii="Times New Roman" w:hAnsi="Times New Roman"/>
          <w:b/>
          <w:sz w:val="28"/>
          <w:szCs w:val="28"/>
        </w:rPr>
        <w:t>2</w:t>
      </w:r>
      <w:r w:rsidR="00DB35F7">
        <w:rPr>
          <w:rFonts w:ascii="Times New Roman" w:hAnsi="Times New Roman"/>
          <w:b/>
          <w:sz w:val="28"/>
          <w:szCs w:val="28"/>
        </w:rPr>
        <w:t>3</w:t>
      </w:r>
      <w:r w:rsidRPr="00A70E30">
        <w:rPr>
          <w:rFonts w:ascii="Times New Roman" w:hAnsi="Times New Roman"/>
          <w:b/>
          <w:sz w:val="28"/>
          <w:szCs w:val="28"/>
        </w:rPr>
        <w:t xml:space="preserve"> год</w:t>
      </w:r>
    </w:p>
    <w:p w:rsidR="004857A4" w:rsidRPr="00E64F56" w:rsidRDefault="001F18CA" w:rsidP="004857A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Реализация в 202</w:t>
      </w:r>
      <w:r w:rsidR="00DB35F7">
        <w:rPr>
          <w:rFonts w:ascii="Times New Roman" w:hAnsi="Times New Roman"/>
          <w:sz w:val="28"/>
          <w:szCs w:val="28"/>
        </w:rPr>
        <w:t>3</w:t>
      </w:r>
      <w:r w:rsidR="004857A4" w:rsidRPr="00E64F56">
        <w:rPr>
          <w:rFonts w:ascii="Times New Roman" w:hAnsi="Times New Roman"/>
          <w:sz w:val="28"/>
          <w:szCs w:val="28"/>
        </w:rPr>
        <w:t xml:space="preserve"> году мероприятий муниципальной программы </w:t>
      </w:r>
      <w:proofErr w:type="spellStart"/>
      <w:r w:rsidR="00F82171">
        <w:rPr>
          <w:rFonts w:ascii="Times New Roman" w:eastAsia="Times New Roman" w:hAnsi="Times New Roman"/>
          <w:sz w:val="28"/>
          <w:szCs w:val="28"/>
          <w:lang w:eastAsia="ru-RU"/>
        </w:rPr>
        <w:t>Зерногра</w:t>
      </w:r>
      <w:r w:rsidR="00F82171" w:rsidRPr="00B00BB3">
        <w:rPr>
          <w:rFonts w:ascii="Times New Roman" w:eastAsia="Times New Roman" w:hAnsi="Times New Roman"/>
          <w:sz w:val="28"/>
          <w:szCs w:val="28"/>
          <w:lang w:eastAsia="ru-RU"/>
        </w:rPr>
        <w:t>дского</w:t>
      </w:r>
      <w:proofErr w:type="spellEnd"/>
      <w:r w:rsidR="00F82171" w:rsidRPr="00B00BB3">
        <w:rPr>
          <w:rFonts w:ascii="Times New Roman" w:eastAsia="Times New Roman" w:hAnsi="Times New Roman"/>
          <w:sz w:val="28"/>
          <w:szCs w:val="28"/>
          <w:lang w:eastAsia="ru-RU"/>
        </w:rPr>
        <w:t xml:space="preserve"> </w:t>
      </w:r>
      <w:r w:rsidR="00F82171">
        <w:rPr>
          <w:rFonts w:ascii="Times New Roman" w:eastAsia="Times New Roman" w:hAnsi="Times New Roman"/>
          <w:sz w:val="28"/>
          <w:szCs w:val="28"/>
          <w:lang w:eastAsia="ru-RU"/>
        </w:rPr>
        <w:t>город</w:t>
      </w:r>
      <w:r w:rsidR="00F82171" w:rsidRPr="00B00BB3">
        <w:rPr>
          <w:rFonts w:ascii="Times New Roman" w:eastAsia="Times New Roman" w:hAnsi="Times New Roman"/>
          <w:sz w:val="28"/>
          <w:szCs w:val="28"/>
          <w:lang w:eastAsia="ru-RU"/>
        </w:rPr>
        <w:t xml:space="preserve">ского </w:t>
      </w:r>
      <w:r w:rsidR="00BA4A98" w:rsidRPr="00E64F56">
        <w:rPr>
          <w:rFonts w:ascii="Times New Roman" w:hAnsi="Times New Roman"/>
          <w:sz w:val="28"/>
          <w:szCs w:val="28"/>
        </w:rPr>
        <w:t xml:space="preserve">поселения </w:t>
      </w:r>
      <w:r w:rsidR="004857A4" w:rsidRPr="00E64F56">
        <w:rPr>
          <w:rFonts w:ascii="Times New Roman" w:hAnsi="Times New Roman"/>
          <w:sz w:val="28"/>
          <w:szCs w:val="28"/>
        </w:rPr>
        <w:t xml:space="preserve"> «</w:t>
      </w:r>
      <w:r w:rsidR="00281F34" w:rsidRPr="00E64F56">
        <w:rPr>
          <w:rFonts w:ascii="Times New Roman" w:hAnsi="Times New Roman"/>
          <w:sz w:val="28"/>
          <w:szCs w:val="28"/>
        </w:rPr>
        <w:t xml:space="preserve">Экономическое развитие и </w:t>
      </w:r>
      <w:r w:rsidR="00B42D2F" w:rsidRPr="00E64F56">
        <w:rPr>
          <w:rFonts w:ascii="Times New Roman" w:hAnsi="Times New Roman"/>
          <w:sz w:val="28"/>
          <w:szCs w:val="28"/>
        </w:rPr>
        <w:t>инновационная экономика</w:t>
      </w:r>
      <w:r w:rsidR="004857A4" w:rsidRPr="00E64F56">
        <w:rPr>
          <w:rFonts w:ascii="Times New Roman" w:hAnsi="Times New Roman"/>
          <w:sz w:val="28"/>
          <w:szCs w:val="28"/>
        </w:rPr>
        <w:t xml:space="preserve">» (далее – </w:t>
      </w:r>
      <w:r w:rsidR="0084709D">
        <w:rPr>
          <w:rFonts w:ascii="Times New Roman" w:hAnsi="Times New Roman"/>
          <w:sz w:val="28"/>
          <w:szCs w:val="28"/>
        </w:rPr>
        <w:t>муниципальная программа</w:t>
      </w:r>
      <w:r w:rsidR="004857A4" w:rsidRPr="00E64F56">
        <w:rPr>
          <w:rFonts w:ascii="Times New Roman" w:hAnsi="Times New Roman"/>
          <w:sz w:val="28"/>
          <w:szCs w:val="28"/>
        </w:rPr>
        <w:t>), в</w:t>
      </w:r>
      <w:r w:rsidR="006F248A" w:rsidRPr="00E64F56">
        <w:rPr>
          <w:rFonts w:ascii="Times New Roman" w:hAnsi="Times New Roman"/>
          <w:sz w:val="28"/>
          <w:szCs w:val="28"/>
        </w:rPr>
        <w:t xml:space="preserve"> </w:t>
      </w:r>
      <w:r w:rsidR="004857A4" w:rsidRPr="00E64F56">
        <w:rPr>
          <w:rFonts w:ascii="Times New Roman" w:hAnsi="Times New Roman"/>
          <w:sz w:val="28"/>
          <w:szCs w:val="28"/>
        </w:rPr>
        <w:t xml:space="preserve">рамках поставленных задач по выполнению в полном объеме обязательств перед населением </w:t>
      </w:r>
      <w:r w:rsidR="00D81F2D" w:rsidRPr="00E64F56">
        <w:rPr>
          <w:rFonts w:ascii="Times New Roman" w:hAnsi="Times New Roman"/>
          <w:sz w:val="28"/>
          <w:szCs w:val="28"/>
        </w:rPr>
        <w:t>поселения</w:t>
      </w:r>
      <w:r w:rsidR="004857A4" w:rsidRPr="00E64F56">
        <w:rPr>
          <w:rFonts w:ascii="Times New Roman" w:hAnsi="Times New Roman"/>
          <w:sz w:val="28"/>
          <w:szCs w:val="28"/>
        </w:rPr>
        <w:t>, способствовала достижению следующих основных результатов:</w:t>
      </w:r>
    </w:p>
    <w:p w:rsidR="004857A4" w:rsidRPr="00E64F56" w:rsidRDefault="00A33C8C" w:rsidP="004857A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Информационная и консультативная поддержка</w:t>
      </w:r>
      <w:r w:rsidR="00E45E49">
        <w:rPr>
          <w:rFonts w:ascii="Times New Roman" w:hAnsi="Times New Roman"/>
          <w:sz w:val="28"/>
          <w:szCs w:val="28"/>
        </w:rPr>
        <w:t xml:space="preserve"> субъектов </w:t>
      </w:r>
      <w:r w:rsidR="00B42D2F" w:rsidRPr="00E64F56">
        <w:rPr>
          <w:rFonts w:ascii="Times New Roman" w:hAnsi="Times New Roman"/>
          <w:sz w:val="28"/>
          <w:szCs w:val="28"/>
        </w:rPr>
        <w:t>малого и среднего предпринимательства</w:t>
      </w:r>
      <w:r w:rsidR="004118FD" w:rsidRPr="00E64F56">
        <w:rPr>
          <w:rFonts w:ascii="Times New Roman" w:hAnsi="Times New Roman"/>
          <w:sz w:val="28"/>
          <w:szCs w:val="28"/>
        </w:rPr>
        <w:t>;</w:t>
      </w:r>
    </w:p>
    <w:p w:rsidR="004857A4" w:rsidRDefault="00340351" w:rsidP="004857A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Формирование системы обеспечения эффективной и доступной </w:t>
      </w:r>
      <w:r w:rsidR="00BD5182">
        <w:rPr>
          <w:rFonts w:ascii="Times New Roman" w:hAnsi="Times New Roman"/>
          <w:sz w:val="28"/>
          <w:szCs w:val="28"/>
        </w:rPr>
        <w:t>защиты  прав потребителей путем информационного обеспечения</w:t>
      </w:r>
      <w:r w:rsidR="004857A4" w:rsidRPr="00E64F56">
        <w:rPr>
          <w:rFonts w:ascii="Times New Roman" w:hAnsi="Times New Roman"/>
          <w:sz w:val="28"/>
          <w:szCs w:val="28"/>
        </w:rPr>
        <w:t>.</w:t>
      </w:r>
    </w:p>
    <w:p w:rsidR="005C61BB" w:rsidRDefault="005C61BB" w:rsidP="004857A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Реализация государственной политики в области</w:t>
      </w:r>
      <w:r w:rsidR="00912D47">
        <w:rPr>
          <w:rFonts w:ascii="Times New Roman" w:hAnsi="Times New Roman"/>
          <w:sz w:val="28"/>
          <w:szCs w:val="28"/>
        </w:rPr>
        <w:t xml:space="preserve"> торговой деятельности в целях создания условий для наиболее полного</w:t>
      </w:r>
      <w:r w:rsidR="00912E01">
        <w:rPr>
          <w:rFonts w:ascii="Times New Roman" w:hAnsi="Times New Roman"/>
          <w:sz w:val="28"/>
          <w:szCs w:val="28"/>
        </w:rPr>
        <w:t xml:space="preserve"> удовлетворения спроса населения на потребительские товары соответствующего качества по доступным </w:t>
      </w:r>
      <w:r w:rsidR="00ED496D">
        <w:rPr>
          <w:rFonts w:ascii="Times New Roman" w:hAnsi="Times New Roman"/>
          <w:sz w:val="28"/>
          <w:szCs w:val="28"/>
        </w:rPr>
        <w:t xml:space="preserve">ценам в пределах территориальной доступности, создание дополнительных </w:t>
      </w:r>
      <w:r w:rsidR="00A46728">
        <w:rPr>
          <w:rFonts w:ascii="Times New Roman" w:hAnsi="Times New Roman"/>
          <w:sz w:val="28"/>
          <w:szCs w:val="28"/>
        </w:rPr>
        <w:t>рабочих ме</w:t>
      </w:r>
      <w:proofErr w:type="gramStart"/>
      <w:r w:rsidR="00A46728">
        <w:rPr>
          <w:rFonts w:ascii="Times New Roman" w:hAnsi="Times New Roman"/>
          <w:sz w:val="28"/>
          <w:szCs w:val="28"/>
        </w:rPr>
        <w:t>ст в сф</w:t>
      </w:r>
      <w:proofErr w:type="gramEnd"/>
      <w:r w:rsidR="00A46728">
        <w:rPr>
          <w:rFonts w:ascii="Times New Roman" w:hAnsi="Times New Roman"/>
          <w:sz w:val="28"/>
          <w:szCs w:val="28"/>
        </w:rPr>
        <w:t>ере торговли.</w:t>
      </w:r>
    </w:p>
    <w:p w:rsidR="004857A4" w:rsidRPr="00E64F56" w:rsidRDefault="004857A4" w:rsidP="004857A4">
      <w:pPr>
        <w:autoSpaceDE w:val="0"/>
        <w:autoSpaceDN w:val="0"/>
        <w:adjustRightInd w:val="0"/>
        <w:spacing w:after="0" w:line="240" w:lineRule="auto"/>
        <w:ind w:firstLine="709"/>
        <w:jc w:val="both"/>
        <w:outlineLvl w:val="0"/>
        <w:rPr>
          <w:rFonts w:ascii="Times New Roman" w:hAnsi="Times New Roman"/>
          <w:sz w:val="28"/>
          <w:szCs w:val="28"/>
        </w:rPr>
      </w:pPr>
      <w:r w:rsidRPr="00E64F56">
        <w:rPr>
          <w:rFonts w:ascii="Times New Roman" w:hAnsi="Times New Roman"/>
          <w:sz w:val="28"/>
          <w:szCs w:val="28"/>
        </w:rPr>
        <w:t xml:space="preserve">Основные цели реализации </w:t>
      </w:r>
      <w:r w:rsidR="0084709D">
        <w:rPr>
          <w:rFonts w:ascii="Times New Roman" w:hAnsi="Times New Roman"/>
          <w:sz w:val="28"/>
          <w:szCs w:val="28"/>
        </w:rPr>
        <w:t>муниципальной п</w:t>
      </w:r>
      <w:r w:rsidRPr="00E64F56">
        <w:rPr>
          <w:rFonts w:ascii="Times New Roman" w:hAnsi="Times New Roman"/>
          <w:sz w:val="28"/>
          <w:szCs w:val="28"/>
        </w:rPr>
        <w:t>рограммы в 20</w:t>
      </w:r>
      <w:r w:rsidR="001F18CA">
        <w:rPr>
          <w:rFonts w:ascii="Times New Roman" w:hAnsi="Times New Roman"/>
          <w:sz w:val="28"/>
          <w:szCs w:val="28"/>
        </w:rPr>
        <w:t>2</w:t>
      </w:r>
      <w:r w:rsidR="00CD5C4D">
        <w:rPr>
          <w:rFonts w:ascii="Times New Roman" w:hAnsi="Times New Roman"/>
          <w:sz w:val="28"/>
          <w:szCs w:val="28"/>
        </w:rPr>
        <w:t>3</w:t>
      </w:r>
      <w:r w:rsidRPr="00E64F56">
        <w:rPr>
          <w:rFonts w:ascii="Times New Roman" w:hAnsi="Times New Roman"/>
          <w:sz w:val="28"/>
          <w:szCs w:val="28"/>
        </w:rPr>
        <w:t xml:space="preserve"> году достигнуты, задачи выполнены в пределах предусмотренных плановых расходов.</w:t>
      </w:r>
    </w:p>
    <w:p w:rsidR="004857A4" w:rsidRPr="00A70E30" w:rsidRDefault="003C6102" w:rsidP="004857A4">
      <w:pPr>
        <w:autoSpaceDE w:val="0"/>
        <w:autoSpaceDN w:val="0"/>
        <w:adjustRightInd w:val="0"/>
        <w:spacing w:before="120" w:after="0" w:line="240" w:lineRule="auto"/>
        <w:jc w:val="center"/>
        <w:outlineLvl w:val="0"/>
        <w:rPr>
          <w:rFonts w:ascii="Times New Roman" w:hAnsi="Times New Roman"/>
          <w:b/>
          <w:sz w:val="28"/>
          <w:szCs w:val="28"/>
        </w:rPr>
      </w:pPr>
      <w:r w:rsidRPr="00A70E30">
        <w:rPr>
          <w:rFonts w:ascii="Times New Roman" w:hAnsi="Times New Roman"/>
          <w:b/>
          <w:sz w:val="28"/>
          <w:szCs w:val="28"/>
        </w:rPr>
        <w:t xml:space="preserve">Раздел </w:t>
      </w:r>
      <w:r w:rsidR="004857A4" w:rsidRPr="00A70E30">
        <w:rPr>
          <w:rFonts w:ascii="Times New Roman" w:hAnsi="Times New Roman"/>
          <w:b/>
          <w:sz w:val="28"/>
          <w:szCs w:val="28"/>
        </w:rPr>
        <w:t xml:space="preserve">2. Результаты реализации основных мероприятий </w:t>
      </w:r>
    </w:p>
    <w:p w:rsidR="004857A4" w:rsidRPr="00E64F56" w:rsidRDefault="004857A4" w:rsidP="004857A4">
      <w:pPr>
        <w:autoSpaceDE w:val="0"/>
        <w:autoSpaceDN w:val="0"/>
        <w:adjustRightInd w:val="0"/>
        <w:spacing w:after="120" w:line="240" w:lineRule="auto"/>
        <w:jc w:val="center"/>
        <w:outlineLvl w:val="0"/>
        <w:rPr>
          <w:rFonts w:ascii="Times New Roman" w:hAnsi="Times New Roman"/>
          <w:sz w:val="28"/>
          <w:szCs w:val="28"/>
        </w:rPr>
      </w:pPr>
      <w:r w:rsidRPr="00A70E30">
        <w:rPr>
          <w:rFonts w:ascii="Times New Roman" w:hAnsi="Times New Roman"/>
          <w:b/>
          <w:sz w:val="28"/>
          <w:szCs w:val="28"/>
        </w:rPr>
        <w:t xml:space="preserve">подпрограмм </w:t>
      </w:r>
      <w:r w:rsidR="003C6102" w:rsidRPr="00A70E30">
        <w:rPr>
          <w:rFonts w:ascii="Times New Roman" w:hAnsi="Times New Roman"/>
          <w:b/>
          <w:sz w:val="28"/>
          <w:szCs w:val="28"/>
        </w:rPr>
        <w:t>муниципальной п</w:t>
      </w:r>
      <w:r w:rsidRPr="00A70E30">
        <w:rPr>
          <w:rFonts w:ascii="Times New Roman" w:hAnsi="Times New Roman"/>
          <w:b/>
          <w:sz w:val="28"/>
          <w:szCs w:val="28"/>
        </w:rPr>
        <w:t>рограммы</w:t>
      </w:r>
    </w:p>
    <w:p w:rsidR="004857A4" w:rsidRPr="00E64F56" w:rsidRDefault="004857A4" w:rsidP="004857A4">
      <w:pPr>
        <w:spacing w:after="0" w:line="240" w:lineRule="auto"/>
        <w:ind w:right="4" w:firstLine="720"/>
        <w:jc w:val="both"/>
        <w:rPr>
          <w:rFonts w:ascii="Times New Roman" w:eastAsia="Times New Roman" w:hAnsi="Times New Roman"/>
          <w:sz w:val="28"/>
          <w:szCs w:val="28"/>
          <w:lang w:eastAsia="ru-RU"/>
        </w:rPr>
      </w:pPr>
      <w:r w:rsidRPr="00E64F56">
        <w:rPr>
          <w:rFonts w:ascii="Times New Roman" w:eastAsia="Times New Roman" w:hAnsi="Times New Roman"/>
          <w:kern w:val="2"/>
          <w:sz w:val="28"/>
          <w:szCs w:val="28"/>
        </w:rPr>
        <w:t>В 20</w:t>
      </w:r>
      <w:r w:rsidR="001F18CA">
        <w:rPr>
          <w:rFonts w:ascii="Times New Roman" w:eastAsia="Times New Roman" w:hAnsi="Times New Roman"/>
          <w:kern w:val="2"/>
          <w:sz w:val="28"/>
          <w:szCs w:val="28"/>
        </w:rPr>
        <w:t>2</w:t>
      </w:r>
      <w:r w:rsidR="00CD5C4D">
        <w:rPr>
          <w:rFonts w:ascii="Times New Roman" w:eastAsia="Times New Roman" w:hAnsi="Times New Roman"/>
          <w:kern w:val="2"/>
          <w:sz w:val="28"/>
          <w:szCs w:val="28"/>
        </w:rPr>
        <w:t>3</w:t>
      </w:r>
      <w:r w:rsidRPr="00E64F56">
        <w:rPr>
          <w:rFonts w:ascii="Times New Roman" w:eastAsia="Times New Roman" w:hAnsi="Times New Roman"/>
          <w:kern w:val="2"/>
          <w:sz w:val="28"/>
          <w:szCs w:val="28"/>
        </w:rPr>
        <w:t xml:space="preserve"> году </w:t>
      </w:r>
      <w:r w:rsidRPr="00E64F56">
        <w:rPr>
          <w:rFonts w:ascii="Times New Roman" w:eastAsia="Times New Roman" w:hAnsi="Times New Roman"/>
          <w:sz w:val="28"/>
          <w:szCs w:val="28"/>
          <w:lang w:eastAsia="ru-RU"/>
        </w:rPr>
        <w:t xml:space="preserve">муниципальная программа </w:t>
      </w:r>
      <w:r w:rsidRPr="00E64F56">
        <w:rPr>
          <w:rFonts w:ascii="Times New Roman" w:eastAsia="Times New Roman" w:hAnsi="Times New Roman"/>
          <w:kern w:val="2"/>
          <w:sz w:val="28"/>
          <w:szCs w:val="28"/>
        </w:rPr>
        <w:t>реализовывалась путем выполнения программных мероприятий, сгруппированных по направлениям в подпрограмм</w:t>
      </w:r>
      <w:r w:rsidR="004118FD" w:rsidRPr="00E64F56">
        <w:rPr>
          <w:rFonts w:ascii="Times New Roman" w:eastAsia="Times New Roman" w:hAnsi="Times New Roman"/>
          <w:kern w:val="2"/>
          <w:sz w:val="28"/>
          <w:szCs w:val="28"/>
        </w:rPr>
        <w:t>ы</w:t>
      </w:r>
      <w:r w:rsidRPr="00E64F56">
        <w:rPr>
          <w:rFonts w:ascii="Times New Roman" w:eastAsia="Times New Roman" w:hAnsi="Times New Roman"/>
          <w:kern w:val="2"/>
          <w:sz w:val="28"/>
          <w:szCs w:val="28"/>
        </w:rPr>
        <w:t>:</w:t>
      </w:r>
    </w:p>
    <w:p w:rsidR="001F3161" w:rsidRPr="00E64F56" w:rsidRDefault="001F3161" w:rsidP="001F3161">
      <w:pPr>
        <w:spacing w:after="0" w:line="240" w:lineRule="auto"/>
        <w:ind w:left="792" w:right="4"/>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1. «Развитие субъектов малого и среднего предпринимательства в </w:t>
      </w:r>
      <w:proofErr w:type="spellStart"/>
      <w:r w:rsidR="00464D5F">
        <w:rPr>
          <w:rFonts w:ascii="Times New Roman" w:eastAsia="Times New Roman" w:hAnsi="Times New Roman"/>
          <w:sz w:val="28"/>
          <w:szCs w:val="28"/>
          <w:lang w:eastAsia="ru-RU"/>
        </w:rPr>
        <w:t>Зерногра</w:t>
      </w:r>
      <w:r w:rsidR="00464D5F" w:rsidRPr="00B00BB3">
        <w:rPr>
          <w:rFonts w:ascii="Times New Roman" w:eastAsia="Times New Roman" w:hAnsi="Times New Roman"/>
          <w:sz w:val="28"/>
          <w:szCs w:val="28"/>
          <w:lang w:eastAsia="ru-RU"/>
        </w:rPr>
        <w:t>дского</w:t>
      </w:r>
      <w:proofErr w:type="spellEnd"/>
      <w:r w:rsidR="00464D5F" w:rsidRPr="00B00BB3">
        <w:rPr>
          <w:rFonts w:ascii="Times New Roman" w:eastAsia="Times New Roman" w:hAnsi="Times New Roman"/>
          <w:sz w:val="28"/>
          <w:szCs w:val="28"/>
          <w:lang w:eastAsia="ru-RU"/>
        </w:rPr>
        <w:t xml:space="preserve"> </w:t>
      </w:r>
      <w:r w:rsidR="00464D5F">
        <w:rPr>
          <w:rFonts w:ascii="Times New Roman" w:eastAsia="Times New Roman" w:hAnsi="Times New Roman"/>
          <w:sz w:val="28"/>
          <w:szCs w:val="28"/>
          <w:lang w:eastAsia="ru-RU"/>
        </w:rPr>
        <w:t>город</w:t>
      </w:r>
      <w:r w:rsidR="00464D5F" w:rsidRPr="00B00BB3">
        <w:rPr>
          <w:rFonts w:ascii="Times New Roman" w:eastAsia="Times New Roman" w:hAnsi="Times New Roman"/>
          <w:sz w:val="28"/>
          <w:szCs w:val="28"/>
          <w:lang w:eastAsia="ru-RU"/>
        </w:rPr>
        <w:t xml:space="preserve">ского </w:t>
      </w:r>
      <w:r w:rsidRPr="00E64F56">
        <w:rPr>
          <w:rFonts w:ascii="Times New Roman" w:eastAsia="Times New Roman" w:hAnsi="Times New Roman"/>
          <w:kern w:val="2"/>
          <w:sz w:val="28"/>
          <w:szCs w:val="28"/>
        </w:rPr>
        <w:t>поселении»</w:t>
      </w:r>
    </w:p>
    <w:p w:rsidR="001F3161" w:rsidRDefault="001F3161" w:rsidP="001F3161">
      <w:pPr>
        <w:spacing w:after="0" w:line="240" w:lineRule="auto"/>
        <w:ind w:left="792" w:right="4"/>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2. «Защита прав потребителей в </w:t>
      </w:r>
      <w:proofErr w:type="spellStart"/>
      <w:r w:rsidR="00464D5F">
        <w:rPr>
          <w:rFonts w:ascii="Times New Roman" w:eastAsia="Times New Roman" w:hAnsi="Times New Roman"/>
          <w:sz w:val="28"/>
          <w:szCs w:val="28"/>
          <w:lang w:eastAsia="ru-RU"/>
        </w:rPr>
        <w:t>Зерногра</w:t>
      </w:r>
      <w:r w:rsidR="00464D5F" w:rsidRPr="00B00BB3">
        <w:rPr>
          <w:rFonts w:ascii="Times New Roman" w:eastAsia="Times New Roman" w:hAnsi="Times New Roman"/>
          <w:sz w:val="28"/>
          <w:szCs w:val="28"/>
          <w:lang w:eastAsia="ru-RU"/>
        </w:rPr>
        <w:t>дского</w:t>
      </w:r>
      <w:proofErr w:type="spellEnd"/>
      <w:r w:rsidR="00464D5F" w:rsidRPr="00B00BB3">
        <w:rPr>
          <w:rFonts w:ascii="Times New Roman" w:eastAsia="Times New Roman" w:hAnsi="Times New Roman"/>
          <w:sz w:val="28"/>
          <w:szCs w:val="28"/>
          <w:lang w:eastAsia="ru-RU"/>
        </w:rPr>
        <w:t xml:space="preserve"> </w:t>
      </w:r>
      <w:proofErr w:type="gramStart"/>
      <w:r w:rsidR="00464D5F">
        <w:rPr>
          <w:rFonts w:ascii="Times New Roman" w:eastAsia="Times New Roman" w:hAnsi="Times New Roman"/>
          <w:sz w:val="28"/>
          <w:szCs w:val="28"/>
          <w:lang w:eastAsia="ru-RU"/>
        </w:rPr>
        <w:t>город</w:t>
      </w:r>
      <w:r w:rsidR="00464D5F" w:rsidRPr="00B00BB3">
        <w:rPr>
          <w:rFonts w:ascii="Times New Roman" w:eastAsia="Times New Roman" w:hAnsi="Times New Roman"/>
          <w:sz w:val="28"/>
          <w:szCs w:val="28"/>
          <w:lang w:eastAsia="ru-RU"/>
        </w:rPr>
        <w:t>ского</w:t>
      </w:r>
      <w:proofErr w:type="gramEnd"/>
      <w:r w:rsidR="00464D5F" w:rsidRPr="00B00BB3">
        <w:rPr>
          <w:rFonts w:ascii="Times New Roman" w:eastAsia="Times New Roman" w:hAnsi="Times New Roman"/>
          <w:sz w:val="28"/>
          <w:szCs w:val="28"/>
          <w:lang w:eastAsia="ru-RU"/>
        </w:rPr>
        <w:t xml:space="preserve"> </w:t>
      </w:r>
      <w:r w:rsidRPr="00E64F56">
        <w:rPr>
          <w:rFonts w:ascii="Times New Roman" w:eastAsia="Times New Roman" w:hAnsi="Times New Roman"/>
          <w:kern w:val="2"/>
          <w:sz w:val="28"/>
          <w:szCs w:val="28"/>
        </w:rPr>
        <w:t>поселении»</w:t>
      </w:r>
    </w:p>
    <w:p w:rsidR="001B125F" w:rsidRPr="00E64F56" w:rsidRDefault="001B125F" w:rsidP="001F3161">
      <w:pPr>
        <w:spacing w:after="0" w:line="240" w:lineRule="auto"/>
        <w:ind w:left="792" w:right="4"/>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3. «Развитие </w:t>
      </w:r>
      <w:r w:rsidR="0020208D">
        <w:rPr>
          <w:rFonts w:ascii="Times New Roman" w:eastAsia="Times New Roman" w:hAnsi="Times New Roman"/>
          <w:kern w:val="2"/>
          <w:sz w:val="28"/>
          <w:szCs w:val="28"/>
        </w:rPr>
        <w:t xml:space="preserve">торговли на территории </w:t>
      </w:r>
      <w:proofErr w:type="spellStart"/>
      <w:r w:rsidR="0020208D">
        <w:rPr>
          <w:rFonts w:ascii="Times New Roman" w:eastAsia="Times New Roman" w:hAnsi="Times New Roman"/>
          <w:kern w:val="2"/>
          <w:sz w:val="28"/>
          <w:szCs w:val="28"/>
        </w:rPr>
        <w:t>Зерноградского</w:t>
      </w:r>
      <w:proofErr w:type="spellEnd"/>
      <w:r w:rsidR="0020208D">
        <w:rPr>
          <w:rFonts w:ascii="Times New Roman" w:eastAsia="Times New Roman" w:hAnsi="Times New Roman"/>
          <w:kern w:val="2"/>
          <w:sz w:val="28"/>
          <w:szCs w:val="28"/>
        </w:rPr>
        <w:t xml:space="preserve"> городского поселения»</w:t>
      </w:r>
    </w:p>
    <w:p w:rsidR="004857A4" w:rsidRPr="00E64F56" w:rsidRDefault="004118FD" w:rsidP="004857A4">
      <w:pPr>
        <w:autoSpaceDE w:val="0"/>
        <w:autoSpaceDN w:val="0"/>
        <w:adjustRightInd w:val="0"/>
        <w:spacing w:after="0" w:line="240" w:lineRule="auto"/>
        <w:ind w:firstLine="709"/>
        <w:jc w:val="both"/>
        <w:outlineLvl w:val="0"/>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Созданию условий для развития малого и среднего предпринимательства </w:t>
      </w:r>
      <w:r w:rsidR="004857A4" w:rsidRPr="00E64F56">
        <w:rPr>
          <w:rFonts w:ascii="Times New Roman" w:eastAsia="Times New Roman" w:hAnsi="Times New Roman"/>
          <w:kern w:val="2"/>
          <w:sz w:val="28"/>
          <w:szCs w:val="28"/>
        </w:rPr>
        <w:t>в рамках подпрограммы «</w:t>
      </w:r>
      <w:r w:rsidRPr="00E64F56">
        <w:rPr>
          <w:rFonts w:ascii="Times New Roman" w:eastAsia="Times New Roman" w:hAnsi="Times New Roman"/>
          <w:kern w:val="2"/>
          <w:sz w:val="28"/>
          <w:szCs w:val="28"/>
        </w:rPr>
        <w:t xml:space="preserve">Развитие </w:t>
      </w:r>
      <w:r w:rsidR="001F3161" w:rsidRPr="00E64F56">
        <w:rPr>
          <w:rFonts w:ascii="Times New Roman" w:eastAsia="Times New Roman" w:hAnsi="Times New Roman"/>
          <w:kern w:val="2"/>
          <w:sz w:val="28"/>
          <w:szCs w:val="28"/>
        </w:rPr>
        <w:t xml:space="preserve">субъектов малого и среднего </w:t>
      </w:r>
      <w:r w:rsidR="001F3161" w:rsidRPr="00E64F56">
        <w:rPr>
          <w:rFonts w:ascii="Times New Roman" w:eastAsia="Times New Roman" w:hAnsi="Times New Roman"/>
          <w:kern w:val="2"/>
          <w:sz w:val="28"/>
          <w:szCs w:val="28"/>
        </w:rPr>
        <w:lastRenderedPageBreak/>
        <w:t xml:space="preserve">предпринимательства в </w:t>
      </w:r>
      <w:proofErr w:type="spellStart"/>
      <w:r w:rsidR="00464D5F">
        <w:rPr>
          <w:rFonts w:ascii="Times New Roman" w:eastAsia="Times New Roman" w:hAnsi="Times New Roman"/>
          <w:sz w:val="28"/>
          <w:szCs w:val="28"/>
          <w:lang w:eastAsia="ru-RU"/>
        </w:rPr>
        <w:t>Зерногра</w:t>
      </w:r>
      <w:r w:rsidR="00464D5F" w:rsidRPr="00B00BB3">
        <w:rPr>
          <w:rFonts w:ascii="Times New Roman" w:eastAsia="Times New Roman" w:hAnsi="Times New Roman"/>
          <w:sz w:val="28"/>
          <w:szCs w:val="28"/>
          <w:lang w:eastAsia="ru-RU"/>
        </w:rPr>
        <w:t>дского</w:t>
      </w:r>
      <w:proofErr w:type="spellEnd"/>
      <w:r w:rsidR="00464D5F" w:rsidRPr="00B00BB3">
        <w:rPr>
          <w:rFonts w:ascii="Times New Roman" w:eastAsia="Times New Roman" w:hAnsi="Times New Roman"/>
          <w:sz w:val="28"/>
          <w:szCs w:val="28"/>
          <w:lang w:eastAsia="ru-RU"/>
        </w:rPr>
        <w:t xml:space="preserve"> </w:t>
      </w:r>
      <w:r w:rsidR="00464D5F">
        <w:rPr>
          <w:rFonts w:ascii="Times New Roman" w:eastAsia="Times New Roman" w:hAnsi="Times New Roman"/>
          <w:sz w:val="28"/>
          <w:szCs w:val="28"/>
          <w:lang w:eastAsia="ru-RU"/>
        </w:rPr>
        <w:t>город</w:t>
      </w:r>
      <w:r w:rsidR="00464D5F" w:rsidRPr="00B00BB3">
        <w:rPr>
          <w:rFonts w:ascii="Times New Roman" w:eastAsia="Times New Roman" w:hAnsi="Times New Roman"/>
          <w:sz w:val="28"/>
          <w:szCs w:val="28"/>
          <w:lang w:eastAsia="ru-RU"/>
        </w:rPr>
        <w:t xml:space="preserve">ского </w:t>
      </w:r>
      <w:r w:rsidR="001F3161" w:rsidRPr="00E64F56">
        <w:rPr>
          <w:rFonts w:ascii="Times New Roman" w:eastAsia="Times New Roman" w:hAnsi="Times New Roman"/>
          <w:kern w:val="2"/>
          <w:sz w:val="28"/>
          <w:szCs w:val="28"/>
        </w:rPr>
        <w:t>поселении</w:t>
      </w:r>
      <w:r w:rsidR="004857A4" w:rsidRPr="00E64F56">
        <w:rPr>
          <w:rFonts w:ascii="Times New Roman" w:eastAsia="Times New Roman" w:hAnsi="Times New Roman"/>
          <w:kern w:val="2"/>
          <w:sz w:val="28"/>
          <w:szCs w:val="28"/>
        </w:rPr>
        <w:t>» способствовала реализация в 20</w:t>
      </w:r>
      <w:r w:rsidR="001F18CA">
        <w:rPr>
          <w:rFonts w:ascii="Times New Roman" w:eastAsia="Times New Roman" w:hAnsi="Times New Roman"/>
          <w:kern w:val="2"/>
          <w:sz w:val="28"/>
          <w:szCs w:val="28"/>
        </w:rPr>
        <w:t>2</w:t>
      </w:r>
      <w:r w:rsidR="00CD5C4D">
        <w:rPr>
          <w:rFonts w:ascii="Times New Roman" w:eastAsia="Times New Roman" w:hAnsi="Times New Roman"/>
          <w:kern w:val="2"/>
          <w:sz w:val="28"/>
          <w:szCs w:val="28"/>
        </w:rPr>
        <w:t>3</w:t>
      </w:r>
      <w:r w:rsidR="004857A4" w:rsidRPr="00E64F56">
        <w:rPr>
          <w:rFonts w:ascii="Times New Roman" w:eastAsia="Times New Roman" w:hAnsi="Times New Roman"/>
          <w:kern w:val="2"/>
          <w:sz w:val="28"/>
          <w:szCs w:val="28"/>
        </w:rPr>
        <w:t xml:space="preserve"> году ответственным исполнителем и участниками </w:t>
      </w:r>
      <w:r w:rsidR="0084709D">
        <w:rPr>
          <w:rFonts w:ascii="Times New Roman" w:hAnsi="Times New Roman"/>
          <w:sz w:val="28"/>
          <w:szCs w:val="28"/>
        </w:rPr>
        <w:t>муниципальной п</w:t>
      </w:r>
      <w:r w:rsidR="0084709D" w:rsidRPr="00E64F56">
        <w:rPr>
          <w:rFonts w:ascii="Times New Roman" w:hAnsi="Times New Roman"/>
          <w:sz w:val="28"/>
          <w:szCs w:val="28"/>
        </w:rPr>
        <w:t>рограммы</w:t>
      </w:r>
      <w:r w:rsidR="004857A4" w:rsidRPr="00E64F56">
        <w:rPr>
          <w:rFonts w:ascii="Times New Roman" w:eastAsia="Times New Roman" w:hAnsi="Times New Roman"/>
          <w:kern w:val="2"/>
          <w:sz w:val="28"/>
          <w:szCs w:val="28"/>
        </w:rPr>
        <w:t xml:space="preserve"> основных мероприятий </w:t>
      </w:r>
      <w:r w:rsidR="0084709D">
        <w:rPr>
          <w:rFonts w:ascii="Times New Roman" w:hAnsi="Times New Roman"/>
          <w:sz w:val="28"/>
          <w:szCs w:val="28"/>
        </w:rPr>
        <w:t>муниципальной п</w:t>
      </w:r>
      <w:r w:rsidR="0084709D" w:rsidRPr="00E64F56">
        <w:rPr>
          <w:rFonts w:ascii="Times New Roman" w:hAnsi="Times New Roman"/>
          <w:sz w:val="28"/>
          <w:szCs w:val="28"/>
        </w:rPr>
        <w:t>рограммы</w:t>
      </w:r>
      <w:r w:rsidR="004857A4" w:rsidRPr="00E64F56">
        <w:rPr>
          <w:rFonts w:ascii="Times New Roman" w:eastAsia="Times New Roman" w:hAnsi="Times New Roman"/>
          <w:kern w:val="2"/>
          <w:sz w:val="28"/>
          <w:szCs w:val="28"/>
        </w:rPr>
        <w:t>, а именно:</w:t>
      </w:r>
    </w:p>
    <w:p w:rsidR="004A40D2" w:rsidRDefault="00BF65E2" w:rsidP="00DB481D">
      <w:pPr>
        <w:pStyle w:val="ConsPlusCell"/>
        <w:ind w:firstLine="708"/>
        <w:jc w:val="both"/>
        <w:rPr>
          <w:rFonts w:ascii="Times New Roman" w:hAnsi="Times New Roman"/>
          <w:sz w:val="28"/>
          <w:szCs w:val="28"/>
        </w:rPr>
      </w:pPr>
      <w:r w:rsidRPr="00545291">
        <w:rPr>
          <w:rFonts w:ascii="Times New Roman" w:hAnsi="Times New Roman" w:cs="Times New Roman"/>
          <w:sz w:val="28"/>
          <w:szCs w:val="28"/>
        </w:rPr>
        <w:t>Основное  мероприятие 1.1</w:t>
      </w:r>
      <w:r w:rsidR="00545291">
        <w:rPr>
          <w:rFonts w:ascii="Times New Roman" w:hAnsi="Times New Roman" w:cs="Times New Roman"/>
          <w:sz w:val="28"/>
          <w:szCs w:val="28"/>
        </w:rPr>
        <w:t xml:space="preserve"> </w:t>
      </w:r>
      <w:r w:rsidRPr="00BF65E2">
        <w:rPr>
          <w:rFonts w:ascii="Times New Roman" w:hAnsi="Times New Roman"/>
          <w:sz w:val="28"/>
          <w:szCs w:val="28"/>
        </w:rPr>
        <w:t xml:space="preserve">Оказание  консультационной поддержки </w:t>
      </w:r>
      <w:r w:rsidRPr="00B10678">
        <w:rPr>
          <w:rFonts w:ascii="Times New Roman" w:hAnsi="Times New Roman"/>
          <w:sz w:val="28"/>
          <w:szCs w:val="28"/>
        </w:rPr>
        <w:t>субъектов МСП и граждан, желающих организовать собственное дело</w:t>
      </w:r>
      <w:r w:rsidR="004A40D2" w:rsidRPr="00B10678">
        <w:rPr>
          <w:rFonts w:ascii="Times New Roman" w:hAnsi="Times New Roman"/>
          <w:sz w:val="28"/>
          <w:szCs w:val="28"/>
        </w:rPr>
        <w:t>.</w:t>
      </w:r>
      <w:r w:rsidR="0086306D" w:rsidRPr="00B10678">
        <w:rPr>
          <w:rFonts w:ascii="Times New Roman" w:hAnsi="Times New Roman"/>
          <w:sz w:val="28"/>
          <w:szCs w:val="28"/>
        </w:rPr>
        <w:t xml:space="preserve"> </w:t>
      </w:r>
      <w:r w:rsidR="00B10678" w:rsidRPr="00B10678">
        <w:rPr>
          <w:rFonts w:ascii="Times New Roman" w:hAnsi="Times New Roman"/>
          <w:sz w:val="28"/>
          <w:szCs w:val="28"/>
        </w:rPr>
        <w:t>Пропаганда и популяризация предпринимательской деятельности; Обеспечение благоприятного климата для предпринимательской деятельности, активного включения предпринимательских структур в решение социально-экономических проблем поселения.</w:t>
      </w:r>
    </w:p>
    <w:p w:rsidR="00913D33" w:rsidRPr="00913D33" w:rsidRDefault="004A40D2" w:rsidP="00913D33">
      <w:pPr>
        <w:widowControl w:val="0"/>
        <w:shd w:val="clear" w:color="auto" w:fill="FFFFFF"/>
        <w:autoSpaceDE w:val="0"/>
        <w:autoSpaceDN w:val="0"/>
        <w:adjustRightInd w:val="0"/>
        <w:spacing w:after="0" w:line="233" w:lineRule="auto"/>
        <w:jc w:val="both"/>
        <w:rPr>
          <w:rFonts w:ascii="Times New Roman" w:hAnsi="Times New Roman"/>
          <w:sz w:val="28"/>
          <w:szCs w:val="28"/>
        </w:rPr>
      </w:pPr>
      <w:r>
        <w:rPr>
          <w:rFonts w:ascii="Times New Roman" w:hAnsi="Times New Roman"/>
          <w:sz w:val="28"/>
          <w:szCs w:val="28"/>
        </w:rPr>
        <w:tab/>
      </w:r>
      <w:r w:rsidR="00BF65E2" w:rsidRPr="00DB481D">
        <w:rPr>
          <w:rFonts w:ascii="Times New Roman" w:hAnsi="Times New Roman"/>
          <w:kern w:val="2"/>
          <w:sz w:val="28"/>
          <w:szCs w:val="28"/>
        </w:rPr>
        <w:t xml:space="preserve"> </w:t>
      </w:r>
      <w:r w:rsidR="00DB481D" w:rsidRPr="00DB481D">
        <w:rPr>
          <w:rFonts w:ascii="Times New Roman" w:hAnsi="Times New Roman"/>
          <w:sz w:val="28"/>
          <w:szCs w:val="28"/>
        </w:rPr>
        <w:t>Основное  мероприятие 1.2</w:t>
      </w:r>
      <w:r w:rsidR="00DB481D">
        <w:rPr>
          <w:rFonts w:ascii="Times New Roman" w:hAnsi="Times New Roman"/>
          <w:sz w:val="28"/>
          <w:szCs w:val="28"/>
        </w:rPr>
        <w:t xml:space="preserve"> </w:t>
      </w:r>
      <w:r w:rsidR="00DB481D" w:rsidRPr="00DB481D">
        <w:rPr>
          <w:rFonts w:ascii="Times New Roman" w:hAnsi="Times New Roman"/>
          <w:sz w:val="28"/>
          <w:szCs w:val="28"/>
        </w:rPr>
        <w:t>Разработка и (или) издание методических, информационных материалов по вопросам развития малого и среднего предпринимательства</w:t>
      </w:r>
      <w:r w:rsidR="001137F3" w:rsidRPr="00913D33">
        <w:rPr>
          <w:rFonts w:ascii="Times New Roman" w:hAnsi="Times New Roman"/>
          <w:sz w:val="28"/>
          <w:szCs w:val="28"/>
        </w:rPr>
        <w:t>.</w:t>
      </w:r>
      <w:r w:rsidR="00FC2B3A" w:rsidRPr="00913D33">
        <w:rPr>
          <w:rFonts w:ascii="Times New Roman" w:hAnsi="Times New Roman"/>
          <w:sz w:val="28"/>
          <w:szCs w:val="28"/>
        </w:rPr>
        <w:t xml:space="preserve"> </w:t>
      </w:r>
      <w:r w:rsidR="00913D33" w:rsidRPr="00913D33">
        <w:rPr>
          <w:rFonts w:ascii="Times New Roman" w:hAnsi="Times New Roman"/>
          <w:sz w:val="28"/>
          <w:szCs w:val="28"/>
        </w:rPr>
        <w:t>Оказание консультационных услуг по обработке обращений граждан, связанных с вопросами</w:t>
      </w:r>
      <w:r w:rsidR="00913D33">
        <w:rPr>
          <w:rFonts w:ascii="Times New Roman" w:hAnsi="Times New Roman"/>
          <w:sz w:val="28"/>
          <w:szCs w:val="28"/>
        </w:rPr>
        <w:t xml:space="preserve"> малого и среднего </w:t>
      </w:r>
      <w:r w:rsidR="00325D81">
        <w:rPr>
          <w:rFonts w:ascii="Times New Roman" w:hAnsi="Times New Roman"/>
          <w:sz w:val="28"/>
          <w:szCs w:val="28"/>
        </w:rPr>
        <w:t>предпринимательства</w:t>
      </w:r>
      <w:r w:rsidR="00913D33" w:rsidRPr="00913D33">
        <w:rPr>
          <w:rFonts w:ascii="Times New Roman" w:hAnsi="Times New Roman"/>
          <w:sz w:val="28"/>
          <w:szCs w:val="28"/>
        </w:rPr>
        <w:t>.</w:t>
      </w:r>
    </w:p>
    <w:p w:rsidR="00BF65E2" w:rsidRPr="00913D33" w:rsidRDefault="00913D33" w:rsidP="00FB18E9">
      <w:pPr>
        <w:pStyle w:val="ConsPlusCell"/>
        <w:ind w:firstLine="708"/>
        <w:jc w:val="both"/>
        <w:rPr>
          <w:rFonts w:ascii="Times New Roman" w:hAnsi="Times New Roman" w:cs="Times New Roman"/>
          <w:sz w:val="28"/>
          <w:szCs w:val="28"/>
        </w:rPr>
      </w:pPr>
      <w:r w:rsidRPr="00913D33">
        <w:rPr>
          <w:rFonts w:ascii="Times New Roman" w:hAnsi="Times New Roman"/>
          <w:sz w:val="28"/>
          <w:szCs w:val="28"/>
        </w:rPr>
        <w:t xml:space="preserve">Размещение на стендах, в сети интернет на сайте «Администрации </w:t>
      </w:r>
      <w:proofErr w:type="spellStart"/>
      <w:r w:rsidRPr="00913D33">
        <w:rPr>
          <w:rFonts w:ascii="Times New Roman" w:hAnsi="Times New Roman"/>
          <w:sz w:val="28"/>
          <w:szCs w:val="28"/>
        </w:rPr>
        <w:t>Зерноградского</w:t>
      </w:r>
      <w:proofErr w:type="spellEnd"/>
      <w:r w:rsidRPr="00913D33">
        <w:rPr>
          <w:rFonts w:ascii="Times New Roman" w:hAnsi="Times New Roman"/>
          <w:sz w:val="28"/>
          <w:szCs w:val="28"/>
        </w:rPr>
        <w:t xml:space="preserve"> городского поселения» информации по развития малого и среднего предпринимательства</w:t>
      </w:r>
      <w:r w:rsidR="00356A6E">
        <w:rPr>
          <w:rFonts w:ascii="Times New Roman" w:hAnsi="Times New Roman"/>
          <w:sz w:val="28"/>
          <w:szCs w:val="28"/>
        </w:rPr>
        <w:t>. Израсходовано 1000 рублей на изготовление баннера о запрете торговли в неустановленном месте.</w:t>
      </w:r>
    </w:p>
    <w:p w:rsidR="008675E2" w:rsidRDefault="001137F3" w:rsidP="008675E2">
      <w:pPr>
        <w:pStyle w:val="ConsPlusCell"/>
        <w:jc w:val="both"/>
        <w:rPr>
          <w:rFonts w:ascii="Times New Roman" w:hAnsi="Times New Roman"/>
          <w:sz w:val="28"/>
          <w:szCs w:val="28"/>
        </w:rPr>
      </w:pPr>
      <w:r>
        <w:rPr>
          <w:rFonts w:ascii="Times New Roman" w:hAnsi="Times New Roman" w:cs="Times New Roman"/>
          <w:sz w:val="28"/>
          <w:szCs w:val="28"/>
        </w:rPr>
        <w:tab/>
      </w:r>
      <w:proofErr w:type="gramStart"/>
      <w:r w:rsidR="008675E2" w:rsidRPr="008675E2">
        <w:rPr>
          <w:rFonts w:ascii="Times New Roman" w:hAnsi="Times New Roman" w:cs="Times New Roman"/>
          <w:sz w:val="28"/>
          <w:szCs w:val="28"/>
        </w:rPr>
        <w:t>Основное  мероприятие 1.3</w:t>
      </w:r>
      <w:r w:rsidR="008675E2" w:rsidRPr="008675E2">
        <w:rPr>
          <w:rFonts w:ascii="Times New Roman" w:hAnsi="Times New Roman"/>
          <w:sz w:val="28"/>
          <w:szCs w:val="28"/>
        </w:rPr>
        <w:t xml:space="preserve"> Предоставление субъектам малого и среднего предприн</w:t>
      </w:r>
      <w:r w:rsidR="00616E58">
        <w:rPr>
          <w:rFonts w:ascii="Times New Roman" w:hAnsi="Times New Roman"/>
          <w:sz w:val="28"/>
          <w:szCs w:val="28"/>
        </w:rPr>
        <w:t>имательства, являющимся сельско</w:t>
      </w:r>
      <w:r w:rsidR="008675E2" w:rsidRPr="008675E2">
        <w:rPr>
          <w:rFonts w:ascii="Times New Roman" w:hAnsi="Times New Roman"/>
          <w:sz w:val="28"/>
          <w:szCs w:val="28"/>
        </w:rPr>
        <w:t>хозяйственными товаропроизводителями, мест для размещения нестационарных торговых объектов на земельных участках, государственная собственность на которые не разграничена, и земельных участках, находящихся в собственности муниципального образования «</w:t>
      </w:r>
      <w:proofErr w:type="spellStart"/>
      <w:r w:rsidR="008675E2" w:rsidRPr="008675E2">
        <w:rPr>
          <w:rFonts w:ascii="Times New Roman" w:hAnsi="Times New Roman"/>
          <w:sz w:val="28"/>
          <w:szCs w:val="28"/>
        </w:rPr>
        <w:t>Зерноградское</w:t>
      </w:r>
      <w:proofErr w:type="spellEnd"/>
      <w:r w:rsidR="008675E2" w:rsidRPr="008675E2">
        <w:rPr>
          <w:rFonts w:ascii="Times New Roman" w:hAnsi="Times New Roman"/>
          <w:sz w:val="28"/>
          <w:szCs w:val="28"/>
        </w:rPr>
        <w:t xml:space="preserve"> городское поселение» без проведения торгов (конкурсов, аукционов)</w:t>
      </w:r>
      <w:r w:rsidR="008675E2">
        <w:rPr>
          <w:rFonts w:ascii="Times New Roman" w:hAnsi="Times New Roman"/>
          <w:sz w:val="28"/>
          <w:szCs w:val="28"/>
        </w:rPr>
        <w:t>.</w:t>
      </w:r>
      <w:proofErr w:type="gramEnd"/>
    </w:p>
    <w:p w:rsidR="00FB18E9" w:rsidRPr="00BA1D74" w:rsidRDefault="00FB18E9" w:rsidP="008675E2">
      <w:pPr>
        <w:pStyle w:val="ConsPlusCell"/>
        <w:jc w:val="both"/>
        <w:rPr>
          <w:rFonts w:ascii="Times New Roman" w:hAnsi="Times New Roman"/>
          <w:sz w:val="28"/>
          <w:szCs w:val="28"/>
        </w:rPr>
      </w:pPr>
      <w:r>
        <w:rPr>
          <w:rFonts w:ascii="Times New Roman" w:hAnsi="Times New Roman"/>
          <w:sz w:val="28"/>
          <w:szCs w:val="28"/>
        </w:rPr>
        <w:tab/>
      </w:r>
      <w:r w:rsidR="00BA1D74" w:rsidRPr="00BA1D74">
        <w:rPr>
          <w:rFonts w:ascii="Times New Roman" w:hAnsi="Times New Roman"/>
          <w:sz w:val="28"/>
          <w:szCs w:val="28"/>
        </w:rPr>
        <w:t>В 2023г. работают две  сезонные постоянно действующие сельскохозяйственные ярмарки. На территор</w:t>
      </w:r>
      <w:proofErr w:type="gramStart"/>
      <w:r w:rsidR="00BA1D74" w:rsidRPr="00BA1D74">
        <w:rPr>
          <w:rFonts w:ascii="Times New Roman" w:hAnsi="Times New Roman"/>
          <w:sz w:val="28"/>
          <w:szCs w:val="28"/>
        </w:rPr>
        <w:t>ии АО</w:t>
      </w:r>
      <w:proofErr w:type="gramEnd"/>
      <w:r w:rsidR="00BA1D74" w:rsidRPr="00BA1D74">
        <w:rPr>
          <w:rFonts w:ascii="Times New Roman" w:hAnsi="Times New Roman"/>
          <w:sz w:val="28"/>
          <w:szCs w:val="28"/>
        </w:rPr>
        <w:t xml:space="preserve"> «</w:t>
      </w:r>
      <w:proofErr w:type="spellStart"/>
      <w:r w:rsidR="00BA1D74" w:rsidRPr="00BA1D74">
        <w:rPr>
          <w:rFonts w:ascii="Times New Roman" w:hAnsi="Times New Roman"/>
          <w:sz w:val="28"/>
          <w:szCs w:val="28"/>
        </w:rPr>
        <w:t>Зерноградский</w:t>
      </w:r>
      <w:proofErr w:type="spellEnd"/>
      <w:r w:rsidR="00BA1D74" w:rsidRPr="00BA1D74">
        <w:rPr>
          <w:rFonts w:ascii="Times New Roman" w:hAnsi="Times New Roman"/>
          <w:sz w:val="28"/>
          <w:szCs w:val="28"/>
        </w:rPr>
        <w:t xml:space="preserve"> рынок» организовано 5  мест для размещения нестационарных торговых </w:t>
      </w:r>
      <w:proofErr w:type="spellStart"/>
      <w:r w:rsidR="00BA1D74" w:rsidRPr="00BA1D74">
        <w:rPr>
          <w:rFonts w:ascii="Times New Roman" w:hAnsi="Times New Roman"/>
          <w:sz w:val="28"/>
          <w:szCs w:val="28"/>
        </w:rPr>
        <w:t>обьектов</w:t>
      </w:r>
      <w:proofErr w:type="spellEnd"/>
      <w:r w:rsidR="00BA1D74" w:rsidRPr="00BA1D74">
        <w:rPr>
          <w:rFonts w:ascii="Times New Roman" w:hAnsi="Times New Roman"/>
          <w:sz w:val="28"/>
          <w:szCs w:val="28"/>
        </w:rPr>
        <w:t xml:space="preserve"> для  торговли сельскохозяйственными товарами. На территории МО ЗГП организовано 2 места для размещения нестационарных торговых </w:t>
      </w:r>
      <w:proofErr w:type="spellStart"/>
      <w:r w:rsidR="00BA1D74" w:rsidRPr="00BA1D74">
        <w:rPr>
          <w:rFonts w:ascii="Times New Roman" w:hAnsi="Times New Roman"/>
          <w:sz w:val="28"/>
          <w:szCs w:val="28"/>
        </w:rPr>
        <w:t>обьектов</w:t>
      </w:r>
      <w:proofErr w:type="spellEnd"/>
      <w:r w:rsidR="00BA1D74" w:rsidRPr="00BA1D74">
        <w:rPr>
          <w:rFonts w:ascii="Times New Roman" w:hAnsi="Times New Roman"/>
          <w:sz w:val="28"/>
          <w:szCs w:val="28"/>
        </w:rPr>
        <w:t xml:space="preserve"> для  торговли сельскохозяйственными товарами</w:t>
      </w:r>
    </w:p>
    <w:p w:rsidR="00B4004B" w:rsidRPr="008675E2" w:rsidRDefault="00B4004B" w:rsidP="00ED0F95">
      <w:pPr>
        <w:spacing w:after="0" w:line="240" w:lineRule="auto"/>
        <w:ind w:firstLine="709"/>
        <w:jc w:val="both"/>
        <w:rPr>
          <w:rFonts w:ascii="Times New Roman" w:hAnsi="Times New Roman"/>
          <w:sz w:val="28"/>
          <w:szCs w:val="28"/>
        </w:rPr>
      </w:pPr>
      <w:r w:rsidRPr="00E64F56">
        <w:rPr>
          <w:rFonts w:ascii="Times New Roman" w:eastAsia="Times New Roman" w:hAnsi="Times New Roman"/>
          <w:kern w:val="2"/>
          <w:sz w:val="28"/>
          <w:szCs w:val="28"/>
        </w:rPr>
        <w:t xml:space="preserve">Созданию условий для эффективной </w:t>
      </w:r>
      <w:proofErr w:type="gramStart"/>
      <w:r w:rsidRPr="00E64F56">
        <w:rPr>
          <w:rFonts w:ascii="Times New Roman" w:eastAsia="Times New Roman" w:hAnsi="Times New Roman"/>
          <w:kern w:val="2"/>
          <w:sz w:val="28"/>
          <w:szCs w:val="28"/>
        </w:rPr>
        <w:t>защиты</w:t>
      </w:r>
      <w:proofErr w:type="gramEnd"/>
      <w:r w:rsidRPr="00E64F56">
        <w:rPr>
          <w:rFonts w:ascii="Times New Roman" w:eastAsia="Times New Roman" w:hAnsi="Times New Roman"/>
          <w:kern w:val="2"/>
          <w:sz w:val="28"/>
          <w:szCs w:val="28"/>
        </w:rPr>
        <w:t xml:space="preserve"> установленных законодательством Российской Федерации прав потребителей в рамках подпрограммы «Защита прав потребителей в </w:t>
      </w:r>
      <w:proofErr w:type="spellStart"/>
      <w:r>
        <w:rPr>
          <w:rFonts w:ascii="Times New Roman" w:eastAsia="Times New Roman" w:hAnsi="Times New Roman"/>
          <w:sz w:val="28"/>
          <w:szCs w:val="28"/>
          <w:lang w:eastAsia="ru-RU"/>
        </w:rPr>
        <w:t>Зерногра</w:t>
      </w:r>
      <w:r w:rsidRPr="00B00BB3">
        <w:rPr>
          <w:rFonts w:ascii="Times New Roman" w:eastAsia="Times New Roman" w:hAnsi="Times New Roman"/>
          <w:sz w:val="28"/>
          <w:szCs w:val="28"/>
          <w:lang w:eastAsia="ru-RU"/>
        </w:rPr>
        <w:t>дско</w:t>
      </w:r>
      <w:r w:rsidR="00E845A4">
        <w:rPr>
          <w:rFonts w:ascii="Times New Roman" w:eastAsia="Times New Roman" w:hAnsi="Times New Roman"/>
          <w:sz w:val="28"/>
          <w:szCs w:val="28"/>
          <w:lang w:eastAsia="ru-RU"/>
        </w:rPr>
        <w:t>м</w:t>
      </w:r>
      <w:proofErr w:type="spellEnd"/>
      <w:r w:rsidRPr="00B00B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w:t>
      </w:r>
      <w:r w:rsidRPr="00B00BB3">
        <w:rPr>
          <w:rFonts w:ascii="Times New Roman" w:eastAsia="Times New Roman" w:hAnsi="Times New Roman"/>
          <w:sz w:val="28"/>
          <w:szCs w:val="28"/>
          <w:lang w:eastAsia="ru-RU"/>
        </w:rPr>
        <w:t>ско</w:t>
      </w:r>
      <w:r w:rsidR="00E845A4">
        <w:rPr>
          <w:rFonts w:ascii="Times New Roman" w:eastAsia="Times New Roman" w:hAnsi="Times New Roman"/>
          <w:sz w:val="28"/>
          <w:szCs w:val="28"/>
          <w:lang w:eastAsia="ru-RU"/>
        </w:rPr>
        <w:t>м</w:t>
      </w:r>
      <w:r w:rsidRPr="00B00BB3">
        <w:rPr>
          <w:rFonts w:ascii="Times New Roman" w:eastAsia="Times New Roman" w:hAnsi="Times New Roman"/>
          <w:sz w:val="28"/>
          <w:szCs w:val="28"/>
          <w:lang w:eastAsia="ru-RU"/>
        </w:rPr>
        <w:t xml:space="preserve"> </w:t>
      </w:r>
      <w:r w:rsidRPr="00E64F56">
        <w:rPr>
          <w:rFonts w:ascii="Times New Roman" w:eastAsia="Times New Roman" w:hAnsi="Times New Roman"/>
          <w:kern w:val="2"/>
          <w:sz w:val="28"/>
          <w:szCs w:val="28"/>
        </w:rPr>
        <w:t xml:space="preserve">поселении» способствовала реализация </w:t>
      </w:r>
      <w:r>
        <w:rPr>
          <w:rFonts w:ascii="Times New Roman" w:hAnsi="Times New Roman"/>
          <w:sz w:val="28"/>
          <w:szCs w:val="28"/>
        </w:rPr>
        <w:t>в 2023</w:t>
      </w:r>
      <w:r w:rsidRPr="00E64F56">
        <w:rPr>
          <w:rFonts w:ascii="Times New Roman" w:hAnsi="Times New Roman"/>
          <w:sz w:val="28"/>
          <w:szCs w:val="28"/>
        </w:rPr>
        <w:t xml:space="preserve"> году ответственным исполнителем и участниками </w:t>
      </w:r>
      <w:r>
        <w:rPr>
          <w:rFonts w:ascii="Times New Roman" w:hAnsi="Times New Roman"/>
          <w:sz w:val="28"/>
          <w:szCs w:val="28"/>
        </w:rPr>
        <w:t>муниципальной п</w:t>
      </w:r>
      <w:r w:rsidRPr="00E64F56">
        <w:rPr>
          <w:rFonts w:ascii="Times New Roman" w:hAnsi="Times New Roman"/>
          <w:sz w:val="28"/>
          <w:szCs w:val="28"/>
        </w:rPr>
        <w:t xml:space="preserve">рограммы основных мероприятий </w:t>
      </w:r>
      <w:r>
        <w:rPr>
          <w:rFonts w:ascii="Times New Roman" w:hAnsi="Times New Roman"/>
          <w:sz w:val="28"/>
          <w:szCs w:val="28"/>
        </w:rPr>
        <w:t>муниципальной п</w:t>
      </w:r>
      <w:r w:rsidRPr="00E64F56">
        <w:rPr>
          <w:rFonts w:ascii="Times New Roman" w:hAnsi="Times New Roman"/>
          <w:sz w:val="28"/>
          <w:szCs w:val="28"/>
        </w:rPr>
        <w:t>рограммы, а именно:</w:t>
      </w:r>
    </w:p>
    <w:p w:rsidR="00ED0F95" w:rsidRDefault="008675E2" w:rsidP="00D676AF">
      <w:pPr>
        <w:pStyle w:val="ConsPlusCell"/>
        <w:jc w:val="both"/>
        <w:rPr>
          <w:rFonts w:ascii="Times New Roman" w:hAnsi="Times New Roman"/>
          <w:sz w:val="28"/>
          <w:szCs w:val="28"/>
        </w:rPr>
      </w:pPr>
      <w:r>
        <w:rPr>
          <w:rFonts w:ascii="Times New Roman" w:hAnsi="Times New Roman" w:cs="Times New Roman"/>
          <w:sz w:val="28"/>
          <w:szCs w:val="28"/>
        </w:rPr>
        <w:tab/>
      </w:r>
      <w:r w:rsidR="004B0EDF" w:rsidRPr="004B0EDF">
        <w:rPr>
          <w:rFonts w:ascii="Times New Roman" w:hAnsi="Times New Roman" w:cs="Times New Roman"/>
          <w:sz w:val="28"/>
          <w:szCs w:val="28"/>
        </w:rPr>
        <w:t>Основное  мероприятие 2.1 Информационное обеспечение потребителей.</w:t>
      </w:r>
      <w:r w:rsidR="00D676AF">
        <w:rPr>
          <w:rFonts w:ascii="Times New Roman" w:hAnsi="Times New Roman" w:cs="Times New Roman"/>
          <w:sz w:val="28"/>
          <w:szCs w:val="28"/>
        </w:rPr>
        <w:t xml:space="preserve"> </w:t>
      </w:r>
      <w:proofErr w:type="spellStart"/>
      <w:r w:rsidR="004B0EDF" w:rsidRPr="004B0EDF">
        <w:rPr>
          <w:rFonts w:ascii="Times New Roman" w:hAnsi="Times New Roman"/>
          <w:sz w:val="28"/>
          <w:szCs w:val="28"/>
        </w:rPr>
        <w:t>Просвящение</w:t>
      </w:r>
      <w:proofErr w:type="spellEnd"/>
      <w:r w:rsidR="004B0EDF" w:rsidRPr="004B0EDF">
        <w:rPr>
          <w:rFonts w:ascii="Times New Roman" w:hAnsi="Times New Roman"/>
          <w:sz w:val="28"/>
          <w:szCs w:val="28"/>
        </w:rPr>
        <w:t xml:space="preserve"> и популяризация вопросов защиты прав потребителей.</w:t>
      </w:r>
      <w:r w:rsidR="00D676AF">
        <w:rPr>
          <w:rFonts w:ascii="Times New Roman" w:hAnsi="Times New Roman"/>
          <w:sz w:val="28"/>
          <w:szCs w:val="28"/>
        </w:rPr>
        <w:t xml:space="preserve"> </w:t>
      </w:r>
      <w:proofErr w:type="gramStart"/>
      <w:r w:rsidR="00D676AF" w:rsidRPr="00E64F56">
        <w:rPr>
          <w:rFonts w:ascii="Times New Roman" w:hAnsi="Times New Roman"/>
          <w:sz w:val="28"/>
          <w:szCs w:val="28"/>
        </w:rPr>
        <w:t xml:space="preserve">Гражданам, проживающим на территории </w:t>
      </w:r>
      <w:proofErr w:type="spellStart"/>
      <w:r w:rsidR="00D676AF">
        <w:rPr>
          <w:rFonts w:ascii="Times New Roman" w:hAnsi="Times New Roman"/>
          <w:sz w:val="28"/>
          <w:szCs w:val="28"/>
        </w:rPr>
        <w:t>Зерногра</w:t>
      </w:r>
      <w:r w:rsidR="00D676AF" w:rsidRPr="00B00BB3">
        <w:rPr>
          <w:rFonts w:ascii="Times New Roman" w:hAnsi="Times New Roman"/>
          <w:sz w:val="28"/>
          <w:szCs w:val="28"/>
        </w:rPr>
        <w:t>дского</w:t>
      </w:r>
      <w:proofErr w:type="spellEnd"/>
      <w:r w:rsidR="00D676AF" w:rsidRPr="00B00BB3">
        <w:rPr>
          <w:rFonts w:ascii="Times New Roman" w:hAnsi="Times New Roman"/>
          <w:sz w:val="28"/>
          <w:szCs w:val="28"/>
        </w:rPr>
        <w:t xml:space="preserve"> </w:t>
      </w:r>
      <w:r w:rsidR="00D676AF">
        <w:rPr>
          <w:rFonts w:ascii="Times New Roman" w:hAnsi="Times New Roman"/>
          <w:sz w:val="28"/>
          <w:szCs w:val="28"/>
        </w:rPr>
        <w:t>город</w:t>
      </w:r>
      <w:r w:rsidR="00D676AF" w:rsidRPr="00B00BB3">
        <w:rPr>
          <w:rFonts w:ascii="Times New Roman" w:hAnsi="Times New Roman"/>
          <w:sz w:val="28"/>
          <w:szCs w:val="28"/>
        </w:rPr>
        <w:t xml:space="preserve">ского </w:t>
      </w:r>
      <w:r w:rsidR="00D676AF" w:rsidRPr="00E64F56">
        <w:rPr>
          <w:rFonts w:ascii="Times New Roman" w:hAnsi="Times New Roman"/>
          <w:sz w:val="28"/>
          <w:szCs w:val="28"/>
        </w:rPr>
        <w:t>поселения оказывается</w:t>
      </w:r>
      <w:proofErr w:type="gramEnd"/>
      <w:r w:rsidR="00D676AF" w:rsidRPr="00E64F56">
        <w:rPr>
          <w:rFonts w:ascii="Times New Roman" w:hAnsi="Times New Roman"/>
          <w:sz w:val="28"/>
          <w:szCs w:val="28"/>
        </w:rPr>
        <w:t xml:space="preserve"> бесплатная консультационная помощь по вопросам защиты прав потребителей.</w:t>
      </w:r>
      <w:r w:rsidR="006E5131">
        <w:rPr>
          <w:rFonts w:ascii="Times New Roman" w:hAnsi="Times New Roman"/>
          <w:sz w:val="28"/>
          <w:szCs w:val="28"/>
        </w:rPr>
        <w:t xml:space="preserve"> </w:t>
      </w:r>
      <w:r w:rsidR="006E5131" w:rsidRPr="006E5131">
        <w:rPr>
          <w:rFonts w:ascii="Times New Roman" w:hAnsi="Times New Roman"/>
          <w:sz w:val="28"/>
          <w:szCs w:val="28"/>
        </w:rPr>
        <w:t xml:space="preserve">Размещение на стендах, в сети интернет на сайте «Администрации </w:t>
      </w:r>
      <w:proofErr w:type="spellStart"/>
      <w:r w:rsidR="006E5131" w:rsidRPr="006E5131">
        <w:rPr>
          <w:rFonts w:ascii="Times New Roman" w:hAnsi="Times New Roman"/>
          <w:sz w:val="28"/>
          <w:szCs w:val="28"/>
        </w:rPr>
        <w:t>Зерноградского</w:t>
      </w:r>
      <w:proofErr w:type="spellEnd"/>
      <w:r w:rsidR="006E5131" w:rsidRPr="006E5131">
        <w:rPr>
          <w:rFonts w:ascii="Times New Roman" w:hAnsi="Times New Roman"/>
          <w:sz w:val="28"/>
          <w:szCs w:val="28"/>
        </w:rPr>
        <w:t xml:space="preserve"> городского поселения» информации по вопросам защиты прав потребителей в различных сферах потребительского </w:t>
      </w:r>
      <w:r w:rsidR="006E5131" w:rsidRPr="006E5131">
        <w:rPr>
          <w:rFonts w:ascii="Times New Roman" w:hAnsi="Times New Roman"/>
          <w:sz w:val="28"/>
          <w:szCs w:val="28"/>
        </w:rPr>
        <w:lastRenderedPageBreak/>
        <w:t>рынка товаров и услуг</w:t>
      </w:r>
      <w:r w:rsidR="006E5131">
        <w:rPr>
          <w:rFonts w:ascii="Times New Roman" w:hAnsi="Times New Roman"/>
          <w:sz w:val="28"/>
          <w:szCs w:val="28"/>
        </w:rPr>
        <w:t>.</w:t>
      </w:r>
    </w:p>
    <w:p w:rsidR="00F65B12" w:rsidRPr="002D38DD" w:rsidRDefault="00F65B12" w:rsidP="00D676AF">
      <w:pPr>
        <w:pStyle w:val="ConsPlusCell"/>
        <w:jc w:val="both"/>
        <w:rPr>
          <w:rFonts w:ascii="Times New Roman" w:hAnsi="Times New Roman"/>
          <w:sz w:val="28"/>
          <w:szCs w:val="28"/>
        </w:rPr>
      </w:pPr>
      <w:r>
        <w:rPr>
          <w:rFonts w:ascii="Times New Roman" w:hAnsi="Times New Roman"/>
          <w:sz w:val="28"/>
          <w:szCs w:val="28"/>
        </w:rPr>
        <w:tab/>
      </w:r>
      <w:r w:rsidRPr="00E64F56">
        <w:rPr>
          <w:rFonts w:ascii="Times New Roman" w:hAnsi="Times New Roman"/>
          <w:kern w:val="2"/>
          <w:sz w:val="28"/>
          <w:szCs w:val="28"/>
        </w:rPr>
        <w:t>Созданию условий для</w:t>
      </w:r>
      <w:r>
        <w:rPr>
          <w:rFonts w:ascii="Times New Roman" w:hAnsi="Times New Roman"/>
          <w:kern w:val="2"/>
          <w:sz w:val="28"/>
          <w:szCs w:val="28"/>
        </w:rPr>
        <w:t xml:space="preserve"> </w:t>
      </w:r>
      <w:r w:rsidR="002D38DD">
        <w:rPr>
          <w:rFonts w:ascii="Times New Roman" w:hAnsi="Times New Roman"/>
          <w:kern w:val="2"/>
          <w:sz w:val="28"/>
          <w:szCs w:val="28"/>
        </w:rPr>
        <w:t>р</w:t>
      </w:r>
      <w:r w:rsidR="002D38DD" w:rsidRPr="002D38DD">
        <w:rPr>
          <w:rFonts w:ascii="Times New Roman" w:hAnsi="Times New Roman" w:cs="Times New Roman"/>
          <w:sz w:val="28"/>
          <w:szCs w:val="28"/>
        </w:rPr>
        <w:t>азвити</w:t>
      </w:r>
      <w:r w:rsidR="002D38DD">
        <w:rPr>
          <w:rFonts w:ascii="Times New Roman" w:hAnsi="Times New Roman" w:cs="Times New Roman"/>
          <w:sz w:val="28"/>
          <w:szCs w:val="28"/>
        </w:rPr>
        <w:t>я</w:t>
      </w:r>
      <w:r w:rsidR="002D38DD" w:rsidRPr="002D38DD">
        <w:rPr>
          <w:rFonts w:ascii="Times New Roman" w:hAnsi="Times New Roman" w:cs="Times New Roman"/>
          <w:sz w:val="28"/>
          <w:szCs w:val="28"/>
        </w:rPr>
        <w:t xml:space="preserve"> торговли на территории </w:t>
      </w:r>
      <w:proofErr w:type="spellStart"/>
      <w:r w:rsidR="002D38DD" w:rsidRPr="002D38DD">
        <w:rPr>
          <w:rFonts w:ascii="Times New Roman" w:hAnsi="Times New Roman" w:cs="Times New Roman"/>
          <w:sz w:val="28"/>
          <w:szCs w:val="28"/>
        </w:rPr>
        <w:t>Зерноградского</w:t>
      </w:r>
      <w:proofErr w:type="spellEnd"/>
      <w:r w:rsidR="002D38DD" w:rsidRPr="002D38DD">
        <w:rPr>
          <w:rFonts w:ascii="Times New Roman" w:hAnsi="Times New Roman" w:cs="Times New Roman"/>
          <w:sz w:val="28"/>
          <w:szCs w:val="28"/>
        </w:rPr>
        <w:t xml:space="preserve"> городского поселения</w:t>
      </w:r>
      <w:r w:rsidR="00396363">
        <w:rPr>
          <w:rFonts w:ascii="Times New Roman" w:hAnsi="Times New Roman" w:cs="Times New Roman"/>
          <w:sz w:val="28"/>
          <w:szCs w:val="28"/>
        </w:rPr>
        <w:t>.</w:t>
      </w:r>
    </w:p>
    <w:p w:rsidR="001137F3" w:rsidRPr="00FA40E6" w:rsidRDefault="005E536C" w:rsidP="001137F3">
      <w:pPr>
        <w:pStyle w:val="ConsPlusCell"/>
        <w:jc w:val="both"/>
        <w:rPr>
          <w:rFonts w:ascii="Times New Roman" w:hAnsi="Times New Roman" w:cs="Times New Roman"/>
          <w:sz w:val="28"/>
          <w:szCs w:val="28"/>
        </w:rPr>
      </w:pPr>
      <w:r w:rsidRPr="00FA40E6">
        <w:rPr>
          <w:rFonts w:ascii="Times New Roman" w:hAnsi="Times New Roman"/>
          <w:sz w:val="28"/>
          <w:szCs w:val="28"/>
        </w:rPr>
        <w:tab/>
      </w:r>
      <w:r w:rsidR="00406E4B" w:rsidRPr="00FA40E6">
        <w:rPr>
          <w:rFonts w:ascii="Times New Roman" w:hAnsi="Times New Roman" w:cs="Times New Roman"/>
          <w:sz w:val="28"/>
          <w:szCs w:val="28"/>
        </w:rPr>
        <w:t xml:space="preserve">Основное  мероприятие 3.1 </w:t>
      </w:r>
      <w:r w:rsidR="00406E4B" w:rsidRPr="00FA40E6">
        <w:rPr>
          <w:rFonts w:ascii="Times New Roman" w:hAnsi="Times New Roman"/>
          <w:sz w:val="28"/>
          <w:szCs w:val="28"/>
        </w:rPr>
        <w:t xml:space="preserve">Создание благоприятных условий для комплексного развития сферы торговли и обеспечение населения поселения качественными товарами и услугами. Равномерное и эффективное развитие торговой отрасли по всей территории поселения. Проведение мониторинга обеспеченности населения </w:t>
      </w:r>
      <w:proofErr w:type="spellStart"/>
      <w:r w:rsidR="00406E4B" w:rsidRPr="00FA40E6">
        <w:rPr>
          <w:rFonts w:ascii="Times New Roman" w:hAnsi="Times New Roman"/>
          <w:sz w:val="28"/>
          <w:szCs w:val="28"/>
        </w:rPr>
        <w:t>Зерноградского</w:t>
      </w:r>
      <w:proofErr w:type="spellEnd"/>
      <w:r w:rsidR="00406E4B" w:rsidRPr="00FA40E6">
        <w:rPr>
          <w:rFonts w:ascii="Times New Roman" w:hAnsi="Times New Roman"/>
          <w:sz w:val="28"/>
          <w:szCs w:val="28"/>
        </w:rPr>
        <w:t xml:space="preserve"> городского поселения площадью торговых объектов в целях выявления проблемных территорий</w:t>
      </w:r>
      <w:r w:rsidR="001137F3">
        <w:rPr>
          <w:rFonts w:ascii="Times New Roman" w:hAnsi="Times New Roman" w:cs="Times New Roman"/>
          <w:sz w:val="28"/>
          <w:szCs w:val="28"/>
        </w:rPr>
        <w:tab/>
      </w:r>
      <w:r w:rsidR="001137F3">
        <w:rPr>
          <w:rFonts w:ascii="Times New Roman" w:hAnsi="Times New Roman"/>
          <w:kern w:val="2"/>
          <w:sz w:val="28"/>
          <w:szCs w:val="28"/>
        </w:rPr>
        <w:tab/>
      </w:r>
    </w:p>
    <w:p w:rsidR="00A70E30" w:rsidRPr="00A70E30" w:rsidRDefault="00A70E30" w:rsidP="004857A4">
      <w:pPr>
        <w:spacing w:after="0" w:line="240" w:lineRule="auto"/>
        <w:ind w:firstLine="709"/>
        <w:jc w:val="both"/>
        <w:rPr>
          <w:rFonts w:ascii="Times New Roman" w:hAnsi="Times New Roman"/>
          <w:sz w:val="28"/>
          <w:szCs w:val="28"/>
        </w:rPr>
      </w:pPr>
      <w:r w:rsidRPr="00A70E30">
        <w:rPr>
          <w:rFonts w:ascii="Times New Roman" w:hAnsi="Times New Roman"/>
          <w:sz w:val="28"/>
          <w:szCs w:val="28"/>
        </w:rPr>
        <w:t xml:space="preserve">Запланировано </w:t>
      </w:r>
      <w:r w:rsidR="005B4115">
        <w:rPr>
          <w:rFonts w:ascii="Times New Roman" w:hAnsi="Times New Roman"/>
          <w:sz w:val="28"/>
          <w:szCs w:val="28"/>
        </w:rPr>
        <w:t>5</w:t>
      </w:r>
      <w:r w:rsidRPr="00A70E30">
        <w:rPr>
          <w:rFonts w:ascii="Times New Roman" w:hAnsi="Times New Roman"/>
          <w:sz w:val="28"/>
          <w:szCs w:val="28"/>
        </w:rPr>
        <w:t xml:space="preserve"> </w:t>
      </w:r>
      <w:proofErr w:type="gramStart"/>
      <w:r w:rsidRPr="00A70E30">
        <w:rPr>
          <w:rFonts w:ascii="Times New Roman" w:hAnsi="Times New Roman"/>
          <w:sz w:val="28"/>
          <w:szCs w:val="28"/>
        </w:rPr>
        <w:t>основных</w:t>
      </w:r>
      <w:proofErr w:type="gramEnd"/>
      <w:r w:rsidRPr="00A70E30">
        <w:rPr>
          <w:rFonts w:ascii="Times New Roman" w:hAnsi="Times New Roman"/>
          <w:sz w:val="28"/>
          <w:szCs w:val="28"/>
        </w:rPr>
        <w:t xml:space="preserve"> мероприятия, фактически выполнено </w:t>
      </w:r>
      <w:r w:rsidR="005B4115">
        <w:rPr>
          <w:rFonts w:ascii="Times New Roman" w:hAnsi="Times New Roman"/>
          <w:sz w:val="28"/>
          <w:szCs w:val="28"/>
        </w:rPr>
        <w:t>5</w:t>
      </w:r>
      <w:r w:rsidRPr="00A70E30">
        <w:rPr>
          <w:rFonts w:ascii="Times New Roman" w:hAnsi="Times New Roman"/>
          <w:sz w:val="28"/>
          <w:szCs w:val="28"/>
        </w:rPr>
        <w:t xml:space="preserve"> основных мероприятия.</w:t>
      </w:r>
    </w:p>
    <w:p w:rsidR="00917F8A" w:rsidRPr="00E64F56" w:rsidRDefault="004857A4" w:rsidP="00CE41AB">
      <w:pPr>
        <w:widowControl w:val="0"/>
        <w:autoSpaceDE w:val="0"/>
        <w:autoSpaceDN w:val="0"/>
        <w:adjustRightInd w:val="0"/>
        <w:spacing w:after="0" w:line="240" w:lineRule="auto"/>
        <w:ind w:firstLine="720"/>
        <w:jc w:val="both"/>
        <w:rPr>
          <w:rFonts w:ascii="Times New Roman" w:hAnsi="Times New Roman"/>
          <w:sz w:val="28"/>
          <w:szCs w:val="28"/>
        </w:rPr>
      </w:pPr>
      <w:r w:rsidRPr="00E64F56">
        <w:rPr>
          <w:rFonts w:ascii="Times New Roman" w:hAnsi="Times New Roman"/>
          <w:sz w:val="28"/>
          <w:szCs w:val="28"/>
        </w:rPr>
        <w:t xml:space="preserve">Сведения </w:t>
      </w:r>
      <w:r w:rsidR="00125EED" w:rsidRPr="00E64F56">
        <w:rPr>
          <w:rFonts w:ascii="Times New Roman" w:hAnsi="Times New Roman"/>
          <w:sz w:val="28"/>
          <w:szCs w:val="28"/>
        </w:rPr>
        <w:t xml:space="preserve">о выполнении основных мероприятий подпрограмм и мероприятий </w:t>
      </w:r>
      <w:r w:rsidR="00A50893" w:rsidRPr="00E64F56">
        <w:rPr>
          <w:rFonts w:ascii="Times New Roman" w:hAnsi="Times New Roman"/>
          <w:sz w:val="28"/>
          <w:szCs w:val="28"/>
        </w:rPr>
        <w:t>муниципальной программы</w:t>
      </w:r>
      <w:r w:rsidR="00125EED" w:rsidRPr="00E64F56">
        <w:rPr>
          <w:rFonts w:ascii="Times New Roman" w:hAnsi="Times New Roman"/>
          <w:sz w:val="28"/>
          <w:szCs w:val="28"/>
        </w:rPr>
        <w:t xml:space="preserve">, а также контрольных событий муниципальной программы </w:t>
      </w:r>
      <w:r w:rsidRPr="00E64F56">
        <w:rPr>
          <w:rFonts w:ascii="Times New Roman" w:hAnsi="Times New Roman"/>
          <w:sz w:val="28"/>
          <w:szCs w:val="28"/>
        </w:rPr>
        <w:t>за 20</w:t>
      </w:r>
      <w:r w:rsidR="00160006">
        <w:rPr>
          <w:rFonts w:ascii="Times New Roman" w:hAnsi="Times New Roman"/>
          <w:sz w:val="28"/>
          <w:szCs w:val="28"/>
        </w:rPr>
        <w:t>2</w:t>
      </w:r>
      <w:r w:rsidR="00CD5C4D">
        <w:rPr>
          <w:rFonts w:ascii="Times New Roman" w:hAnsi="Times New Roman"/>
          <w:sz w:val="28"/>
          <w:szCs w:val="28"/>
        </w:rPr>
        <w:t>3</w:t>
      </w:r>
      <w:r w:rsidRPr="00E64F56">
        <w:rPr>
          <w:rFonts w:ascii="Times New Roman" w:hAnsi="Times New Roman"/>
          <w:sz w:val="28"/>
          <w:szCs w:val="28"/>
        </w:rPr>
        <w:t xml:space="preserve"> год приведены в приложении № 1.</w:t>
      </w:r>
    </w:p>
    <w:p w:rsidR="00831961" w:rsidRPr="00E64F56" w:rsidRDefault="00831961" w:rsidP="00CE41AB">
      <w:pPr>
        <w:widowControl w:val="0"/>
        <w:autoSpaceDE w:val="0"/>
        <w:autoSpaceDN w:val="0"/>
        <w:adjustRightInd w:val="0"/>
        <w:spacing w:after="0" w:line="240" w:lineRule="auto"/>
        <w:ind w:firstLine="720"/>
        <w:jc w:val="both"/>
        <w:rPr>
          <w:rFonts w:ascii="Times New Roman" w:hAnsi="Times New Roman"/>
          <w:sz w:val="28"/>
          <w:szCs w:val="28"/>
        </w:rPr>
      </w:pPr>
    </w:p>
    <w:p w:rsidR="003C6102" w:rsidRPr="00A70E30" w:rsidRDefault="003C6102" w:rsidP="004857A4">
      <w:pPr>
        <w:spacing w:after="0" w:line="240" w:lineRule="auto"/>
        <w:jc w:val="center"/>
        <w:rPr>
          <w:rFonts w:ascii="Times New Roman" w:hAnsi="Times New Roman"/>
          <w:b/>
          <w:sz w:val="28"/>
          <w:szCs w:val="28"/>
        </w:rPr>
      </w:pPr>
      <w:r w:rsidRPr="00A70E30">
        <w:rPr>
          <w:rFonts w:ascii="Times New Roman" w:hAnsi="Times New Roman"/>
          <w:b/>
          <w:sz w:val="28"/>
          <w:szCs w:val="28"/>
        </w:rPr>
        <w:t xml:space="preserve">Раздел </w:t>
      </w:r>
      <w:r w:rsidR="008D54C6" w:rsidRPr="00A70E30">
        <w:rPr>
          <w:rFonts w:ascii="Times New Roman" w:hAnsi="Times New Roman"/>
          <w:b/>
          <w:sz w:val="28"/>
          <w:szCs w:val="28"/>
        </w:rPr>
        <w:t xml:space="preserve">3. </w:t>
      </w:r>
      <w:r w:rsidR="004857A4" w:rsidRPr="00A70E30">
        <w:rPr>
          <w:rFonts w:ascii="Times New Roman" w:hAnsi="Times New Roman"/>
          <w:b/>
          <w:sz w:val="28"/>
          <w:szCs w:val="28"/>
        </w:rPr>
        <w:t xml:space="preserve">Анализ факторов, повлиявших на ход реализации </w:t>
      </w:r>
    </w:p>
    <w:p w:rsidR="004857A4" w:rsidRPr="00A70E30" w:rsidRDefault="003C6102" w:rsidP="004857A4">
      <w:pPr>
        <w:spacing w:after="0" w:line="240" w:lineRule="auto"/>
        <w:jc w:val="center"/>
        <w:rPr>
          <w:rFonts w:ascii="Times New Roman" w:hAnsi="Times New Roman"/>
          <w:b/>
          <w:sz w:val="28"/>
          <w:szCs w:val="28"/>
        </w:rPr>
      </w:pPr>
      <w:r w:rsidRPr="00A70E30">
        <w:rPr>
          <w:rFonts w:ascii="Times New Roman" w:hAnsi="Times New Roman"/>
          <w:b/>
          <w:sz w:val="28"/>
          <w:szCs w:val="28"/>
        </w:rPr>
        <w:t>муниципальной п</w:t>
      </w:r>
      <w:r w:rsidR="004857A4" w:rsidRPr="00A70E30">
        <w:rPr>
          <w:rFonts w:ascii="Times New Roman" w:hAnsi="Times New Roman"/>
          <w:b/>
          <w:sz w:val="28"/>
          <w:szCs w:val="28"/>
        </w:rPr>
        <w:t>рограммы в 20</w:t>
      </w:r>
      <w:r w:rsidR="001F18CA" w:rsidRPr="00A70E30">
        <w:rPr>
          <w:rFonts w:ascii="Times New Roman" w:hAnsi="Times New Roman"/>
          <w:b/>
          <w:sz w:val="28"/>
          <w:szCs w:val="28"/>
        </w:rPr>
        <w:t>2</w:t>
      </w:r>
      <w:r w:rsidR="00CD5C4D">
        <w:rPr>
          <w:rFonts w:ascii="Times New Roman" w:hAnsi="Times New Roman"/>
          <w:b/>
          <w:sz w:val="28"/>
          <w:szCs w:val="28"/>
        </w:rPr>
        <w:t>3</w:t>
      </w:r>
      <w:r w:rsidR="004857A4" w:rsidRPr="00A70E30">
        <w:rPr>
          <w:rFonts w:ascii="Times New Roman" w:hAnsi="Times New Roman"/>
          <w:b/>
          <w:sz w:val="28"/>
          <w:szCs w:val="28"/>
        </w:rPr>
        <w:t xml:space="preserve"> году</w:t>
      </w:r>
      <w:r w:rsidR="0021589A" w:rsidRPr="00A70E30">
        <w:rPr>
          <w:rFonts w:ascii="Times New Roman" w:hAnsi="Times New Roman"/>
          <w:b/>
          <w:sz w:val="28"/>
          <w:szCs w:val="28"/>
        </w:rPr>
        <w:t>.</w:t>
      </w:r>
    </w:p>
    <w:p w:rsidR="004857A4" w:rsidRPr="00E64F56" w:rsidRDefault="004857A4" w:rsidP="004857A4">
      <w:pPr>
        <w:spacing w:after="0" w:line="240" w:lineRule="auto"/>
        <w:jc w:val="center"/>
        <w:rPr>
          <w:rFonts w:ascii="Times New Roman" w:hAnsi="Times New Roman"/>
          <w:sz w:val="28"/>
          <w:szCs w:val="28"/>
        </w:rPr>
      </w:pPr>
    </w:p>
    <w:p w:rsidR="004857A4" w:rsidRPr="00E64F56" w:rsidRDefault="001E6FF3" w:rsidP="004857A4">
      <w:pPr>
        <w:spacing w:after="0" w:line="240" w:lineRule="auto"/>
        <w:ind w:firstLine="709"/>
        <w:jc w:val="both"/>
        <w:rPr>
          <w:rFonts w:ascii="Times New Roman" w:eastAsia="Times New Roman" w:hAnsi="Times New Roman"/>
          <w:kern w:val="2"/>
          <w:sz w:val="28"/>
          <w:szCs w:val="28"/>
        </w:rPr>
      </w:pPr>
      <w:proofErr w:type="gramStart"/>
      <w:r w:rsidRPr="00E64F56">
        <w:rPr>
          <w:rFonts w:ascii="Times New Roman" w:eastAsia="Times New Roman" w:hAnsi="Times New Roman"/>
          <w:kern w:val="2"/>
          <w:sz w:val="28"/>
          <w:szCs w:val="28"/>
        </w:rPr>
        <w:t>Н</w:t>
      </w:r>
      <w:r w:rsidR="004857A4" w:rsidRPr="00E64F56">
        <w:rPr>
          <w:rFonts w:ascii="Times New Roman" w:eastAsia="Times New Roman" w:hAnsi="Times New Roman"/>
          <w:kern w:val="2"/>
          <w:sz w:val="28"/>
          <w:szCs w:val="28"/>
        </w:rPr>
        <w:t xml:space="preserve">епредвиденных рисков, </w:t>
      </w:r>
      <w:r w:rsidRPr="00E64F56">
        <w:rPr>
          <w:rFonts w:ascii="Times New Roman" w:eastAsia="Times New Roman" w:hAnsi="Times New Roman"/>
          <w:kern w:val="2"/>
          <w:sz w:val="28"/>
          <w:szCs w:val="28"/>
        </w:rPr>
        <w:t xml:space="preserve">повлиявших на ход реализации основных мероприятий </w:t>
      </w:r>
      <w:r w:rsidR="003C6102">
        <w:rPr>
          <w:rFonts w:ascii="Times New Roman" w:eastAsia="Times New Roman" w:hAnsi="Times New Roman"/>
          <w:kern w:val="2"/>
          <w:sz w:val="28"/>
          <w:szCs w:val="28"/>
        </w:rPr>
        <w:t>муниципальной п</w:t>
      </w:r>
      <w:r w:rsidRPr="00E64F56">
        <w:rPr>
          <w:rFonts w:ascii="Times New Roman" w:eastAsia="Times New Roman" w:hAnsi="Times New Roman"/>
          <w:kern w:val="2"/>
          <w:sz w:val="28"/>
          <w:szCs w:val="28"/>
        </w:rPr>
        <w:t xml:space="preserve">рограммы в </w:t>
      </w:r>
      <w:r w:rsidR="004857A4" w:rsidRPr="00E64F56">
        <w:rPr>
          <w:rFonts w:ascii="Times New Roman" w:eastAsia="Times New Roman" w:hAnsi="Times New Roman"/>
          <w:kern w:val="2"/>
          <w:sz w:val="28"/>
          <w:szCs w:val="28"/>
        </w:rPr>
        <w:t>20</w:t>
      </w:r>
      <w:r w:rsidR="00160006">
        <w:rPr>
          <w:rFonts w:ascii="Times New Roman" w:eastAsia="Times New Roman" w:hAnsi="Times New Roman"/>
          <w:kern w:val="2"/>
          <w:sz w:val="28"/>
          <w:szCs w:val="28"/>
        </w:rPr>
        <w:t>2</w:t>
      </w:r>
      <w:r w:rsidR="00CD5C4D">
        <w:rPr>
          <w:rFonts w:ascii="Times New Roman" w:eastAsia="Times New Roman" w:hAnsi="Times New Roman"/>
          <w:kern w:val="2"/>
          <w:sz w:val="28"/>
          <w:szCs w:val="28"/>
        </w:rPr>
        <w:t>3</w:t>
      </w:r>
      <w:r w:rsidR="004857A4" w:rsidRPr="00E64F56">
        <w:rPr>
          <w:rFonts w:ascii="Times New Roman" w:eastAsia="Times New Roman" w:hAnsi="Times New Roman"/>
          <w:kern w:val="2"/>
          <w:sz w:val="28"/>
          <w:szCs w:val="28"/>
        </w:rPr>
        <w:t xml:space="preserve"> году</w:t>
      </w:r>
      <w:r w:rsidRPr="00E64F56">
        <w:rPr>
          <w:rFonts w:ascii="Times New Roman" w:eastAsia="Times New Roman" w:hAnsi="Times New Roman"/>
          <w:kern w:val="2"/>
          <w:sz w:val="28"/>
          <w:szCs w:val="28"/>
        </w:rPr>
        <w:t xml:space="preserve"> не было</w:t>
      </w:r>
      <w:proofErr w:type="gramEnd"/>
      <w:r w:rsidR="004857A4" w:rsidRPr="00E64F56">
        <w:rPr>
          <w:rFonts w:ascii="Times New Roman" w:eastAsia="Times New Roman" w:hAnsi="Times New Roman"/>
          <w:kern w:val="2"/>
          <w:sz w:val="28"/>
          <w:szCs w:val="28"/>
        </w:rPr>
        <w:t xml:space="preserve">. </w:t>
      </w:r>
    </w:p>
    <w:p w:rsidR="004857A4" w:rsidRPr="00A70E30" w:rsidRDefault="006C3D38" w:rsidP="004857A4">
      <w:pPr>
        <w:spacing w:before="120" w:after="120" w:line="240" w:lineRule="auto"/>
        <w:jc w:val="center"/>
        <w:rPr>
          <w:rFonts w:ascii="Times New Roman" w:eastAsia="Times New Roman" w:hAnsi="Times New Roman"/>
          <w:b/>
          <w:sz w:val="28"/>
          <w:szCs w:val="28"/>
          <w:lang w:eastAsia="ru-RU"/>
        </w:rPr>
      </w:pPr>
      <w:r w:rsidRPr="00A70E30">
        <w:rPr>
          <w:rFonts w:ascii="Times New Roman" w:eastAsia="Times New Roman" w:hAnsi="Times New Roman"/>
          <w:b/>
          <w:sz w:val="28"/>
          <w:szCs w:val="28"/>
          <w:lang w:eastAsia="ru-RU"/>
        </w:rPr>
        <w:t xml:space="preserve">Раздел </w:t>
      </w:r>
      <w:r w:rsidR="004857A4" w:rsidRPr="00A70E30">
        <w:rPr>
          <w:rFonts w:ascii="Times New Roman" w:eastAsia="Times New Roman" w:hAnsi="Times New Roman"/>
          <w:b/>
          <w:sz w:val="28"/>
          <w:szCs w:val="28"/>
          <w:lang w:eastAsia="ru-RU"/>
        </w:rPr>
        <w:t>4. Сведения об использовани</w:t>
      </w:r>
      <w:r w:rsidR="002D2892" w:rsidRPr="00A70E30">
        <w:rPr>
          <w:rFonts w:ascii="Times New Roman" w:eastAsia="Times New Roman" w:hAnsi="Times New Roman"/>
          <w:b/>
          <w:sz w:val="28"/>
          <w:szCs w:val="28"/>
          <w:lang w:eastAsia="ru-RU"/>
        </w:rPr>
        <w:t>и</w:t>
      </w:r>
      <w:r w:rsidR="004857A4" w:rsidRPr="00A70E30">
        <w:rPr>
          <w:rFonts w:ascii="Times New Roman" w:eastAsia="Times New Roman" w:hAnsi="Times New Roman"/>
          <w:b/>
          <w:sz w:val="28"/>
          <w:szCs w:val="28"/>
          <w:lang w:eastAsia="ru-RU"/>
        </w:rPr>
        <w:t xml:space="preserve"> бюджетных ассигнований и внебюджетных средств на реализацию мероприятий муниципальной программы.</w:t>
      </w:r>
    </w:p>
    <w:p w:rsidR="004857A4" w:rsidRPr="00E64F56" w:rsidRDefault="004857A4" w:rsidP="004857A4">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 На реализацию мероприятий </w:t>
      </w:r>
      <w:r w:rsidR="0084709D">
        <w:rPr>
          <w:rFonts w:ascii="Times New Roman" w:hAnsi="Times New Roman"/>
          <w:sz w:val="28"/>
          <w:szCs w:val="28"/>
        </w:rPr>
        <w:t>муниципальной п</w:t>
      </w:r>
      <w:r w:rsidR="0084709D" w:rsidRPr="00E64F56">
        <w:rPr>
          <w:rFonts w:ascii="Times New Roman" w:hAnsi="Times New Roman"/>
          <w:sz w:val="28"/>
          <w:szCs w:val="28"/>
        </w:rPr>
        <w:t>рограммы</w:t>
      </w:r>
      <w:r w:rsidRPr="00E64F56">
        <w:rPr>
          <w:rFonts w:ascii="Times New Roman" w:eastAsia="Times New Roman" w:hAnsi="Times New Roman"/>
          <w:kern w:val="2"/>
          <w:sz w:val="28"/>
          <w:szCs w:val="28"/>
        </w:rPr>
        <w:t xml:space="preserve"> в 20</w:t>
      </w:r>
      <w:r w:rsidR="001F18CA">
        <w:rPr>
          <w:rFonts w:ascii="Times New Roman" w:eastAsia="Times New Roman" w:hAnsi="Times New Roman"/>
          <w:kern w:val="2"/>
          <w:sz w:val="28"/>
          <w:szCs w:val="28"/>
        </w:rPr>
        <w:t>2</w:t>
      </w:r>
      <w:r w:rsidR="00CD5C4D">
        <w:rPr>
          <w:rFonts w:ascii="Times New Roman" w:eastAsia="Times New Roman" w:hAnsi="Times New Roman"/>
          <w:kern w:val="2"/>
          <w:sz w:val="28"/>
          <w:szCs w:val="28"/>
        </w:rPr>
        <w:t>3</w:t>
      </w:r>
      <w:r w:rsidRPr="00E64F56">
        <w:rPr>
          <w:rFonts w:ascii="Times New Roman" w:eastAsia="Times New Roman" w:hAnsi="Times New Roman"/>
          <w:kern w:val="2"/>
          <w:sz w:val="28"/>
          <w:szCs w:val="28"/>
        </w:rPr>
        <w:t xml:space="preserve"> году предусматривалось: </w:t>
      </w:r>
      <w:r w:rsidR="00415DA0">
        <w:rPr>
          <w:rFonts w:ascii="Times New Roman" w:eastAsia="Times New Roman" w:hAnsi="Times New Roman"/>
          <w:kern w:val="2"/>
          <w:sz w:val="28"/>
          <w:szCs w:val="28"/>
        </w:rPr>
        <w:t>1</w:t>
      </w:r>
      <w:r w:rsidR="00CE41AB" w:rsidRPr="00E64F56">
        <w:rPr>
          <w:rFonts w:ascii="Times New Roman" w:eastAsia="Times New Roman" w:hAnsi="Times New Roman"/>
          <w:kern w:val="2"/>
          <w:sz w:val="28"/>
          <w:szCs w:val="28"/>
        </w:rPr>
        <w:t>,0</w:t>
      </w:r>
      <w:r w:rsidRPr="00E64F56">
        <w:rPr>
          <w:rFonts w:ascii="Times New Roman" w:eastAsia="Times New Roman" w:hAnsi="Times New Roman"/>
          <w:kern w:val="2"/>
          <w:sz w:val="28"/>
          <w:szCs w:val="28"/>
        </w:rPr>
        <w:t xml:space="preserve"> тыс. рублей, в том числе: </w:t>
      </w:r>
    </w:p>
    <w:p w:rsidR="004857A4" w:rsidRPr="00E64F56" w:rsidRDefault="004857A4" w:rsidP="004857A4">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 средства федерального бюджета </w:t>
      </w:r>
      <w:r w:rsidR="00D32906" w:rsidRPr="00E64F56">
        <w:rPr>
          <w:rFonts w:ascii="Times New Roman" w:eastAsia="Times New Roman" w:hAnsi="Times New Roman"/>
          <w:kern w:val="2"/>
          <w:sz w:val="28"/>
          <w:szCs w:val="28"/>
        </w:rPr>
        <w:t>0,0</w:t>
      </w:r>
      <w:r w:rsidRPr="00E64F56">
        <w:rPr>
          <w:rFonts w:ascii="Times New Roman" w:eastAsia="Times New Roman" w:hAnsi="Times New Roman"/>
          <w:kern w:val="2"/>
          <w:sz w:val="28"/>
          <w:szCs w:val="28"/>
        </w:rPr>
        <w:t xml:space="preserve"> тыс. рублей; </w:t>
      </w:r>
    </w:p>
    <w:p w:rsidR="004857A4" w:rsidRPr="00E64F56" w:rsidRDefault="004857A4" w:rsidP="004857A4">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 областного бюджета </w:t>
      </w:r>
      <w:r w:rsidR="00D32906" w:rsidRPr="00E64F56">
        <w:rPr>
          <w:rFonts w:ascii="Times New Roman" w:eastAsia="Times New Roman" w:hAnsi="Times New Roman"/>
          <w:kern w:val="2"/>
          <w:sz w:val="28"/>
          <w:szCs w:val="28"/>
        </w:rPr>
        <w:t>0,0</w:t>
      </w:r>
      <w:r w:rsidRPr="00E64F56">
        <w:rPr>
          <w:rFonts w:ascii="Times New Roman" w:eastAsia="Times New Roman" w:hAnsi="Times New Roman"/>
          <w:kern w:val="2"/>
          <w:sz w:val="28"/>
          <w:szCs w:val="28"/>
        </w:rPr>
        <w:t xml:space="preserve"> тыс. рублей;</w:t>
      </w:r>
    </w:p>
    <w:p w:rsidR="004857A4" w:rsidRPr="00E64F56" w:rsidRDefault="004857A4" w:rsidP="00A12125">
      <w:pPr>
        <w:spacing w:after="0" w:line="240" w:lineRule="auto"/>
        <w:ind w:left="708" w:firstLine="1"/>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 бюджета </w:t>
      </w:r>
      <w:proofErr w:type="spellStart"/>
      <w:r w:rsidR="003D725B">
        <w:rPr>
          <w:rFonts w:ascii="Times New Roman" w:eastAsia="Times New Roman" w:hAnsi="Times New Roman"/>
          <w:sz w:val="28"/>
          <w:szCs w:val="28"/>
          <w:lang w:eastAsia="ru-RU"/>
        </w:rPr>
        <w:t>Зерногра</w:t>
      </w:r>
      <w:r w:rsidR="003D725B" w:rsidRPr="00B00BB3">
        <w:rPr>
          <w:rFonts w:ascii="Times New Roman" w:eastAsia="Times New Roman" w:hAnsi="Times New Roman"/>
          <w:sz w:val="28"/>
          <w:szCs w:val="28"/>
          <w:lang w:eastAsia="ru-RU"/>
        </w:rPr>
        <w:t>дского</w:t>
      </w:r>
      <w:proofErr w:type="spellEnd"/>
      <w:r w:rsidR="003D725B" w:rsidRPr="00B00BB3">
        <w:rPr>
          <w:rFonts w:ascii="Times New Roman" w:eastAsia="Times New Roman" w:hAnsi="Times New Roman"/>
          <w:sz w:val="28"/>
          <w:szCs w:val="28"/>
          <w:lang w:eastAsia="ru-RU"/>
        </w:rPr>
        <w:t xml:space="preserve"> </w:t>
      </w:r>
      <w:r w:rsidR="003D725B">
        <w:rPr>
          <w:rFonts w:ascii="Times New Roman" w:eastAsia="Times New Roman" w:hAnsi="Times New Roman"/>
          <w:sz w:val="28"/>
          <w:szCs w:val="28"/>
          <w:lang w:eastAsia="ru-RU"/>
        </w:rPr>
        <w:t>город</w:t>
      </w:r>
      <w:r w:rsidR="003D725B" w:rsidRPr="00B00BB3">
        <w:rPr>
          <w:rFonts w:ascii="Times New Roman" w:eastAsia="Times New Roman" w:hAnsi="Times New Roman"/>
          <w:sz w:val="28"/>
          <w:szCs w:val="28"/>
          <w:lang w:eastAsia="ru-RU"/>
        </w:rPr>
        <w:t xml:space="preserve">ского </w:t>
      </w:r>
      <w:r w:rsidR="00D32906" w:rsidRPr="00E64F56">
        <w:rPr>
          <w:rFonts w:ascii="Times New Roman" w:eastAsia="Times New Roman" w:hAnsi="Times New Roman"/>
          <w:kern w:val="2"/>
          <w:sz w:val="28"/>
          <w:szCs w:val="28"/>
        </w:rPr>
        <w:t xml:space="preserve">поселения </w:t>
      </w:r>
      <w:proofErr w:type="spellStart"/>
      <w:r w:rsidRPr="00E64F56">
        <w:rPr>
          <w:rFonts w:ascii="Times New Roman" w:eastAsia="Times New Roman" w:hAnsi="Times New Roman"/>
          <w:kern w:val="2"/>
          <w:sz w:val="28"/>
          <w:szCs w:val="28"/>
        </w:rPr>
        <w:t>Зерноградского</w:t>
      </w:r>
      <w:proofErr w:type="spellEnd"/>
      <w:r w:rsidRPr="00E64F56">
        <w:rPr>
          <w:rFonts w:ascii="Times New Roman" w:eastAsia="Times New Roman" w:hAnsi="Times New Roman"/>
          <w:kern w:val="2"/>
          <w:sz w:val="28"/>
          <w:szCs w:val="28"/>
        </w:rPr>
        <w:t xml:space="preserve"> района </w:t>
      </w:r>
      <w:r w:rsidR="003D725B">
        <w:rPr>
          <w:rFonts w:ascii="Times New Roman" w:eastAsia="Times New Roman" w:hAnsi="Times New Roman"/>
          <w:kern w:val="2"/>
          <w:sz w:val="28"/>
          <w:szCs w:val="28"/>
        </w:rPr>
        <w:t>1</w:t>
      </w:r>
      <w:r w:rsidR="00CE41AB" w:rsidRPr="00E64F56">
        <w:rPr>
          <w:rFonts w:ascii="Times New Roman" w:eastAsia="Times New Roman" w:hAnsi="Times New Roman"/>
          <w:kern w:val="2"/>
          <w:sz w:val="28"/>
          <w:szCs w:val="28"/>
        </w:rPr>
        <w:t>,0</w:t>
      </w:r>
      <w:r w:rsidRPr="00E64F56">
        <w:rPr>
          <w:rFonts w:ascii="Times New Roman" w:eastAsia="Times New Roman" w:hAnsi="Times New Roman"/>
          <w:kern w:val="2"/>
          <w:sz w:val="28"/>
          <w:szCs w:val="28"/>
        </w:rPr>
        <w:t xml:space="preserve"> тыс</w:t>
      </w:r>
      <w:r w:rsidR="00A12125" w:rsidRPr="00E64F56">
        <w:rPr>
          <w:rFonts w:ascii="Times New Roman" w:eastAsia="Times New Roman" w:hAnsi="Times New Roman"/>
          <w:kern w:val="2"/>
          <w:sz w:val="28"/>
          <w:szCs w:val="28"/>
        </w:rPr>
        <w:t>.</w:t>
      </w:r>
      <w:r w:rsidR="00D32906" w:rsidRPr="00E64F56">
        <w:rPr>
          <w:rFonts w:ascii="Times New Roman" w:eastAsia="Times New Roman" w:hAnsi="Times New Roman"/>
          <w:kern w:val="2"/>
          <w:sz w:val="28"/>
          <w:szCs w:val="28"/>
        </w:rPr>
        <w:t xml:space="preserve"> </w:t>
      </w:r>
      <w:r w:rsidRPr="00E64F56">
        <w:rPr>
          <w:rFonts w:ascii="Times New Roman" w:eastAsia="Times New Roman" w:hAnsi="Times New Roman"/>
          <w:kern w:val="2"/>
          <w:sz w:val="28"/>
          <w:szCs w:val="28"/>
        </w:rPr>
        <w:t xml:space="preserve">рублей; </w:t>
      </w:r>
    </w:p>
    <w:p w:rsidR="004857A4" w:rsidRPr="00E64F56" w:rsidRDefault="004857A4" w:rsidP="004857A4">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 внебюджетных источников </w:t>
      </w:r>
      <w:r w:rsidR="00D32906" w:rsidRPr="00E64F56">
        <w:rPr>
          <w:rFonts w:ascii="Times New Roman" w:eastAsia="Times New Roman" w:hAnsi="Times New Roman"/>
          <w:kern w:val="2"/>
          <w:sz w:val="28"/>
          <w:szCs w:val="28"/>
        </w:rPr>
        <w:t>0,0</w:t>
      </w:r>
      <w:r w:rsidRPr="00E64F56">
        <w:rPr>
          <w:rFonts w:ascii="Times New Roman" w:eastAsia="Times New Roman" w:hAnsi="Times New Roman"/>
          <w:kern w:val="2"/>
          <w:sz w:val="28"/>
          <w:szCs w:val="28"/>
        </w:rPr>
        <w:t xml:space="preserve"> тыс. рублей.</w:t>
      </w:r>
    </w:p>
    <w:p w:rsidR="004857A4" w:rsidRPr="00E64F56" w:rsidRDefault="004857A4" w:rsidP="004857A4">
      <w:pPr>
        <w:spacing w:after="0" w:line="240" w:lineRule="auto"/>
        <w:ind w:firstLine="709"/>
        <w:jc w:val="both"/>
        <w:rPr>
          <w:rFonts w:ascii="Times New Roman" w:eastAsia="Times New Roman" w:hAnsi="Times New Roman"/>
          <w:kern w:val="2"/>
          <w:sz w:val="28"/>
          <w:szCs w:val="28"/>
        </w:rPr>
      </w:pPr>
      <w:proofErr w:type="gramStart"/>
      <w:r w:rsidRPr="00E64F56">
        <w:rPr>
          <w:rFonts w:ascii="Times New Roman" w:eastAsia="Times New Roman" w:hAnsi="Times New Roman"/>
          <w:kern w:val="2"/>
          <w:sz w:val="28"/>
          <w:szCs w:val="28"/>
        </w:rPr>
        <w:t>Фактические расходы на реализа</w:t>
      </w:r>
      <w:r w:rsidR="001F18CA">
        <w:rPr>
          <w:rFonts w:ascii="Times New Roman" w:eastAsia="Times New Roman" w:hAnsi="Times New Roman"/>
          <w:kern w:val="2"/>
          <w:sz w:val="28"/>
          <w:szCs w:val="28"/>
        </w:rPr>
        <w:t xml:space="preserve">цию мероприятий </w:t>
      </w:r>
      <w:r w:rsidR="0084709D">
        <w:rPr>
          <w:rFonts w:ascii="Times New Roman" w:hAnsi="Times New Roman"/>
          <w:sz w:val="28"/>
          <w:szCs w:val="28"/>
        </w:rPr>
        <w:t>муниципальной п</w:t>
      </w:r>
      <w:r w:rsidR="0084709D" w:rsidRPr="00E64F56">
        <w:rPr>
          <w:rFonts w:ascii="Times New Roman" w:hAnsi="Times New Roman"/>
          <w:sz w:val="28"/>
          <w:szCs w:val="28"/>
        </w:rPr>
        <w:t>рограммы</w:t>
      </w:r>
      <w:r w:rsidR="00160006">
        <w:rPr>
          <w:rFonts w:ascii="Times New Roman" w:eastAsia="Times New Roman" w:hAnsi="Times New Roman"/>
          <w:kern w:val="2"/>
          <w:sz w:val="28"/>
          <w:szCs w:val="28"/>
        </w:rPr>
        <w:t xml:space="preserve"> в 202</w:t>
      </w:r>
      <w:r w:rsidR="00CD5C4D">
        <w:rPr>
          <w:rFonts w:ascii="Times New Roman" w:eastAsia="Times New Roman" w:hAnsi="Times New Roman"/>
          <w:kern w:val="2"/>
          <w:sz w:val="28"/>
          <w:szCs w:val="28"/>
        </w:rPr>
        <w:t>3</w:t>
      </w:r>
      <w:r w:rsidRPr="00E64F56">
        <w:rPr>
          <w:rFonts w:ascii="Times New Roman" w:eastAsia="Times New Roman" w:hAnsi="Times New Roman"/>
          <w:kern w:val="2"/>
          <w:sz w:val="28"/>
          <w:szCs w:val="28"/>
        </w:rPr>
        <w:t xml:space="preserve"> году составили в целом по </w:t>
      </w:r>
      <w:r w:rsidR="0084709D">
        <w:rPr>
          <w:rFonts w:ascii="Times New Roman" w:hAnsi="Times New Roman"/>
          <w:sz w:val="28"/>
          <w:szCs w:val="28"/>
        </w:rPr>
        <w:t>муниципальной п</w:t>
      </w:r>
      <w:r w:rsidR="0084709D" w:rsidRPr="00E64F56">
        <w:rPr>
          <w:rFonts w:ascii="Times New Roman" w:hAnsi="Times New Roman"/>
          <w:sz w:val="28"/>
          <w:szCs w:val="28"/>
        </w:rPr>
        <w:t>рограммы</w:t>
      </w:r>
      <w:r w:rsidRPr="00E64F56">
        <w:rPr>
          <w:rFonts w:ascii="Times New Roman" w:eastAsia="Times New Roman" w:hAnsi="Times New Roman"/>
          <w:kern w:val="2"/>
          <w:sz w:val="28"/>
          <w:szCs w:val="28"/>
        </w:rPr>
        <w:t xml:space="preserve"> </w:t>
      </w:r>
      <w:r w:rsidR="00160006">
        <w:rPr>
          <w:rFonts w:ascii="Times New Roman" w:eastAsia="Times New Roman" w:hAnsi="Times New Roman"/>
          <w:kern w:val="2"/>
          <w:sz w:val="28"/>
          <w:szCs w:val="28"/>
        </w:rPr>
        <w:t>1</w:t>
      </w:r>
      <w:r w:rsidR="008D54C6" w:rsidRPr="00E64F56">
        <w:rPr>
          <w:rFonts w:ascii="Times New Roman" w:eastAsia="Times New Roman" w:hAnsi="Times New Roman"/>
          <w:kern w:val="2"/>
          <w:sz w:val="28"/>
          <w:szCs w:val="28"/>
        </w:rPr>
        <w:t>,</w:t>
      </w:r>
      <w:r w:rsidR="008A2BA4">
        <w:rPr>
          <w:rFonts w:ascii="Times New Roman" w:eastAsia="Times New Roman" w:hAnsi="Times New Roman"/>
          <w:kern w:val="2"/>
          <w:sz w:val="28"/>
          <w:szCs w:val="28"/>
        </w:rPr>
        <w:t>00</w:t>
      </w:r>
      <w:r w:rsidR="0081053E" w:rsidRPr="00E64F56">
        <w:rPr>
          <w:rFonts w:ascii="Times New Roman" w:eastAsia="Times New Roman" w:hAnsi="Times New Roman"/>
          <w:kern w:val="2"/>
          <w:sz w:val="28"/>
          <w:szCs w:val="28"/>
        </w:rPr>
        <w:t xml:space="preserve"> </w:t>
      </w:r>
      <w:r w:rsidR="008D54C6" w:rsidRPr="00E64F56">
        <w:rPr>
          <w:rFonts w:ascii="Times New Roman" w:eastAsia="Times New Roman" w:hAnsi="Times New Roman"/>
          <w:kern w:val="2"/>
          <w:sz w:val="28"/>
          <w:szCs w:val="28"/>
        </w:rPr>
        <w:t>тыс.</w:t>
      </w:r>
      <w:r w:rsidR="00415DA0">
        <w:rPr>
          <w:rFonts w:ascii="Times New Roman" w:eastAsia="Times New Roman" w:hAnsi="Times New Roman"/>
          <w:kern w:val="2"/>
          <w:sz w:val="28"/>
          <w:szCs w:val="28"/>
        </w:rPr>
        <w:t xml:space="preserve"> </w:t>
      </w:r>
      <w:r w:rsidR="0081053E" w:rsidRPr="00E64F56">
        <w:rPr>
          <w:rFonts w:ascii="Times New Roman" w:eastAsia="Times New Roman" w:hAnsi="Times New Roman"/>
          <w:kern w:val="2"/>
          <w:sz w:val="28"/>
          <w:szCs w:val="28"/>
        </w:rPr>
        <w:t>рублей</w:t>
      </w:r>
      <w:r w:rsidRPr="00E64F56">
        <w:rPr>
          <w:rFonts w:ascii="Times New Roman" w:eastAsia="Times New Roman" w:hAnsi="Times New Roman"/>
          <w:kern w:val="2"/>
          <w:sz w:val="28"/>
          <w:szCs w:val="28"/>
        </w:rPr>
        <w:t>, в том числе:</w:t>
      </w:r>
      <w:proofErr w:type="gramEnd"/>
    </w:p>
    <w:p w:rsidR="004857A4" w:rsidRPr="00E64F56" w:rsidRDefault="004857A4" w:rsidP="004857A4">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 средства федерального бюджета </w:t>
      </w:r>
      <w:r w:rsidR="009900C3" w:rsidRPr="00E64F56">
        <w:rPr>
          <w:rFonts w:ascii="Times New Roman" w:eastAsia="Times New Roman" w:hAnsi="Times New Roman"/>
          <w:kern w:val="2"/>
          <w:sz w:val="28"/>
          <w:szCs w:val="28"/>
        </w:rPr>
        <w:t>0,0</w:t>
      </w:r>
      <w:r w:rsidRPr="00E64F56">
        <w:rPr>
          <w:rFonts w:ascii="Times New Roman" w:eastAsia="Times New Roman" w:hAnsi="Times New Roman"/>
          <w:kern w:val="2"/>
          <w:sz w:val="28"/>
          <w:szCs w:val="28"/>
        </w:rPr>
        <w:t xml:space="preserve"> тыс. рублей;</w:t>
      </w:r>
    </w:p>
    <w:p w:rsidR="004857A4" w:rsidRPr="00E64F56" w:rsidRDefault="004857A4" w:rsidP="004857A4">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 областного бюджета </w:t>
      </w:r>
      <w:r w:rsidR="009900C3" w:rsidRPr="00E64F56">
        <w:rPr>
          <w:rFonts w:ascii="Times New Roman" w:eastAsia="Times New Roman" w:hAnsi="Times New Roman"/>
          <w:kern w:val="2"/>
          <w:sz w:val="28"/>
          <w:szCs w:val="28"/>
        </w:rPr>
        <w:t>0,0</w:t>
      </w:r>
      <w:r w:rsidRPr="00E64F56">
        <w:rPr>
          <w:rFonts w:ascii="Times New Roman" w:eastAsia="Times New Roman" w:hAnsi="Times New Roman"/>
          <w:kern w:val="2"/>
          <w:sz w:val="28"/>
          <w:szCs w:val="28"/>
        </w:rPr>
        <w:t xml:space="preserve"> тыс. рублей;</w:t>
      </w:r>
    </w:p>
    <w:p w:rsidR="0081053E" w:rsidRPr="00E64F56" w:rsidRDefault="004857A4" w:rsidP="004857A4">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бюджета</w:t>
      </w:r>
      <w:r w:rsidR="009900C3" w:rsidRPr="00E64F56">
        <w:rPr>
          <w:rFonts w:ascii="Times New Roman" w:eastAsia="Times New Roman" w:hAnsi="Times New Roman"/>
          <w:kern w:val="2"/>
          <w:sz w:val="28"/>
          <w:szCs w:val="28"/>
        </w:rPr>
        <w:t xml:space="preserve"> </w:t>
      </w:r>
      <w:proofErr w:type="spellStart"/>
      <w:r w:rsidR="008A2BA4">
        <w:rPr>
          <w:rFonts w:ascii="Times New Roman" w:eastAsia="Times New Roman" w:hAnsi="Times New Roman"/>
          <w:sz w:val="28"/>
          <w:szCs w:val="28"/>
          <w:lang w:eastAsia="ru-RU"/>
        </w:rPr>
        <w:t>Зерногра</w:t>
      </w:r>
      <w:r w:rsidR="008A2BA4" w:rsidRPr="00B00BB3">
        <w:rPr>
          <w:rFonts w:ascii="Times New Roman" w:eastAsia="Times New Roman" w:hAnsi="Times New Roman"/>
          <w:sz w:val="28"/>
          <w:szCs w:val="28"/>
          <w:lang w:eastAsia="ru-RU"/>
        </w:rPr>
        <w:t>дского</w:t>
      </w:r>
      <w:proofErr w:type="spellEnd"/>
      <w:r w:rsidR="008A2BA4" w:rsidRPr="00B00BB3">
        <w:rPr>
          <w:rFonts w:ascii="Times New Roman" w:eastAsia="Times New Roman" w:hAnsi="Times New Roman"/>
          <w:sz w:val="28"/>
          <w:szCs w:val="28"/>
          <w:lang w:eastAsia="ru-RU"/>
        </w:rPr>
        <w:t xml:space="preserve"> </w:t>
      </w:r>
      <w:r w:rsidR="008A2BA4">
        <w:rPr>
          <w:rFonts w:ascii="Times New Roman" w:eastAsia="Times New Roman" w:hAnsi="Times New Roman"/>
          <w:sz w:val="28"/>
          <w:szCs w:val="28"/>
          <w:lang w:eastAsia="ru-RU"/>
        </w:rPr>
        <w:t>город</w:t>
      </w:r>
      <w:r w:rsidR="008A2BA4" w:rsidRPr="00B00BB3">
        <w:rPr>
          <w:rFonts w:ascii="Times New Roman" w:eastAsia="Times New Roman" w:hAnsi="Times New Roman"/>
          <w:sz w:val="28"/>
          <w:szCs w:val="28"/>
          <w:lang w:eastAsia="ru-RU"/>
        </w:rPr>
        <w:t xml:space="preserve">ского </w:t>
      </w:r>
      <w:r w:rsidR="009900C3" w:rsidRPr="00E64F56">
        <w:rPr>
          <w:rFonts w:ascii="Times New Roman" w:eastAsia="Times New Roman" w:hAnsi="Times New Roman"/>
          <w:kern w:val="2"/>
          <w:sz w:val="28"/>
          <w:szCs w:val="28"/>
        </w:rPr>
        <w:t xml:space="preserve">поселения </w:t>
      </w:r>
      <w:r w:rsidRPr="00E64F56">
        <w:rPr>
          <w:rFonts w:ascii="Times New Roman" w:eastAsia="Times New Roman" w:hAnsi="Times New Roman"/>
          <w:kern w:val="2"/>
          <w:sz w:val="28"/>
          <w:szCs w:val="28"/>
        </w:rPr>
        <w:t xml:space="preserve"> </w:t>
      </w:r>
      <w:proofErr w:type="spellStart"/>
      <w:r w:rsidRPr="00E64F56">
        <w:rPr>
          <w:rFonts w:ascii="Times New Roman" w:eastAsia="Times New Roman" w:hAnsi="Times New Roman"/>
          <w:kern w:val="2"/>
          <w:sz w:val="28"/>
          <w:szCs w:val="28"/>
        </w:rPr>
        <w:t>Зерноградского</w:t>
      </w:r>
      <w:proofErr w:type="spellEnd"/>
      <w:r w:rsidRPr="00E64F56">
        <w:rPr>
          <w:rFonts w:ascii="Times New Roman" w:eastAsia="Times New Roman" w:hAnsi="Times New Roman"/>
          <w:kern w:val="2"/>
          <w:sz w:val="28"/>
          <w:szCs w:val="28"/>
        </w:rPr>
        <w:t xml:space="preserve"> района </w:t>
      </w:r>
      <w:r w:rsidR="00160006">
        <w:rPr>
          <w:rFonts w:ascii="Times New Roman" w:eastAsia="Times New Roman" w:hAnsi="Times New Roman"/>
          <w:kern w:val="2"/>
          <w:sz w:val="28"/>
          <w:szCs w:val="28"/>
        </w:rPr>
        <w:t>1</w:t>
      </w:r>
      <w:r w:rsidR="008D54C6" w:rsidRPr="00E64F56">
        <w:rPr>
          <w:rFonts w:ascii="Times New Roman" w:eastAsia="Times New Roman" w:hAnsi="Times New Roman"/>
          <w:kern w:val="2"/>
          <w:sz w:val="28"/>
          <w:szCs w:val="28"/>
        </w:rPr>
        <w:t>,</w:t>
      </w:r>
      <w:r w:rsidR="008A2BA4">
        <w:rPr>
          <w:rFonts w:ascii="Times New Roman" w:eastAsia="Times New Roman" w:hAnsi="Times New Roman"/>
          <w:kern w:val="2"/>
          <w:sz w:val="28"/>
          <w:szCs w:val="28"/>
        </w:rPr>
        <w:t>00</w:t>
      </w:r>
      <w:r w:rsidR="0081053E" w:rsidRPr="00E64F56">
        <w:rPr>
          <w:rFonts w:ascii="Times New Roman" w:eastAsia="Times New Roman" w:hAnsi="Times New Roman"/>
          <w:kern w:val="2"/>
          <w:sz w:val="28"/>
          <w:szCs w:val="28"/>
        </w:rPr>
        <w:t xml:space="preserve"> </w:t>
      </w:r>
      <w:r w:rsidR="008D54C6" w:rsidRPr="00E64F56">
        <w:rPr>
          <w:rFonts w:ascii="Times New Roman" w:eastAsia="Times New Roman" w:hAnsi="Times New Roman"/>
          <w:kern w:val="2"/>
          <w:sz w:val="28"/>
          <w:szCs w:val="28"/>
        </w:rPr>
        <w:t>тыс.</w:t>
      </w:r>
      <w:r w:rsidR="00415DA0">
        <w:rPr>
          <w:rFonts w:ascii="Times New Roman" w:eastAsia="Times New Roman" w:hAnsi="Times New Roman"/>
          <w:kern w:val="2"/>
          <w:sz w:val="28"/>
          <w:szCs w:val="28"/>
        </w:rPr>
        <w:t xml:space="preserve"> </w:t>
      </w:r>
      <w:r w:rsidR="0081053E" w:rsidRPr="00E64F56">
        <w:rPr>
          <w:rFonts w:ascii="Times New Roman" w:eastAsia="Times New Roman" w:hAnsi="Times New Roman"/>
          <w:kern w:val="2"/>
          <w:sz w:val="28"/>
          <w:szCs w:val="28"/>
        </w:rPr>
        <w:t>рублей;</w:t>
      </w:r>
    </w:p>
    <w:p w:rsidR="004857A4" w:rsidRPr="00E64F56" w:rsidRDefault="008D54C6" w:rsidP="004857A4">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в</w:t>
      </w:r>
      <w:r w:rsidR="004857A4" w:rsidRPr="00E64F56">
        <w:rPr>
          <w:rFonts w:ascii="Times New Roman" w:eastAsia="Times New Roman" w:hAnsi="Times New Roman"/>
          <w:kern w:val="2"/>
          <w:sz w:val="28"/>
          <w:szCs w:val="28"/>
        </w:rPr>
        <w:t xml:space="preserve">небюджетных источников </w:t>
      </w:r>
      <w:r w:rsidR="009900C3" w:rsidRPr="00E64F56">
        <w:rPr>
          <w:rFonts w:ascii="Times New Roman" w:eastAsia="Times New Roman" w:hAnsi="Times New Roman"/>
          <w:kern w:val="2"/>
          <w:sz w:val="28"/>
          <w:szCs w:val="28"/>
        </w:rPr>
        <w:t>0,0</w:t>
      </w:r>
      <w:r w:rsidR="004857A4" w:rsidRPr="00E64F56">
        <w:rPr>
          <w:rFonts w:ascii="Times New Roman" w:eastAsia="Times New Roman" w:hAnsi="Times New Roman"/>
          <w:kern w:val="2"/>
          <w:sz w:val="28"/>
          <w:szCs w:val="28"/>
        </w:rPr>
        <w:t xml:space="preserve"> тыс. рублей.</w:t>
      </w:r>
    </w:p>
    <w:p w:rsidR="004857A4" w:rsidRPr="00E64F56" w:rsidRDefault="004857A4" w:rsidP="004857A4">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Средства, предусмотренные на реализацию </w:t>
      </w:r>
      <w:r w:rsidR="006C3D38">
        <w:rPr>
          <w:rFonts w:ascii="Times New Roman" w:hAnsi="Times New Roman"/>
          <w:sz w:val="28"/>
          <w:szCs w:val="28"/>
        </w:rPr>
        <w:t>муниципальной п</w:t>
      </w:r>
      <w:r w:rsidR="006C3D38" w:rsidRPr="00E64F56">
        <w:rPr>
          <w:rFonts w:ascii="Times New Roman" w:hAnsi="Times New Roman"/>
          <w:sz w:val="28"/>
          <w:szCs w:val="28"/>
        </w:rPr>
        <w:t>рограммы</w:t>
      </w:r>
      <w:r w:rsidRPr="00E64F56">
        <w:rPr>
          <w:rFonts w:ascii="Times New Roman" w:eastAsia="Times New Roman" w:hAnsi="Times New Roman"/>
          <w:kern w:val="2"/>
          <w:sz w:val="28"/>
          <w:szCs w:val="28"/>
        </w:rPr>
        <w:t xml:space="preserve">, использованы по целевому назначению. Данные о нецелевом использовании средств, предусмотренных на реализацию </w:t>
      </w:r>
      <w:r w:rsidR="006C3D38">
        <w:rPr>
          <w:rFonts w:ascii="Times New Roman" w:hAnsi="Times New Roman"/>
          <w:sz w:val="28"/>
          <w:szCs w:val="28"/>
        </w:rPr>
        <w:t>муниципальной п</w:t>
      </w:r>
      <w:r w:rsidR="006C3D38" w:rsidRPr="00E64F56">
        <w:rPr>
          <w:rFonts w:ascii="Times New Roman" w:hAnsi="Times New Roman"/>
          <w:sz w:val="28"/>
          <w:szCs w:val="28"/>
        </w:rPr>
        <w:t>рограммы</w:t>
      </w:r>
      <w:r w:rsidRPr="00E64F56">
        <w:rPr>
          <w:rFonts w:ascii="Times New Roman" w:eastAsia="Times New Roman" w:hAnsi="Times New Roman"/>
          <w:kern w:val="2"/>
          <w:sz w:val="28"/>
          <w:szCs w:val="28"/>
        </w:rPr>
        <w:t>, отсутствуют.</w:t>
      </w:r>
    </w:p>
    <w:p w:rsidR="004857A4" w:rsidRPr="00E64F56" w:rsidRDefault="004857A4" w:rsidP="004857A4">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Общий объем фактически произведенных расходов по источникам финансирования от уточненного плана составляют:</w:t>
      </w:r>
    </w:p>
    <w:p w:rsidR="004857A4" w:rsidRPr="00E64F56" w:rsidRDefault="004857A4" w:rsidP="004857A4">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lastRenderedPageBreak/>
        <w:t xml:space="preserve">- бюджет </w:t>
      </w:r>
      <w:proofErr w:type="spellStart"/>
      <w:r w:rsidR="00952077">
        <w:rPr>
          <w:rFonts w:ascii="Times New Roman" w:eastAsia="Times New Roman" w:hAnsi="Times New Roman"/>
          <w:sz w:val="28"/>
          <w:szCs w:val="28"/>
          <w:lang w:eastAsia="ru-RU"/>
        </w:rPr>
        <w:t>Зерногра</w:t>
      </w:r>
      <w:r w:rsidR="00952077" w:rsidRPr="00B00BB3">
        <w:rPr>
          <w:rFonts w:ascii="Times New Roman" w:eastAsia="Times New Roman" w:hAnsi="Times New Roman"/>
          <w:sz w:val="28"/>
          <w:szCs w:val="28"/>
          <w:lang w:eastAsia="ru-RU"/>
        </w:rPr>
        <w:t>дского</w:t>
      </w:r>
      <w:proofErr w:type="spellEnd"/>
      <w:r w:rsidR="00952077" w:rsidRPr="00B00BB3">
        <w:rPr>
          <w:rFonts w:ascii="Times New Roman" w:eastAsia="Times New Roman" w:hAnsi="Times New Roman"/>
          <w:sz w:val="28"/>
          <w:szCs w:val="28"/>
          <w:lang w:eastAsia="ru-RU"/>
        </w:rPr>
        <w:t xml:space="preserve"> </w:t>
      </w:r>
      <w:r w:rsidR="00952077">
        <w:rPr>
          <w:rFonts w:ascii="Times New Roman" w:eastAsia="Times New Roman" w:hAnsi="Times New Roman"/>
          <w:sz w:val="28"/>
          <w:szCs w:val="28"/>
          <w:lang w:eastAsia="ru-RU"/>
        </w:rPr>
        <w:t>город</w:t>
      </w:r>
      <w:r w:rsidR="00952077" w:rsidRPr="00B00BB3">
        <w:rPr>
          <w:rFonts w:ascii="Times New Roman" w:eastAsia="Times New Roman" w:hAnsi="Times New Roman"/>
          <w:sz w:val="28"/>
          <w:szCs w:val="28"/>
          <w:lang w:eastAsia="ru-RU"/>
        </w:rPr>
        <w:t xml:space="preserve">ского </w:t>
      </w:r>
      <w:r w:rsidR="009900C3" w:rsidRPr="00E64F56">
        <w:rPr>
          <w:rFonts w:ascii="Times New Roman" w:eastAsia="Times New Roman" w:hAnsi="Times New Roman"/>
          <w:kern w:val="2"/>
          <w:sz w:val="28"/>
          <w:szCs w:val="28"/>
        </w:rPr>
        <w:t xml:space="preserve">поселения </w:t>
      </w:r>
      <w:proofErr w:type="spellStart"/>
      <w:r w:rsidRPr="00E64F56">
        <w:rPr>
          <w:rFonts w:ascii="Times New Roman" w:eastAsia="Times New Roman" w:hAnsi="Times New Roman"/>
          <w:kern w:val="2"/>
          <w:sz w:val="28"/>
          <w:szCs w:val="28"/>
        </w:rPr>
        <w:t>Зерноградского</w:t>
      </w:r>
      <w:proofErr w:type="spellEnd"/>
      <w:r w:rsidRPr="00E64F56">
        <w:rPr>
          <w:rFonts w:ascii="Times New Roman" w:eastAsia="Times New Roman" w:hAnsi="Times New Roman"/>
          <w:kern w:val="2"/>
          <w:sz w:val="28"/>
          <w:szCs w:val="28"/>
        </w:rPr>
        <w:t xml:space="preserve"> района – </w:t>
      </w:r>
      <w:r w:rsidR="00952077">
        <w:rPr>
          <w:rFonts w:ascii="Times New Roman" w:eastAsia="Times New Roman" w:hAnsi="Times New Roman"/>
          <w:kern w:val="2"/>
          <w:sz w:val="28"/>
          <w:szCs w:val="28"/>
        </w:rPr>
        <w:t>100</w:t>
      </w:r>
      <w:r w:rsidRPr="00E64F56">
        <w:rPr>
          <w:rFonts w:ascii="Times New Roman" w:eastAsia="Times New Roman" w:hAnsi="Times New Roman"/>
          <w:kern w:val="2"/>
          <w:sz w:val="28"/>
          <w:szCs w:val="28"/>
        </w:rPr>
        <w:t>%;</w:t>
      </w:r>
    </w:p>
    <w:p w:rsidR="00E64F56" w:rsidRPr="00E64F56" w:rsidRDefault="004857A4" w:rsidP="00E64F56">
      <w:pPr>
        <w:spacing w:after="0" w:line="240" w:lineRule="auto"/>
        <w:ind w:firstLine="709"/>
        <w:jc w:val="both"/>
        <w:rPr>
          <w:rFonts w:ascii="Times New Roman" w:eastAsia="Times New Roman" w:hAnsi="Times New Roman"/>
          <w:kern w:val="2"/>
          <w:sz w:val="28"/>
          <w:szCs w:val="28"/>
        </w:rPr>
      </w:pPr>
      <w:r w:rsidRPr="00E64F56">
        <w:rPr>
          <w:rFonts w:ascii="Times New Roman" w:eastAsia="Times New Roman" w:hAnsi="Times New Roman"/>
          <w:kern w:val="2"/>
          <w:sz w:val="28"/>
          <w:szCs w:val="28"/>
        </w:rPr>
        <w:t xml:space="preserve">Сведения об использовании бюджетных ассигнований и внебюджетных средств на реализацию </w:t>
      </w:r>
      <w:r w:rsidR="00E64F56" w:rsidRPr="00E64F56">
        <w:rPr>
          <w:rFonts w:ascii="Times New Roman" w:eastAsia="Times New Roman" w:hAnsi="Times New Roman"/>
          <w:kern w:val="2"/>
          <w:sz w:val="28"/>
          <w:szCs w:val="28"/>
        </w:rPr>
        <w:t xml:space="preserve">муниципальной программы </w:t>
      </w:r>
      <w:proofErr w:type="spellStart"/>
      <w:r w:rsidR="00952077">
        <w:rPr>
          <w:rFonts w:ascii="Times New Roman" w:eastAsia="Times New Roman" w:hAnsi="Times New Roman"/>
          <w:sz w:val="28"/>
          <w:szCs w:val="28"/>
          <w:lang w:eastAsia="ru-RU"/>
        </w:rPr>
        <w:t>Зерногра</w:t>
      </w:r>
      <w:r w:rsidR="00952077" w:rsidRPr="00B00BB3">
        <w:rPr>
          <w:rFonts w:ascii="Times New Roman" w:eastAsia="Times New Roman" w:hAnsi="Times New Roman"/>
          <w:sz w:val="28"/>
          <w:szCs w:val="28"/>
          <w:lang w:eastAsia="ru-RU"/>
        </w:rPr>
        <w:t>дского</w:t>
      </w:r>
      <w:proofErr w:type="spellEnd"/>
      <w:r w:rsidR="00952077" w:rsidRPr="00B00BB3">
        <w:rPr>
          <w:rFonts w:ascii="Times New Roman" w:eastAsia="Times New Roman" w:hAnsi="Times New Roman"/>
          <w:sz w:val="28"/>
          <w:szCs w:val="28"/>
          <w:lang w:eastAsia="ru-RU"/>
        </w:rPr>
        <w:t xml:space="preserve"> </w:t>
      </w:r>
      <w:r w:rsidR="00952077">
        <w:rPr>
          <w:rFonts w:ascii="Times New Roman" w:eastAsia="Times New Roman" w:hAnsi="Times New Roman"/>
          <w:sz w:val="28"/>
          <w:szCs w:val="28"/>
          <w:lang w:eastAsia="ru-RU"/>
        </w:rPr>
        <w:t>город</w:t>
      </w:r>
      <w:r w:rsidR="00952077" w:rsidRPr="00B00BB3">
        <w:rPr>
          <w:rFonts w:ascii="Times New Roman" w:eastAsia="Times New Roman" w:hAnsi="Times New Roman"/>
          <w:sz w:val="28"/>
          <w:szCs w:val="28"/>
          <w:lang w:eastAsia="ru-RU"/>
        </w:rPr>
        <w:t xml:space="preserve">ского </w:t>
      </w:r>
      <w:r w:rsidR="00E64F56" w:rsidRPr="00E64F56">
        <w:rPr>
          <w:rFonts w:ascii="Times New Roman" w:eastAsia="Times New Roman" w:hAnsi="Times New Roman"/>
          <w:kern w:val="2"/>
          <w:sz w:val="28"/>
          <w:szCs w:val="28"/>
        </w:rPr>
        <w:t>поселения  «Экономическое развитие и инновационная экономика» за  20</w:t>
      </w:r>
      <w:r w:rsidR="001F18CA">
        <w:rPr>
          <w:rFonts w:ascii="Times New Roman" w:eastAsia="Times New Roman" w:hAnsi="Times New Roman"/>
          <w:kern w:val="2"/>
          <w:sz w:val="28"/>
          <w:szCs w:val="28"/>
        </w:rPr>
        <w:t>2</w:t>
      </w:r>
      <w:r w:rsidR="00CD5C4D">
        <w:rPr>
          <w:rFonts w:ascii="Times New Roman" w:eastAsia="Times New Roman" w:hAnsi="Times New Roman"/>
          <w:kern w:val="2"/>
          <w:sz w:val="28"/>
          <w:szCs w:val="28"/>
        </w:rPr>
        <w:t>3</w:t>
      </w:r>
      <w:r w:rsidR="00E64F56" w:rsidRPr="00E64F56">
        <w:rPr>
          <w:rFonts w:ascii="Times New Roman" w:eastAsia="Times New Roman" w:hAnsi="Times New Roman"/>
          <w:kern w:val="2"/>
          <w:sz w:val="28"/>
          <w:szCs w:val="28"/>
        </w:rPr>
        <w:t xml:space="preserve"> год</w:t>
      </w:r>
    </w:p>
    <w:p w:rsidR="004857A4" w:rsidRPr="00E64F56" w:rsidRDefault="004857A4" w:rsidP="00E64F56">
      <w:pPr>
        <w:spacing w:after="0" w:line="240" w:lineRule="auto"/>
        <w:jc w:val="both"/>
        <w:rPr>
          <w:rFonts w:ascii="Times New Roman" w:eastAsia="Times New Roman" w:hAnsi="Times New Roman"/>
          <w:kern w:val="2"/>
          <w:sz w:val="28"/>
          <w:szCs w:val="28"/>
        </w:rPr>
      </w:pPr>
      <w:proofErr w:type="gramStart"/>
      <w:r w:rsidRPr="00E64F56">
        <w:rPr>
          <w:rFonts w:ascii="Times New Roman" w:eastAsia="Times New Roman" w:hAnsi="Times New Roman"/>
          <w:kern w:val="2"/>
          <w:sz w:val="28"/>
          <w:szCs w:val="28"/>
        </w:rPr>
        <w:t>приведены</w:t>
      </w:r>
      <w:proofErr w:type="gramEnd"/>
      <w:r w:rsidRPr="00E64F56">
        <w:rPr>
          <w:rFonts w:ascii="Times New Roman" w:eastAsia="Times New Roman" w:hAnsi="Times New Roman"/>
          <w:kern w:val="2"/>
          <w:sz w:val="28"/>
          <w:szCs w:val="28"/>
        </w:rPr>
        <w:t xml:space="preserve"> в приложении </w:t>
      </w:r>
      <w:r w:rsidRPr="00EB4E7C">
        <w:rPr>
          <w:rFonts w:ascii="Times New Roman" w:eastAsia="Times New Roman" w:hAnsi="Times New Roman"/>
          <w:kern w:val="2"/>
          <w:sz w:val="28"/>
          <w:szCs w:val="28"/>
        </w:rPr>
        <w:t>№</w:t>
      </w:r>
      <w:r w:rsidR="00EB4E7C" w:rsidRPr="00EB4E7C">
        <w:rPr>
          <w:rFonts w:ascii="Times New Roman" w:eastAsia="Times New Roman" w:hAnsi="Times New Roman"/>
          <w:kern w:val="2"/>
          <w:sz w:val="28"/>
          <w:szCs w:val="28"/>
        </w:rPr>
        <w:t>1</w:t>
      </w:r>
      <w:r w:rsidRPr="00EB4E7C">
        <w:rPr>
          <w:rFonts w:ascii="Times New Roman" w:eastAsia="Times New Roman" w:hAnsi="Times New Roman"/>
          <w:kern w:val="2"/>
          <w:sz w:val="28"/>
          <w:szCs w:val="28"/>
        </w:rPr>
        <w:t>.</w:t>
      </w:r>
    </w:p>
    <w:p w:rsidR="004857A4" w:rsidRPr="00865B09" w:rsidRDefault="003C6102" w:rsidP="004857A4">
      <w:pPr>
        <w:spacing w:before="120" w:after="120" w:line="240" w:lineRule="auto"/>
        <w:jc w:val="center"/>
        <w:rPr>
          <w:rFonts w:ascii="Times New Roman" w:eastAsia="Times New Roman" w:hAnsi="Times New Roman"/>
          <w:b/>
          <w:sz w:val="28"/>
          <w:szCs w:val="28"/>
          <w:lang w:eastAsia="ru-RU"/>
        </w:rPr>
      </w:pPr>
      <w:r w:rsidRPr="00865B09">
        <w:rPr>
          <w:rFonts w:ascii="Times New Roman" w:hAnsi="Times New Roman"/>
          <w:b/>
          <w:sz w:val="28"/>
          <w:szCs w:val="28"/>
        </w:rPr>
        <w:t xml:space="preserve">Раздел </w:t>
      </w:r>
      <w:r w:rsidR="004857A4" w:rsidRPr="00865B09">
        <w:rPr>
          <w:rFonts w:ascii="Times New Roman" w:eastAsia="Times New Roman" w:hAnsi="Times New Roman"/>
          <w:b/>
          <w:kern w:val="2"/>
          <w:sz w:val="28"/>
          <w:szCs w:val="28"/>
        </w:rPr>
        <w:t xml:space="preserve">5. </w:t>
      </w:r>
      <w:r w:rsidR="004857A4" w:rsidRPr="00865B09">
        <w:rPr>
          <w:rFonts w:ascii="Times New Roman" w:eastAsia="Times New Roman" w:hAnsi="Times New Roman"/>
          <w:b/>
          <w:sz w:val="28"/>
          <w:szCs w:val="28"/>
          <w:lang w:eastAsia="ru-RU"/>
        </w:rPr>
        <w:t>Сведения о достижении значений показателей (индикаторов) муниципальной программы.</w:t>
      </w:r>
    </w:p>
    <w:p w:rsidR="00725BB5" w:rsidRPr="00725BB5" w:rsidRDefault="00725BB5" w:rsidP="00725BB5">
      <w:pPr>
        <w:pStyle w:val="af1"/>
        <w:ind w:firstLine="708"/>
        <w:jc w:val="both"/>
        <w:rPr>
          <w:rFonts w:eastAsia="Calibri"/>
          <w:sz w:val="28"/>
          <w:szCs w:val="28"/>
          <w:lang w:eastAsia="en-US"/>
        </w:rPr>
      </w:pPr>
      <w:r w:rsidRPr="00725BB5">
        <w:rPr>
          <w:rFonts w:eastAsia="Calibri"/>
          <w:sz w:val="28"/>
          <w:szCs w:val="28"/>
          <w:lang w:eastAsia="en-US"/>
        </w:rPr>
        <w:t>Муниципальной программой и подпрограммами муниципальной программы предусмотрено 3 показателя, по двум из которых фактические значения соответствуют плановым, по одному показателю фактическое значение превышает плановое.</w:t>
      </w:r>
    </w:p>
    <w:p w:rsidR="00725BB5" w:rsidRPr="00725BB5" w:rsidRDefault="00725BB5" w:rsidP="00C835E1">
      <w:pPr>
        <w:pStyle w:val="af1"/>
        <w:jc w:val="both"/>
        <w:rPr>
          <w:rFonts w:eastAsia="Calibri"/>
          <w:sz w:val="28"/>
          <w:szCs w:val="28"/>
          <w:lang w:eastAsia="en-US"/>
        </w:rPr>
      </w:pPr>
      <w:r w:rsidRPr="00725BB5">
        <w:rPr>
          <w:rFonts w:eastAsia="Calibri"/>
          <w:sz w:val="28"/>
          <w:szCs w:val="28"/>
          <w:lang w:eastAsia="en-US"/>
        </w:rPr>
        <w:t>Показатель 1.</w:t>
      </w:r>
      <w:r>
        <w:rPr>
          <w:rFonts w:eastAsia="Calibri"/>
          <w:sz w:val="28"/>
          <w:szCs w:val="28"/>
          <w:lang w:eastAsia="en-US"/>
        </w:rPr>
        <w:t xml:space="preserve"> </w:t>
      </w:r>
      <w:r w:rsidRPr="00725BB5">
        <w:rPr>
          <w:rFonts w:eastAsia="Calibri"/>
          <w:sz w:val="28"/>
          <w:szCs w:val="28"/>
          <w:lang w:eastAsia="en-US"/>
        </w:rPr>
        <w:t>«Темп роста оборота малых и средних предпри</w:t>
      </w:r>
      <w:r w:rsidR="00FD650D">
        <w:rPr>
          <w:rFonts w:eastAsia="Calibri"/>
          <w:sz w:val="28"/>
          <w:szCs w:val="28"/>
          <w:lang w:eastAsia="en-US"/>
        </w:rPr>
        <w:t>ятий»: плановое значение – 10</w:t>
      </w:r>
      <w:r w:rsidR="00C835E1">
        <w:rPr>
          <w:rFonts w:eastAsia="Calibri"/>
          <w:sz w:val="28"/>
          <w:szCs w:val="28"/>
          <w:lang w:eastAsia="en-US"/>
        </w:rPr>
        <w:t>1,3</w:t>
      </w:r>
      <w:r w:rsidRPr="00725BB5">
        <w:rPr>
          <w:rFonts w:eastAsia="Calibri"/>
          <w:sz w:val="28"/>
          <w:szCs w:val="28"/>
          <w:lang w:eastAsia="en-US"/>
        </w:rPr>
        <w:t xml:space="preserve"> процента, фактическое значение – 10</w:t>
      </w:r>
      <w:r w:rsidR="00C835E1">
        <w:rPr>
          <w:rFonts w:eastAsia="Calibri"/>
          <w:sz w:val="28"/>
          <w:szCs w:val="28"/>
          <w:lang w:eastAsia="en-US"/>
        </w:rPr>
        <w:t>2</w:t>
      </w:r>
      <w:r w:rsidRPr="00725BB5">
        <w:rPr>
          <w:rFonts w:eastAsia="Calibri"/>
          <w:sz w:val="28"/>
          <w:szCs w:val="28"/>
          <w:lang w:eastAsia="en-US"/>
        </w:rPr>
        <w:t>,</w:t>
      </w:r>
      <w:r w:rsidR="0062267F">
        <w:rPr>
          <w:rFonts w:eastAsia="Calibri"/>
          <w:sz w:val="28"/>
          <w:szCs w:val="28"/>
          <w:lang w:eastAsia="en-US"/>
        </w:rPr>
        <w:t>1</w:t>
      </w:r>
      <w:r w:rsidRPr="00725BB5">
        <w:rPr>
          <w:rFonts w:eastAsia="Calibri"/>
          <w:sz w:val="28"/>
          <w:szCs w:val="28"/>
          <w:lang w:eastAsia="en-US"/>
        </w:rPr>
        <w:t xml:space="preserve"> процента.</w:t>
      </w:r>
    </w:p>
    <w:p w:rsidR="00725BB5" w:rsidRDefault="00725BB5" w:rsidP="00725BB5">
      <w:pPr>
        <w:pStyle w:val="af1"/>
        <w:jc w:val="both"/>
        <w:rPr>
          <w:rFonts w:eastAsia="Calibri"/>
          <w:sz w:val="28"/>
          <w:szCs w:val="28"/>
          <w:lang w:eastAsia="en-US"/>
        </w:rPr>
      </w:pPr>
      <w:r w:rsidRPr="00725BB5">
        <w:rPr>
          <w:rFonts w:eastAsia="Calibri"/>
          <w:sz w:val="28"/>
          <w:szCs w:val="28"/>
          <w:lang w:eastAsia="en-US"/>
        </w:rPr>
        <w:t>Показатель 2. «Доля среднесписочной численности работников (без внешних совместителей),</w:t>
      </w:r>
      <w:r>
        <w:rPr>
          <w:rFonts w:eastAsia="Calibri"/>
          <w:sz w:val="28"/>
          <w:szCs w:val="28"/>
          <w:lang w:eastAsia="en-US"/>
        </w:rPr>
        <w:t xml:space="preserve"> </w:t>
      </w:r>
      <w:r w:rsidRPr="00725BB5">
        <w:rPr>
          <w:rFonts w:eastAsia="Calibri"/>
          <w:sz w:val="28"/>
          <w:szCs w:val="28"/>
          <w:lang w:eastAsia="en-US"/>
        </w:rPr>
        <w:t>занятых у субъектов малого и среднего предпринимательства</w:t>
      </w:r>
      <w:r>
        <w:rPr>
          <w:rFonts w:eastAsia="Calibri"/>
          <w:sz w:val="28"/>
          <w:szCs w:val="28"/>
          <w:lang w:eastAsia="en-US"/>
        </w:rPr>
        <w:t xml:space="preserve">, </w:t>
      </w:r>
      <w:r w:rsidRPr="00725BB5">
        <w:rPr>
          <w:rFonts w:eastAsia="Calibri"/>
          <w:sz w:val="28"/>
          <w:szCs w:val="28"/>
          <w:lang w:eastAsia="en-US"/>
        </w:rPr>
        <w:t>в общей численности занятого населения»</w:t>
      </w:r>
      <w:r>
        <w:rPr>
          <w:rFonts w:eastAsia="Calibri"/>
          <w:sz w:val="28"/>
          <w:szCs w:val="28"/>
          <w:lang w:eastAsia="en-US"/>
        </w:rPr>
        <w:t xml:space="preserve">: </w:t>
      </w:r>
      <w:r w:rsidRPr="00725BB5">
        <w:rPr>
          <w:rFonts w:eastAsia="Calibri"/>
          <w:sz w:val="28"/>
          <w:szCs w:val="28"/>
          <w:lang w:eastAsia="en-US"/>
        </w:rPr>
        <w:t>плановое значение</w:t>
      </w:r>
      <w:r>
        <w:rPr>
          <w:rFonts w:eastAsia="Calibri"/>
          <w:sz w:val="28"/>
          <w:szCs w:val="28"/>
          <w:lang w:eastAsia="en-US"/>
        </w:rPr>
        <w:t xml:space="preserve"> – </w:t>
      </w:r>
      <w:r w:rsidR="00391BA3">
        <w:rPr>
          <w:rFonts w:eastAsia="Calibri"/>
          <w:sz w:val="28"/>
          <w:szCs w:val="28"/>
          <w:lang w:eastAsia="en-US"/>
        </w:rPr>
        <w:t>15,2</w:t>
      </w:r>
      <w:r w:rsidRPr="00725BB5">
        <w:rPr>
          <w:rFonts w:eastAsia="Calibri"/>
          <w:sz w:val="28"/>
          <w:szCs w:val="28"/>
          <w:lang w:eastAsia="en-US"/>
        </w:rPr>
        <w:t xml:space="preserve"> процента, фактическое значение – </w:t>
      </w:r>
      <w:r w:rsidR="00391BA3">
        <w:rPr>
          <w:rFonts w:eastAsia="Calibri"/>
          <w:sz w:val="28"/>
          <w:szCs w:val="28"/>
          <w:lang w:eastAsia="en-US"/>
        </w:rPr>
        <w:t>15,2</w:t>
      </w:r>
      <w:r w:rsidRPr="00725BB5">
        <w:rPr>
          <w:rFonts w:eastAsia="Calibri"/>
          <w:sz w:val="28"/>
          <w:szCs w:val="28"/>
          <w:lang w:eastAsia="en-US"/>
        </w:rPr>
        <w:t xml:space="preserve"> процента.</w:t>
      </w:r>
    </w:p>
    <w:p w:rsidR="00725BB5" w:rsidRDefault="00725BB5" w:rsidP="00725BB5">
      <w:pPr>
        <w:pStyle w:val="af1"/>
        <w:jc w:val="both"/>
        <w:rPr>
          <w:rFonts w:eastAsia="Calibri"/>
          <w:sz w:val="28"/>
          <w:szCs w:val="28"/>
          <w:lang w:eastAsia="en-US"/>
        </w:rPr>
      </w:pPr>
      <w:r w:rsidRPr="00725BB5">
        <w:rPr>
          <w:rFonts w:eastAsia="Calibri"/>
          <w:sz w:val="28"/>
          <w:szCs w:val="28"/>
          <w:lang w:eastAsia="en-US"/>
        </w:rPr>
        <w:t>Показатель 3.</w:t>
      </w:r>
      <w:r>
        <w:rPr>
          <w:rFonts w:eastAsia="Calibri"/>
          <w:sz w:val="28"/>
          <w:szCs w:val="28"/>
          <w:lang w:eastAsia="en-US"/>
        </w:rPr>
        <w:t xml:space="preserve"> </w:t>
      </w:r>
      <w:r w:rsidRPr="00725BB5">
        <w:rPr>
          <w:rFonts w:eastAsia="Calibri"/>
          <w:sz w:val="28"/>
          <w:szCs w:val="28"/>
          <w:lang w:eastAsia="en-US"/>
        </w:rPr>
        <w:t>«Доля потребительских споров, урегулированных в досудебном порядке специалистами  по защите прав потребителей органов местного самоуправления, от общего количества поступивших обращений»</w:t>
      </w:r>
      <w:r>
        <w:rPr>
          <w:rFonts w:eastAsia="Calibri"/>
          <w:sz w:val="28"/>
          <w:szCs w:val="28"/>
          <w:lang w:eastAsia="en-US"/>
        </w:rPr>
        <w:t xml:space="preserve">: </w:t>
      </w:r>
      <w:r w:rsidRPr="00725BB5">
        <w:rPr>
          <w:rFonts w:eastAsia="Calibri"/>
          <w:sz w:val="28"/>
          <w:szCs w:val="28"/>
          <w:lang w:eastAsia="en-US"/>
        </w:rPr>
        <w:t>плановое значение</w:t>
      </w:r>
      <w:r>
        <w:rPr>
          <w:rFonts w:eastAsia="Calibri"/>
          <w:sz w:val="28"/>
          <w:szCs w:val="28"/>
          <w:lang w:eastAsia="en-US"/>
        </w:rPr>
        <w:t xml:space="preserve"> – 20</w:t>
      </w:r>
      <w:r w:rsidRPr="00725BB5">
        <w:rPr>
          <w:rFonts w:eastAsia="Calibri"/>
          <w:sz w:val="28"/>
          <w:szCs w:val="28"/>
          <w:lang w:eastAsia="en-US"/>
        </w:rPr>
        <w:t xml:space="preserve"> процент</w:t>
      </w:r>
      <w:r>
        <w:rPr>
          <w:rFonts w:eastAsia="Calibri"/>
          <w:sz w:val="28"/>
          <w:szCs w:val="28"/>
          <w:lang w:eastAsia="en-US"/>
        </w:rPr>
        <w:t>ов</w:t>
      </w:r>
      <w:r w:rsidRPr="00725BB5">
        <w:rPr>
          <w:rFonts w:eastAsia="Calibri"/>
          <w:sz w:val="28"/>
          <w:szCs w:val="28"/>
          <w:lang w:eastAsia="en-US"/>
        </w:rPr>
        <w:t xml:space="preserve">, фактическое значение – </w:t>
      </w:r>
      <w:r w:rsidR="004E617C">
        <w:rPr>
          <w:rFonts w:eastAsia="Calibri"/>
          <w:sz w:val="28"/>
          <w:szCs w:val="28"/>
          <w:lang w:eastAsia="en-US"/>
        </w:rPr>
        <w:t>20</w:t>
      </w:r>
      <w:r w:rsidRPr="00725BB5">
        <w:rPr>
          <w:rFonts w:eastAsia="Calibri"/>
          <w:sz w:val="28"/>
          <w:szCs w:val="28"/>
          <w:lang w:eastAsia="en-US"/>
        </w:rPr>
        <w:t xml:space="preserve"> процент</w:t>
      </w:r>
      <w:r>
        <w:rPr>
          <w:rFonts w:eastAsia="Calibri"/>
          <w:sz w:val="28"/>
          <w:szCs w:val="28"/>
          <w:lang w:eastAsia="en-US"/>
        </w:rPr>
        <w:t>ов</w:t>
      </w:r>
      <w:r w:rsidRPr="00725BB5">
        <w:rPr>
          <w:rFonts w:eastAsia="Calibri"/>
          <w:sz w:val="28"/>
          <w:szCs w:val="28"/>
          <w:lang w:eastAsia="en-US"/>
        </w:rPr>
        <w:t>.</w:t>
      </w:r>
    </w:p>
    <w:p w:rsidR="0022206D" w:rsidRDefault="00E37B4A" w:rsidP="0022206D">
      <w:pPr>
        <w:pStyle w:val="af1"/>
        <w:jc w:val="both"/>
        <w:rPr>
          <w:rFonts w:eastAsia="Calibri"/>
          <w:sz w:val="28"/>
          <w:szCs w:val="28"/>
          <w:lang w:eastAsia="en-US"/>
        </w:rPr>
      </w:pPr>
      <w:r w:rsidRPr="00725BB5">
        <w:rPr>
          <w:rFonts w:eastAsia="Calibri"/>
          <w:sz w:val="28"/>
          <w:szCs w:val="28"/>
          <w:lang w:eastAsia="en-US"/>
        </w:rPr>
        <w:t xml:space="preserve">Показатель </w:t>
      </w:r>
      <w:r>
        <w:rPr>
          <w:rFonts w:eastAsia="Calibri"/>
          <w:sz w:val="28"/>
          <w:szCs w:val="28"/>
          <w:lang w:eastAsia="en-US"/>
        </w:rPr>
        <w:t>4</w:t>
      </w:r>
      <w:r w:rsidRPr="00725BB5">
        <w:rPr>
          <w:rFonts w:eastAsia="Calibri"/>
          <w:sz w:val="28"/>
          <w:szCs w:val="28"/>
          <w:lang w:eastAsia="en-US"/>
        </w:rPr>
        <w:t>.</w:t>
      </w:r>
      <w:r>
        <w:rPr>
          <w:rFonts w:eastAsia="Calibri"/>
          <w:sz w:val="28"/>
          <w:szCs w:val="28"/>
          <w:lang w:eastAsia="en-US"/>
        </w:rPr>
        <w:t xml:space="preserve"> </w:t>
      </w:r>
      <w:r w:rsidR="0022206D">
        <w:rPr>
          <w:rFonts w:eastAsia="Calibri"/>
          <w:sz w:val="28"/>
          <w:szCs w:val="28"/>
          <w:lang w:eastAsia="en-US"/>
        </w:rPr>
        <w:t>«</w:t>
      </w:r>
      <w:r>
        <w:rPr>
          <w:rFonts w:eastAsia="Calibri"/>
          <w:sz w:val="28"/>
          <w:szCs w:val="28"/>
          <w:lang w:eastAsia="en-US"/>
        </w:rPr>
        <w:t>Создание новых  рабочих ме</w:t>
      </w:r>
      <w:proofErr w:type="gramStart"/>
      <w:r>
        <w:rPr>
          <w:rFonts w:eastAsia="Calibri"/>
          <w:sz w:val="28"/>
          <w:szCs w:val="28"/>
          <w:lang w:eastAsia="en-US"/>
        </w:rPr>
        <w:t xml:space="preserve">ст </w:t>
      </w:r>
      <w:r w:rsidR="00E428F8">
        <w:rPr>
          <w:rFonts w:eastAsia="Calibri"/>
          <w:sz w:val="28"/>
          <w:szCs w:val="28"/>
          <w:lang w:eastAsia="en-US"/>
        </w:rPr>
        <w:t>в сф</w:t>
      </w:r>
      <w:proofErr w:type="gramEnd"/>
      <w:r w:rsidR="00E428F8">
        <w:rPr>
          <w:rFonts w:eastAsia="Calibri"/>
          <w:sz w:val="28"/>
          <w:szCs w:val="28"/>
          <w:lang w:eastAsia="en-US"/>
        </w:rPr>
        <w:t>ере торговли</w:t>
      </w:r>
      <w:r w:rsidR="0022206D">
        <w:rPr>
          <w:rFonts w:eastAsia="Calibri"/>
          <w:sz w:val="28"/>
          <w:szCs w:val="28"/>
          <w:lang w:eastAsia="en-US"/>
        </w:rPr>
        <w:t xml:space="preserve">» </w:t>
      </w:r>
      <w:r w:rsidR="0022206D" w:rsidRPr="00725BB5">
        <w:rPr>
          <w:rFonts w:eastAsia="Calibri"/>
          <w:sz w:val="28"/>
          <w:szCs w:val="28"/>
          <w:lang w:eastAsia="en-US"/>
        </w:rPr>
        <w:t>»</w:t>
      </w:r>
      <w:r w:rsidR="0022206D">
        <w:rPr>
          <w:rFonts w:eastAsia="Calibri"/>
          <w:sz w:val="28"/>
          <w:szCs w:val="28"/>
          <w:lang w:eastAsia="en-US"/>
        </w:rPr>
        <w:t xml:space="preserve">: </w:t>
      </w:r>
      <w:r w:rsidR="0022206D" w:rsidRPr="00725BB5">
        <w:rPr>
          <w:rFonts w:eastAsia="Calibri"/>
          <w:sz w:val="28"/>
          <w:szCs w:val="28"/>
          <w:lang w:eastAsia="en-US"/>
        </w:rPr>
        <w:t>плановое значение</w:t>
      </w:r>
      <w:r w:rsidR="0022206D">
        <w:rPr>
          <w:rFonts w:eastAsia="Calibri"/>
          <w:sz w:val="28"/>
          <w:szCs w:val="28"/>
          <w:lang w:eastAsia="en-US"/>
        </w:rPr>
        <w:t xml:space="preserve"> – 100,6</w:t>
      </w:r>
      <w:r w:rsidR="0022206D" w:rsidRPr="00725BB5">
        <w:rPr>
          <w:rFonts w:eastAsia="Calibri"/>
          <w:sz w:val="28"/>
          <w:szCs w:val="28"/>
          <w:lang w:eastAsia="en-US"/>
        </w:rPr>
        <w:t xml:space="preserve"> процент</w:t>
      </w:r>
      <w:r w:rsidR="0022206D">
        <w:rPr>
          <w:rFonts w:eastAsia="Calibri"/>
          <w:sz w:val="28"/>
          <w:szCs w:val="28"/>
          <w:lang w:eastAsia="en-US"/>
        </w:rPr>
        <w:t>ов</w:t>
      </w:r>
      <w:r w:rsidR="0022206D" w:rsidRPr="00725BB5">
        <w:rPr>
          <w:rFonts w:eastAsia="Calibri"/>
          <w:sz w:val="28"/>
          <w:szCs w:val="28"/>
          <w:lang w:eastAsia="en-US"/>
        </w:rPr>
        <w:t xml:space="preserve">, фактическое значение – </w:t>
      </w:r>
      <w:r w:rsidR="005D2C6C">
        <w:rPr>
          <w:rFonts w:eastAsia="Calibri"/>
          <w:sz w:val="28"/>
          <w:szCs w:val="28"/>
          <w:lang w:eastAsia="en-US"/>
        </w:rPr>
        <w:t>100,6</w:t>
      </w:r>
      <w:r w:rsidR="0022206D" w:rsidRPr="00725BB5">
        <w:rPr>
          <w:rFonts w:eastAsia="Calibri"/>
          <w:sz w:val="28"/>
          <w:szCs w:val="28"/>
          <w:lang w:eastAsia="en-US"/>
        </w:rPr>
        <w:t xml:space="preserve"> процент</w:t>
      </w:r>
      <w:r w:rsidR="0022206D">
        <w:rPr>
          <w:rFonts w:eastAsia="Calibri"/>
          <w:sz w:val="28"/>
          <w:szCs w:val="28"/>
          <w:lang w:eastAsia="en-US"/>
        </w:rPr>
        <w:t>ов</w:t>
      </w:r>
      <w:r w:rsidR="0022206D" w:rsidRPr="00725BB5">
        <w:rPr>
          <w:rFonts w:eastAsia="Calibri"/>
          <w:sz w:val="28"/>
          <w:szCs w:val="28"/>
          <w:lang w:eastAsia="en-US"/>
        </w:rPr>
        <w:t>.</w:t>
      </w:r>
    </w:p>
    <w:p w:rsidR="00E37B4A" w:rsidRPr="00725BB5" w:rsidRDefault="00CD78C0" w:rsidP="00725BB5">
      <w:pPr>
        <w:pStyle w:val="af1"/>
        <w:jc w:val="both"/>
        <w:rPr>
          <w:rFonts w:eastAsia="Calibri"/>
          <w:sz w:val="28"/>
          <w:szCs w:val="28"/>
          <w:lang w:eastAsia="en-US"/>
        </w:rPr>
      </w:pPr>
      <w:r>
        <w:rPr>
          <w:rFonts w:eastAsia="Calibri"/>
          <w:sz w:val="28"/>
          <w:szCs w:val="28"/>
          <w:lang w:eastAsia="en-US"/>
        </w:rPr>
        <w:t xml:space="preserve"> Сведения о достижении значений показателей отражены в </w:t>
      </w:r>
      <w:r w:rsidR="001F4CA7">
        <w:rPr>
          <w:rFonts w:eastAsia="Calibri"/>
          <w:sz w:val="28"/>
          <w:szCs w:val="28"/>
          <w:lang w:eastAsia="en-US"/>
        </w:rPr>
        <w:t>приложении</w:t>
      </w:r>
      <w:r>
        <w:rPr>
          <w:rFonts w:eastAsia="Calibri"/>
          <w:sz w:val="28"/>
          <w:szCs w:val="28"/>
          <w:lang w:eastAsia="en-US"/>
        </w:rPr>
        <w:t xml:space="preserve"> №3.</w:t>
      </w:r>
    </w:p>
    <w:p w:rsidR="0012308E" w:rsidRPr="00682C0D" w:rsidRDefault="003C6102" w:rsidP="0012308E">
      <w:pPr>
        <w:spacing w:after="0" w:line="240" w:lineRule="auto"/>
        <w:jc w:val="center"/>
        <w:rPr>
          <w:rFonts w:ascii="Times New Roman" w:hAnsi="Times New Roman"/>
          <w:b/>
          <w:sz w:val="28"/>
          <w:szCs w:val="28"/>
        </w:rPr>
      </w:pPr>
      <w:r w:rsidRPr="00682C0D">
        <w:rPr>
          <w:rFonts w:ascii="Times New Roman" w:hAnsi="Times New Roman"/>
          <w:b/>
          <w:sz w:val="28"/>
          <w:szCs w:val="28"/>
        </w:rPr>
        <w:t>Раздел 6</w:t>
      </w:r>
      <w:r w:rsidR="00542F0F" w:rsidRPr="00682C0D">
        <w:rPr>
          <w:rFonts w:ascii="Times New Roman" w:hAnsi="Times New Roman"/>
          <w:b/>
          <w:sz w:val="28"/>
          <w:szCs w:val="28"/>
        </w:rPr>
        <w:t xml:space="preserve">. </w:t>
      </w:r>
      <w:r w:rsidR="004857A4" w:rsidRPr="00682C0D">
        <w:rPr>
          <w:rFonts w:ascii="Times New Roman" w:hAnsi="Times New Roman"/>
          <w:b/>
          <w:sz w:val="28"/>
          <w:szCs w:val="28"/>
        </w:rPr>
        <w:t xml:space="preserve">Результаты оценки эффективности реализации </w:t>
      </w:r>
    </w:p>
    <w:p w:rsidR="004857A4" w:rsidRDefault="004857A4" w:rsidP="0012308E">
      <w:pPr>
        <w:spacing w:after="0" w:line="240" w:lineRule="auto"/>
        <w:jc w:val="center"/>
        <w:rPr>
          <w:rFonts w:ascii="Times New Roman" w:hAnsi="Times New Roman"/>
          <w:b/>
          <w:sz w:val="28"/>
          <w:szCs w:val="28"/>
        </w:rPr>
      </w:pPr>
      <w:r w:rsidRPr="00682C0D">
        <w:rPr>
          <w:rFonts w:ascii="Times New Roman" w:hAnsi="Times New Roman"/>
          <w:b/>
          <w:sz w:val="28"/>
          <w:szCs w:val="28"/>
        </w:rPr>
        <w:t>муниципальной программы</w:t>
      </w:r>
      <w:r w:rsidR="00EE3907">
        <w:rPr>
          <w:rFonts w:ascii="Times New Roman" w:hAnsi="Times New Roman"/>
          <w:b/>
          <w:sz w:val="28"/>
          <w:szCs w:val="28"/>
        </w:rPr>
        <w:t>.</w:t>
      </w:r>
      <w:r w:rsidRPr="00682C0D">
        <w:rPr>
          <w:rFonts w:ascii="Times New Roman" w:hAnsi="Times New Roman"/>
          <w:b/>
          <w:sz w:val="28"/>
          <w:szCs w:val="28"/>
        </w:rPr>
        <w:t xml:space="preserve"> </w:t>
      </w:r>
    </w:p>
    <w:p w:rsidR="0012308E" w:rsidRPr="00BD3FC1" w:rsidRDefault="0012308E" w:rsidP="006C3D38">
      <w:pPr>
        <w:pStyle w:val="af1"/>
        <w:spacing w:before="0" w:beforeAutospacing="0" w:after="0" w:afterAutospacing="0"/>
        <w:ind w:firstLine="708"/>
        <w:jc w:val="both"/>
        <w:rPr>
          <w:rFonts w:eastAsia="Calibri"/>
          <w:sz w:val="28"/>
          <w:szCs w:val="28"/>
          <w:lang w:eastAsia="en-US"/>
        </w:rPr>
      </w:pPr>
      <w:r w:rsidRPr="00BD3FC1">
        <w:rPr>
          <w:rFonts w:eastAsia="Calibri"/>
          <w:sz w:val="28"/>
          <w:szCs w:val="28"/>
          <w:lang w:eastAsia="en-US"/>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12308E" w:rsidRPr="00433276" w:rsidRDefault="0012308E" w:rsidP="006C3D38">
      <w:pPr>
        <w:pStyle w:val="af1"/>
        <w:spacing w:before="0" w:beforeAutospacing="0" w:after="0" w:afterAutospacing="0"/>
        <w:jc w:val="both"/>
        <w:rPr>
          <w:rFonts w:eastAsia="Calibri"/>
          <w:sz w:val="28"/>
          <w:szCs w:val="28"/>
          <w:lang w:eastAsia="en-US"/>
        </w:rPr>
      </w:pPr>
      <w:r w:rsidRPr="00433276">
        <w:rPr>
          <w:rFonts w:eastAsia="Calibri"/>
          <w:sz w:val="28"/>
          <w:szCs w:val="28"/>
          <w:lang w:eastAsia="en-US"/>
        </w:rPr>
        <w:t>1. Степень достижения целевых показателей муниципальной программы, подпрограмм муниципальной программы:</w:t>
      </w:r>
    </w:p>
    <w:p w:rsidR="0012308E" w:rsidRPr="00433276" w:rsidRDefault="0012308E" w:rsidP="006C3D38">
      <w:pPr>
        <w:pStyle w:val="af1"/>
        <w:spacing w:before="0" w:beforeAutospacing="0" w:after="0" w:afterAutospacing="0"/>
        <w:jc w:val="both"/>
        <w:rPr>
          <w:rFonts w:eastAsia="Calibri"/>
          <w:sz w:val="28"/>
          <w:szCs w:val="28"/>
          <w:lang w:eastAsia="en-US"/>
        </w:rPr>
      </w:pPr>
      <w:r w:rsidRPr="00433276">
        <w:rPr>
          <w:rFonts w:eastAsia="Calibri"/>
          <w:sz w:val="28"/>
          <w:szCs w:val="28"/>
          <w:lang w:eastAsia="en-US"/>
        </w:rPr>
        <w:t>эффективность хода реализац</w:t>
      </w:r>
      <w:r w:rsidR="00526065" w:rsidRPr="00433276">
        <w:rPr>
          <w:rFonts w:eastAsia="Calibri"/>
          <w:sz w:val="28"/>
          <w:szCs w:val="28"/>
          <w:lang w:eastAsia="en-US"/>
        </w:rPr>
        <w:t>ии целевого показателя</w:t>
      </w:r>
      <w:r w:rsidR="00AB67FF">
        <w:rPr>
          <w:rFonts w:eastAsia="Calibri"/>
          <w:sz w:val="28"/>
          <w:szCs w:val="28"/>
          <w:lang w:eastAsia="en-US"/>
        </w:rPr>
        <w:t xml:space="preserve"> </w:t>
      </w:r>
      <w:r w:rsidR="00E026C9">
        <w:rPr>
          <w:rFonts w:eastAsia="Calibri"/>
          <w:sz w:val="28"/>
          <w:szCs w:val="28"/>
          <w:lang w:eastAsia="en-US"/>
        </w:rPr>
        <w:t>1</w:t>
      </w:r>
      <w:r w:rsidR="00421F77">
        <w:rPr>
          <w:rFonts w:eastAsia="Calibri"/>
          <w:sz w:val="28"/>
          <w:szCs w:val="28"/>
          <w:lang w:eastAsia="en-US"/>
        </w:rPr>
        <w:t xml:space="preserve"> равна 1</w:t>
      </w:r>
      <w:r w:rsidRPr="00433276">
        <w:rPr>
          <w:rFonts w:eastAsia="Calibri"/>
          <w:sz w:val="28"/>
          <w:szCs w:val="28"/>
          <w:lang w:eastAsia="en-US"/>
        </w:rPr>
        <w:t>;</w:t>
      </w:r>
    </w:p>
    <w:p w:rsidR="0012308E" w:rsidRPr="00433276" w:rsidRDefault="0012308E" w:rsidP="006C3D38">
      <w:pPr>
        <w:pStyle w:val="af1"/>
        <w:spacing w:before="0" w:beforeAutospacing="0" w:after="0" w:afterAutospacing="0"/>
        <w:jc w:val="both"/>
        <w:rPr>
          <w:rFonts w:eastAsia="Calibri"/>
          <w:sz w:val="28"/>
          <w:szCs w:val="28"/>
          <w:lang w:eastAsia="en-US"/>
        </w:rPr>
      </w:pPr>
      <w:r w:rsidRPr="00433276">
        <w:rPr>
          <w:rFonts w:eastAsia="Calibri"/>
          <w:sz w:val="28"/>
          <w:szCs w:val="28"/>
          <w:lang w:eastAsia="en-US"/>
        </w:rPr>
        <w:t xml:space="preserve">эффективность хода реализации </w:t>
      </w:r>
      <w:r w:rsidR="00A145BC" w:rsidRPr="00433276">
        <w:rPr>
          <w:rFonts w:eastAsia="Calibri"/>
          <w:sz w:val="28"/>
          <w:szCs w:val="28"/>
          <w:lang w:eastAsia="en-US"/>
        </w:rPr>
        <w:t>целевого показателя</w:t>
      </w:r>
      <w:r w:rsidR="00AB67FF">
        <w:rPr>
          <w:rFonts w:eastAsia="Calibri"/>
          <w:sz w:val="28"/>
          <w:szCs w:val="28"/>
          <w:lang w:eastAsia="en-US"/>
        </w:rPr>
        <w:t xml:space="preserve"> </w:t>
      </w:r>
      <w:r w:rsidR="00421F77">
        <w:rPr>
          <w:rFonts w:eastAsia="Calibri"/>
          <w:sz w:val="28"/>
          <w:szCs w:val="28"/>
          <w:lang w:eastAsia="en-US"/>
        </w:rPr>
        <w:t>2 равна 1</w:t>
      </w:r>
      <w:r w:rsidRPr="00433276">
        <w:rPr>
          <w:rFonts w:eastAsia="Calibri"/>
          <w:sz w:val="28"/>
          <w:szCs w:val="28"/>
          <w:lang w:eastAsia="en-US"/>
        </w:rPr>
        <w:t>;</w:t>
      </w:r>
    </w:p>
    <w:p w:rsidR="0012308E" w:rsidRDefault="0012308E" w:rsidP="006C3D38">
      <w:pPr>
        <w:pStyle w:val="af1"/>
        <w:spacing w:before="0" w:beforeAutospacing="0" w:after="0" w:afterAutospacing="0"/>
        <w:jc w:val="both"/>
        <w:rPr>
          <w:rFonts w:eastAsia="Calibri"/>
          <w:sz w:val="28"/>
          <w:szCs w:val="28"/>
          <w:lang w:eastAsia="en-US"/>
        </w:rPr>
      </w:pPr>
      <w:r w:rsidRPr="00433276">
        <w:rPr>
          <w:rFonts w:eastAsia="Calibri"/>
          <w:sz w:val="28"/>
          <w:szCs w:val="28"/>
          <w:lang w:eastAsia="en-US"/>
        </w:rPr>
        <w:t xml:space="preserve">эффективность хода реализации целевого показателя 3 равна </w:t>
      </w:r>
      <w:r w:rsidR="00EA7E12" w:rsidRPr="00433276">
        <w:rPr>
          <w:rFonts w:eastAsia="Calibri"/>
          <w:sz w:val="28"/>
          <w:szCs w:val="28"/>
          <w:lang w:eastAsia="en-US"/>
        </w:rPr>
        <w:t>1</w:t>
      </w:r>
      <w:r w:rsidR="00421F77">
        <w:rPr>
          <w:rFonts w:eastAsia="Calibri"/>
          <w:sz w:val="28"/>
          <w:szCs w:val="28"/>
          <w:lang w:eastAsia="en-US"/>
        </w:rPr>
        <w:t>;</w:t>
      </w:r>
    </w:p>
    <w:p w:rsidR="0033070E" w:rsidRDefault="0033070E" w:rsidP="0033070E">
      <w:pPr>
        <w:pStyle w:val="af1"/>
        <w:spacing w:before="0" w:beforeAutospacing="0" w:after="0" w:afterAutospacing="0"/>
        <w:jc w:val="both"/>
        <w:rPr>
          <w:rFonts w:eastAsia="Calibri"/>
          <w:sz w:val="28"/>
          <w:szCs w:val="28"/>
          <w:lang w:eastAsia="en-US"/>
        </w:rPr>
      </w:pPr>
      <w:r w:rsidRPr="00433276">
        <w:rPr>
          <w:rFonts w:eastAsia="Calibri"/>
          <w:sz w:val="28"/>
          <w:szCs w:val="28"/>
          <w:lang w:eastAsia="en-US"/>
        </w:rPr>
        <w:t>эффективность хода реализации целевого показателя</w:t>
      </w:r>
      <w:r w:rsidR="00AB67FF">
        <w:rPr>
          <w:rFonts w:eastAsia="Calibri"/>
          <w:sz w:val="28"/>
          <w:szCs w:val="28"/>
          <w:lang w:eastAsia="en-US"/>
        </w:rPr>
        <w:t xml:space="preserve"> 4</w:t>
      </w:r>
      <w:r w:rsidR="00421F77">
        <w:rPr>
          <w:rFonts w:eastAsia="Calibri"/>
          <w:sz w:val="28"/>
          <w:szCs w:val="28"/>
          <w:lang w:eastAsia="en-US"/>
        </w:rPr>
        <w:t xml:space="preserve"> равна 1</w:t>
      </w:r>
      <w:r w:rsidRPr="00433276">
        <w:rPr>
          <w:rFonts w:eastAsia="Calibri"/>
          <w:sz w:val="28"/>
          <w:szCs w:val="28"/>
          <w:lang w:eastAsia="en-US"/>
        </w:rPr>
        <w:t>.</w:t>
      </w:r>
    </w:p>
    <w:p w:rsidR="0012308E" w:rsidRPr="00BD3FC1" w:rsidRDefault="0012308E" w:rsidP="006C3D38">
      <w:pPr>
        <w:pStyle w:val="af1"/>
        <w:spacing w:before="0" w:beforeAutospacing="0" w:after="0" w:afterAutospacing="0"/>
        <w:jc w:val="both"/>
        <w:rPr>
          <w:rFonts w:eastAsia="Calibri"/>
          <w:sz w:val="28"/>
          <w:szCs w:val="28"/>
          <w:lang w:eastAsia="en-US"/>
        </w:rPr>
      </w:pPr>
      <w:r w:rsidRPr="00BD3FC1">
        <w:rPr>
          <w:rFonts w:eastAsia="Calibri"/>
          <w:sz w:val="28"/>
          <w:szCs w:val="28"/>
          <w:lang w:eastAsia="en-US"/>
        </w:rPr>
        <w:t>Суммарная оценка степени достижения целевых показателей муниципальной программы, подпрограмм муници</w:t>
      </w:r>
      <w:r w:rsidR="00D11112">
        <w:rPr>
          <w:rFonts w:eastAsia="Calibri"/>
          <w:sz w:val="28"/>
          <w:szCs w:val="28"/>
          <w:lang w:eastAsia="en-US"/>
        </w:rPr>
        <w:t>пальной программы составляет 1</w:t>
      </w:r>
      <w:r w:rsidR="002A6C70">
        <w:rPr>
          <w:rFonts w:eastAsia="Calibri"/>
          <w:sz w:val="28"/>
          <w:szCs w:val="28"/>
          <w:lang w:eastAsia="en-US"/>
        </w:rPr>
        <w:t xml:space="preserve"> (</w:t>
      </w:r>
      <w:r w:rsidR="00BF596C">
        <w:rPr>
          <w:rFonts w:eastAsia="Calibri"/>
          <w:sz w:val="28"/>
          <w:szCs w:val="28"/>
          <w:lang w:eastAsia="en-US"/>
        </w:rPr>
        <w:t>4</w:t>
      </w:r>
      <w:r w:rsidRPr="00BD3FC1">
        <w:rPr>
          <w:rFonts w:eastAsia="Calibri"/>
          <w:sz w:val="28"/>
          <w:szCs w:val="28"/>
          <w:lang w:eastAsia="en-US"/>
        </w:rPr>
        <w:t>/</w:t>
      </w:r>
      <w:r w:rsidR="00BF596C">
        <w:rPr>
          <w:rFonts w:eastAsia="Calibri"/>
          <w:sz w:val="28"/>
          <w:szCs w:val="28"/>
          <w:lang w:eastAsia="en-US"/>
        </w:rPr>
        <w:t>4</w:t>
      </w:r>
      <w:r w:rsidRPr="00BD3FC1">
        <w:rPr>
          <w:rFonts w:eastAsia="Calibri"/>
          <w:sz w:val="28"/>
          <w:szCs w:val="28"/>
          <w:lang w:eastAsia="en-US"/>
        </w:rPr>
        <w:t xml:space="preserve">), что </w:t>
      </w:r>
      <w:r w:rsidRPr="00BD3FC1">
        <w:rPr>
          <w:rFonts w:eastAsia="Calibri"/>
          <w:sz w:val="28"/>
          <w:szCs w:val="28"/>
          <w:lang w:eastAsia="en-US"/>
        </w:rPr>
        <w:lastRenderedPageBreak/>
        <w:t>характеризует высокий уровень эффективности реализации муниципальной программы по степени достижения целевых показателей в 202</w:t>
      </w:r>
      <w:r w:rsidR="00691053">
        <w:rPr>
          <w:rFonts w:eastAsia="Calibri"/>
          <w:sz w:val="28"/>
          <w:szCs w:val="28"/>
          <w:lang w:eastAsia="en-US"/>
        </w:rPr>
        <w:t>3</w:t>
      </w:r>
      <w:r w:rsidRPr="00BD3FC1">
        <w:rPr>
          <w:rFonts w:eastAsia="Calibri"/>
          <w:sz w:val="28"/>
          <w:szCs w:val="28"/>
          <w:lang w:eastAsia="en-US"/>
        </w:rPr>
        <w:t xml:space="preserve"> году.</w:t>
      </w:r>
    </w:p>
    <w:p w:rsidR="0012308E" w:rsidRPr="00BD3FC1" w:rsidRDefault="0012308E" w:rsidP="006C3D38">
      <w:pPr>
        <w:pStyle w:val="af1"/>
        <w:spacing w:before="0" w:beforeAutospacing="0" w:after="0" w:afterAutospacing="0"/>
        <w:jc w:val="both"/>
        <w:rPr>
          <w:rFonts w:eastAsia="Calibri"/>
          <w:sz w:val="28"/>
          <w:szCs w:val="28"/>
          <w:lang w:eastAsia="en-US"/>
        </w:rPr>
      </w:pPr>
      <w:r w:rsidRPr="00BD3FC1">
        <w:rPr>
          <w:rFonts w:eastAsia="Calibri"/>
          <w:sz w:val="28"/>
          <w:szCs w:val="28"/>
          <w:lang w:eastAsia="en-US"/>
        </w:rPr>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12308E" w:rsidRPr="00BD3FC1" w:rsidRDefault="0012308E" w:rsidP="006C3D38">
      <w:pPr>
        <w:pStyle w:val="af1"/>
        <w:spacing w:before="0" w:beforeAutospacing="0" w:after="0" w:afterAutospacing="0"/>
        <w:jc w:val="both"/>
        <w:rPr>
          <w:rFonts w:eastAsia="Calibri"/>
          <w:sz w:val="28"/>
          <w:szCs w:val="28"/>
          <w:lang w:eastAsia="en-US"/>
        </w:rPr>
      </w:pPr>
      <w:r w:rsidRPr="00BD3FC1">
        <w:rPr>
          <w:rFonts w:eastAsia="Calibri"/>
          <w:sz w:val="28"/>
          <w:szCs w:val="28"/>
          <w:lang w:eastAsia="en-US"/>
        </w:rPr>
        <w:t>Степень реализации основных мероприятий</w:t>
      </w:r>
      <w:r w:rsidR="00BD3FC1" w:rsidRPr="00BD3FC1">
        <w:rPr>
          <w:rFonts w:eastAsia="Calibri"/>
          <w:sz w:val="28"/>
          <w:szCs w:val="28"/>
          <w:lang w:eastAsia="en-US"/>
        </w:rPr>
        <w:t xml:space="preserve"> рассчитывается, как отношение </w:t>
      </w:r>
      <w:r w:rsidRPr="00BD3FC1">
        <w:rPr>
          <w:rFonts w:eastAsia="Calibri"/>
          <w:sz w:val="28"/>
          <w:szCs w:val="28"/>
          <w:lang w:eastAsia="en-US"/>
        </w:rPr>
        <w:t xml:space="preserve"> </w:t>
      </w:r>
      <w:r w:rsidR="00BD3FC1">
        <w:rPr>
          <w:rFonts w:eastAsia="Calibri"/>
          <w:sz w:val="28"/>
          <w:szCs w:val="28"/>
          <w:lang w:eastAsia="en-US"/>
        </w:rPr>
        <w:t>количество мероприятий муниципальной программы, выполненных в полном объеме, к</w:t>
      </w:r>
      <w:r w:rsidR="00BD3FC1" w:rsidRPr="003057F4">
        <w:rPr>
          <w:rFonts w:eastAsia="Calibri"/>
          <w:sz w:val="28"/>
          <w:szCs w:val="28"/>
          <w:lang w:eastAsia="en-US"/>
        </w:rPr>
        <w:t xml:space="preserve"> числ</w:t>
      </w:r>
      <w:r w:rsidR="00BD3FC1">
        <w:rPr>
          <w:rFonts w:eastAsia="Calibri"/>
          <w:sz w:val="28"/>
          <w:szCs w:val="28"/>
          <w:lang w:eastAsia="en-US"/>
        </w:rPr>
        <w:t>у</w:t>
      </w:r>
      <w:r w:rsidR="00BD3FC1" w:rsidRPr="003057F4">
        <w:rPr>
          <w:rFonts w:eastAsia="Calibri"/>
          <w:sz w:val="28"/>
          <w:szCs w:val="28"/>
          <w:lang w:eastAsia="en-US"/>
        </w:rPr>
        <w:t xml:space="preserve"> мероприятий, запланированных к реализации в отчетном году</w:t>
      </w:r>
      <w:r w:rsidR="00BD3FC1">
        <w:rPr>
          <w:rFonts w:eastAsia="Calibri"/>
          <w:sz w:val="28"/>
          <w:szCs w:val="28"/>
          <w:lang w:eastAsia="en-US"/>
        </w:rPr>
        <w:t>. С</w:t>
      </w:r>
      <w:r w:rsidR="00433276">
        <w:rPr>
          <w:rFonts w:eastAsia="Calibri"/>
          <w:sz w:val="28"/>
          <w:szCs w:val="28"/>
          <w:lang w:eastAsia="en-US"/>
        </w:rPr>
        <w:t>оставляет 1</w:t>
      </w:r>
      <w:r w:rsidRPr="00BD3FC1">
        <w:rPr>
          <w:rFonts w:eastAsia="Calibri"/>
          <w:sz w:val="28"/>
          <w:szCs w:val="28"/>
          <w:lang w:eastAsia="en-US"/>
        </w:rPr>
        <w:t xml:space="preserve"> (</w:t>
      </w:r>
      <w:r w:rsidR="00BE452D">
        <w:rPr>
          <w:rFonts w:eastAsia="Calibri"/>
          <w:sz w:val="28"/>
          <w:szCs w:val="28"/>
          <w:lang w:eastAsia="en-US"/>
        </w:rPr>
        <w:t>4</w:t>
      </w:r>
      <w:r w:rsidR="00BD3FC1" w:rsidRPr="00BD3FC1">
        <w:rPr>
          <w:rFonts w:eastAsia="Calibri"/>
          <w:sz w:val="28"/>
          <w:szCs w:val="28"/>
          <w:lang w:eastAsia="en-US"/>
        </w:rPr>
        <w:t>/</w:t>
      </w:r>
      <w:r w:rsidR="00BE452D">
        <w:rPr>
          <w:rFonts w:eastAsia="Calibri"/>
          <w:sz w:val="28"/>
          <w:szCs w:val="28"/>
          <w:lang w:eastAsia="en-US"/>
        </w:rPr>
        <w:t>4</w:t>
      </w:r>
      <w:r w:rsidRPr="00BD3FC1">
        <w:rPr>
          <w:rFonts w:eastAsia="Calibri"/>
          <w:sz w:val="28"/>
          <w:szCs w:val="28"/>
          <w:lang w:eastAsia="en-US"/>
        </w:rPr>
        <w:t xml:space="preserve">), что характеризует высокий уровень эффективности реализации </w:t>
      </w:r>
      <w:r w:rsidR="00BD3FC1" w:rsidRPr="00BD3FC1">
        <w:rPr>
          <w:rFonts w:eastAsia="Calibri"/>
          <w:sz w:val="28"/>
          <w:szCs w:val="28"/>
          <w:lang w:eastAsia="en-US"/>
        </w:rPr>
        <w:t xml:space="preserve">муниципальной </w:t>
      </w:r>
      <w:r w:rsidRPr="00BD3FC1">
        <w:rPr>
          <w:rFonts w:eastAsia="Calibri"/>
          <w:sz w:val="28"/>
          <w:szCs w:val="28"/>
          <w:lang w:eastAsia="en-US"/>
        </w:rPr>
        <w:t>программы по степени реализации основных мероприятий.</w:t>
      </w:r>
    </w:p>
    <w:p w:rsidR="00C2319B" w:rsidRDefault="0012308E" w:rsidP="006C3D38">
      <w:pPr>
        <w:pStyle w:val="af1"/>
        <w:spacing w:before="0" w:beforeAutospacing="0" w:after="0" w:afterAutospacing="0"/>
        <w:jc w:val="both"/>
        <w:rPr>
          <w:rFonts w:eastAsia="Calibri"/>
          <w:sz w:val="28"/>
          <w:szCs w:val="28"/>
          <w:lang w:eastAsia="en-US"/>
        </w:rPr>
      </w:pPr>
      <w:r w:rsidRPr="00BD3FC1">
        <w:rPr>
          <w:rFonts w:eastAsia="Calibri"/>
          <w:sz w:val="28"/>
          <w:szCs w:val="28"/>
          <w:lang w:eastAsia="en-US"/>
        </w:rPr>
        <w:t xml:space="preserve">3. Бюджетная эффективность реализации </w:t>
      </w:r>
      <w:r w:rsidR="00BD3FC1" w:rsidRPr="00BD3FC1">
        <w:rPr>
          <w:rFonts w:eastAsia="Calibri"/>
          <w:sz w:val="28"/>
          <w:szCs w:val="28"/>
          <w:lang w:eastAsia="en-US"/>
        </w:rPr>
        <w:t xml:space="preserve">муниципальной </w:t>
      </w:r>
      <w:r w:rsidRPr="00BD3FC1">
        <w:rPr>
          <w:rFonts w:eastAsia="Calibri"/>
          <w:sz w:val="28"/>
          <w:szCs w:val="28"/>
          <w:lang w:eastAsia="en-US"/>
        </w:rPr>
        <w:t xml:space="preserve">программы рассчитывается </w:t>
      </w:r>
      <w:r w:rsidR="00A42B71" w:rsidRPr="00BD3FC1">
        <w:rPr>
          <w:rFonts w:eastAsia="Calibri"/>
          <w:sz w:val="28"/>
          <w:szCs w:val="28"/>
          <w:lang w:eastAsia="en-US"/>
        </w:rPr>
        <w:t xml:space="preserve">как отношение фактически произведенных в отчетном году бюджетных расходов на реализацию </w:t>
      </w:r>
      <w:r w:rsidR="00A42B71">
        <w:rPr>
          <w:rFonts w:eastAsia="Calibri"/>
          <w:sz w:val="28"/>
          <w:szCs w:val="28"/>
          <w:lang w:eastAsia="en-US"/>
        </w:rPr>
        <w:t>муниципальной</w:t>
      </w:r>
      <w:r w:rsidR="00A42B71" w:rsidRPr="00BD3FC1">
        <w:rPr>
          <w:rFonts w:eastAsia="Calibri"/>
          <w:sz w:val="28"/>
          <w:szCs w:val="28"/>
          <w:lang w:eastAsia="en-US"/>
        </w:rPr>
        <w:t xml:space="preserve"> пр</w:t>
      </w:r>
      <w:r w:rsidR="00E379B9">
        <w:rPr>
          <w:rFonts w:eastAsia="Calibri"/>
          <w:sz w:val="28"/>
          <w:szCs w:val="28"/>
          <w:lang w:eastAsia="en-US"/>
        </w:rPr>
        <w:t>ограммы к их плановым значе</w:t>
      </w:r>
      <w:r w:rsidR="00BE452D">
        <w:rPr>
          <w:rFonts w:eastAsia="Calibri"/>
          <w:sz w:val="28"/>
          <w:szCs w:val="28"/>
          <w:lang w:eastAsia="en-US"/>
        </w:rPr>
        <w:t>ниям, равно 1</w:t>
      </w:r>
      <w:r w:rsidR="00C2319B">
        <w:rPr>
          <w:rFonts w:eastAsia="Calibri"/>
          <w:sz w:val="28"/>
          <w:szCs w:val="28"/>
          <w:lang w:eastAsia="en-US"/>
        </w:rPr>
        <w:t>.</w:t>
      </w:r>
    </w:p>
    <w:p w:rsidR="001806B2" w:rsidRDefault="00A42B71" w:rsidP="006C3D38">
      <w:pPr>
        <w:pStyle w:val="af1"/>
        <w:spacing w:before="0" w:beforeAutospacing="0" w:after="0" w:afterAutospacing="0"/>
        <w:jc w:val="both"/>
        <w:rPr>
          <w:rFonts w:eastAsia="Calibri"/>
          <w:sz w:val="28"/>
          <w:szCs w:val="28"/>
          <w:lang w:eastAsia="en-US"/>
        </w:rPr>
      </w:pPr>
      <w:r w:rsidRPr="00A42B71">
        <w:rPr>
          <w:rFonts w:eastAsia="Calibri"/>
          <w:sz w:val="28"/>
          <w:szCs w:val="28"/>
          <w:lang w:eastAsia="en-US"/>
        </w:rPr>
        <w:t xml:space="preserve">Объем расходов, предусмотренных муниципальной программой – </w:t>
      </w:r>
      <w:r w:rsidR="00636B97">
        <w:rPr>
          <w:rFonts w:eastAsia="Calibri"/>
          <w:sz w:val="28"/>
          <w:szCs w:val="28"/>
          <w:lang w:eastAsia="en-US"/>
        </w:rPr>
        <w:t>1</w:t>
      </w:r>
      <w:r w:rsidRPr="00A42B71">
        <w:rPr>
          <w:rFonts w:eastAsia="Calibri"/>
          <w:sz w:val="28"/>
          <w:szCs w:val="28"/>
          <w:lang w:eastAsia="en-US"/>
        </w:rPr>
        <w:t>000,00 рублей</w:t>
      </w:r>
    </w:p>
    <w:p w:rsidR="00A42B71" w:rsidRPr="00A42B71" w:rsidRDefault="00A42B71" w:rsidP="006C3D38">
      <w:pPr>
        <w:pStyle w:val="af1"/>
        <w:spacing w:before="0" w:beforeAutospacing="0" w:after="0" w:afterAutospacing="0"/>
        <w:jc w:val="both"/>
        <w:rPr>
          <w:rFonts w:eastAsia="Calibri"/>
          <w:sz w:val="28"/>
          <w:szCs w:val="28"/>
          <w:lang w:eastAsia="en-US"/>
        </w:rPr>
      </w:pPr>
      <w:r w:rsidRPr="00A42B71">
        <w:rPr>
          <w:rFonts w:eastAsia="Calibri"/>
          <w:sz w:val="28"/>
          <w:szCs w:val="28"/>
          <w:lang w:eastAsia="en-US"/>
        </w:rPr>
        <w:t>Объем расходов, предусмотренных сводной бюджетной ро</w:t>
      </w:r>
      <w:r w:rsidR="00FD650D">
        <w:rPr>
          <w:rFonts w:eastAsia="Calibri"/>
          <w:sz w:val="28"/>
          <w:szCs w:val="28"/>
          <w:lang w:eastAsia="en-US"/>
        </w:rPr>
        <w:t xml:space="preserve">списью - </w:t>
      </w:r>
      <w:r w:rsidR="00636B97">
        <w:rPr>
          <w:rFonts w:eastAsia="Calibri"/>
          <w:sz w:val="28"/>
          <w:szCs w:val="28"/>
          <w:lang w:eastAsia="en-US"/>
        </w:rPr>
        <w:t>1</w:t>
      </w:r>
      <w:r w:rsidRPr="00A42B71">
        <w:rPr>
          <w:rFonts w:eastAsia="Calibri"/>
          <w:sz w:val="28"/>
          <w:szCs w:val="28"/>
          <w:lang w:eastAsia="en-US"/>
        </w:rPr>
        <w:t>000,00 рублей</w:t>
      </w:r>
    </w:p>
    <w:p w:rsidR="00A42B71" w:rsidRDefault="00FD650D" w:rsidP="006C3D38">
      <w:pPr>
        <w:pStyle w:val="af1"/>
        <w:spacing w:before="0" w:beforeAutospacing="0" w:after="0" w:afterAutospacing="0"/>
        <w:jc w:val="both"/>
        <w:rPr>
          <w:rFonts w:eastAsia="Calibri"/>
          <w:sz w:val="28"/>
          <w:szCs w:val="28"/>
          <w:lang w:eastAsia="en-US"/>
        </w:rPr>
      </w:pPr>
      <w:r>
        <w:rPr>
          <w:rFonts w:eastAsia="Calibri"/>
          <w:sz w:val="28"/>
          <w:szCs w:val="28"/>
          <w:lang w:eastAsia="en-US"/>
        </w:rPr>
        <w:t>Фактические расходы – 1</w:t>
      </w:r>
      <w:r w:rsidR="00636B97">
        <w:rPr>
          <w:rFonts w:eastAsia="Calibri"/>
          <w:sz w:val="28"/>
          <w:szCs w:val="28"/>
          <w:lang w:eastAsia="en-US"/>
        </w:rPr>
        <w:t>00</w:t>
      </w:r>
      <w:r w:rsidR="00A42B71" w:rsidRPr="00A42B71">
        <w:rPr>
          <w:rFonts w:eastAsia="Calibri"/>
          <w:sz w:val="28"/>
          <w:szCs w:val="28"/>
          <w:lang w:eastAsia="en-US"/>
        </w:rPr>
        <w:t>0,00 рублей</w:t>
      </w:r>
    </w:p>
    <w:p w:rsidR="001806B2" w:rsidRDefault="00BD3FC1" w:rsidP="006C3D38">
      <w:pPr>
        <w:pStyle w:val="af1"/>
        <w:spacing w:before="0" w:beforeAutospacing="0" w:after="0" w:afterAutospacing="0"/>
        <w:jc w:val="both"/>
        <w:rPr>
          <w:rFonts w:eastAsia="Calibri"/>
          <w:sz w:val="28"/>
          <w:szCs w:val="28"/>
          <w:lang w:eastAsia="en-US"/>
        </w:rPr>
      </w:pPr>
      <w:r w:rsidRPr="00A42B71">
        <w:rPr>
          <w:rFonts w:eastAsia="Calibri"/>
          <w:sz w:val="28"/>
          <w:szCs w:val="28"/>
          <w:lang w:eastAsia="en-US"/>
        </w:rPr>
        <w:t>Степень соответствия запланированному уровню расходов:</w:t>
      </w:r>
      <w:r w:rsidR="00A42B71">
        <w:rPr>
          <w:rFonts w:eastAsia="Calibri"/>
          <w:sz w:val="28"/>
          <w:szCs w:val="28"/>
          <w:lang w:eastAsia="en-US"/>
        </w:rPr>
        <w:t xml:space="preserve"> </w:t>
      </w:r>
    </w:p>
    <w:p w:rsidR="00BD3FC1" w:rsidRDefault="00FD650D" w:rsidP="006C3D38">
      <w:pPr>
        <w:pStyle w:val="af1"/>
        <w:spacing w:before="0" w:beforeAutospacing="0" w:after="0" w:afterAutospacing="0"/>
        <w:jc w:val="both"/>
        <w:rPr>
          <w:rFonts w:eastAsia="Calibri"/>
          <w:sz w:val="28"/>
          <w:szCs w:val="28"/>
          <w:lang w:eastAsia="en-US"/>
        </w:rPr>
      </w:pPr>
      <w:r>
        <w:rPr>
          <w:rFonts w:eastAsia="Calibri"/>
          <w:sz w:val="28"/>
          <w:szCs w:val="28"/>
          <w:lang w:eastAsia="en-US"/>
        </w:rPr>
        <w:t>1</w:t>
      </w:r>
      <w:r w:rsidR="00505BDE">
        <w:rPr>
          <w:rFonts w:eastAsia="Calibri"/>
          <w:sz w:val="28"/>
          <w:szCs w:val="28"/>
          <w:lang w:eastAsia="en-US"/>
        </w:rPr>
        <w:t>00</w:t>
      </w:r>
      <w:r w:rsidR="00A42B71" w:rsidRPr="001806B2">
        <w:rPr>
          <w:rFonts w:eastAsia="Calibri"/>
          <w:sz w:val="28"/>
          <w:szCs w:val="28"/>
          <w:lang w:eastAsia="en-US"/>
        </w:rPr>
        <w:t>0,00</w:t>
      </w:r>
      <w:r w:rsidR="00BD3FC1" w:rsidRPr="001806B2">
        <w:rPr>
          <w:rFonts w:eastAsia="Calibri"/>
          <w:sz w:val="28"/>
          <w:szCs w:val="28"/>
          <w:lang w:eastAsia="en-US"/>
        </w:rPr>
        <w:t xml:space="preserve"> /</w:t>
      </w:r>
      <w:r w:rsidR="00691053">
        <w:rPr>
          <w:rFonts w:eastAsia="Calibri"/>
          <w:sz w:val="28"/>
          <w:szCs w:val="28"/>
          <w:lang w:eastAsia="en-US"/>
        </w:rPr>
        <w:t xml:space="preserve"> </w:t>
      </w:r>
      <w:r w:rsidR="00505BDE">
        <w:rPr>
          <w:rFonts w:eastAsia="Calibri"/>
          <w:sz w:val="28"/>
          <w:szCs w:val="28"/>
          <w:lang w:eastAsia="en-US"/>
        </w:rPr>
        <w:t>1</w:t>
      </w:r>
      <w:r w:rsidR="00A42B71" w:rsidRPr="001806B2">
        <w:rPr>
          <w:rFonts w:eastAsia="Calibri"/>
          <w:sz w:val="28"/>
          <w:szCs w:val="28"/>
          <w:lang w:eastAsia="en-US"/>
        </w:rPr>
        <w:t>000,00</w:t>
      </w:r>
      <w:r w:rsidR="00691053">
        <w:rPr>
          <w:rFonts w:eastAsia="Calibri"/>
          <w:sz w:val="28"/>
          <w:szCs w:val="28"/>
          <w:lang w:eastAsia="en-US"/>
        </w:rPr>
        <w:t xml:space="preserve"> = </w:t>
      </w:r>
      <w:r w:rsidR="00505BDE">
        <w:rPr>
          <w:rFonts w:eastAsia="Calibri"/>
          <w:sz w:val="28"/>
          <w:szCs w:val="28"/>
          <w:lang w:eastAsia="en-US"/>
        </w:rPr>
        <w:t>1,0</w:t>
      </w:r>
      <w:r w:rsidR="00BD3FC1" w:rsidRPr="001806B2">
        <w:rPr>
          <w:rFonts w:eastAsia="Calibri"/>
          <w:sz w:val="28"/>
          <w:szCs w:val="28"/>
          <w:lang w:eastAsia="en-US"/>
        </w:rPr>
        <w:t>.</w:t>
      </w:r>
      <w:r w:rsidR="001806B2" w:rsidRPr="001806B2">
        <w:rPr>
          <w:rFonts w:eastAsia="Calibri"/>
          <w:sz w:val="28"/>
          <w:szCs w:val="28"/>
          <w:lang w:eastAsia="en-US"/>
        </w:rPr>
        <w:t xml:space="preserve"> Бюджетная эффективность реализации муниципальной программы является высокой.</w:t>
      </w:r>
    </w:p>
    <w:p w:rsidR="00A70E30" w:rsidRPr="00433276" w:rsidRDefault="00A70E30" w:rsidP="006C3D38">
      <w:pPr>
        <w:pStyle w:val="af1"/>
        <w:spacing w:before="0" w:beforeAutospacing="0" w:after="0" w:afterAutospacing="0"/>
        <w:jc w:val="both"/>
        <w:rPr>
          <w:rFonts w:eastAsia="Calibri"/>
          <w:sz w:val="28"/>
          <w:szCs w:val="28"/>
          <w:lang w:eastAsia="en-US"/>
        </w:rPr>
      </w:pPr>
      <w:r w:rsidRPr="00433276">
        <w:rPr>
          <w:rFonts w:eastAsia="Calibri"/>
          <w:sz w:val="28"/>
          <w:szCs w:val="28"/>
          <w:lang w:eastAsia="en-US"/>
        </w:rPr>
        <w:t xml:space="preserve">Уровень реализации муниципальной программы в отчетном году признается высоким, если </w:t>
      </w:r>
      <w:proofErr w:type="spellStart"/>
      <w:r w:rsidRPr="00433276">
        <w:rPr>
          <w:rFonts w:eastAsia="Calibri"/>
          <w:sz w:val="28"/>
          <w:szCs w:val="28"/>
          <w:lang w:eastAsia="en-US"/>
        </w:rPr>
        <w:t>УРпр</w:t>
      </w:r>
      <w:proofErr w:type="spellEnd"/>
      <w:r w:rsidRPr="00433276">
        <w:rPr>
          <w:rFonts w:eastAsia="Calibri"/>
          <w:sz w:val="28"/>
          <w:szCs w:val="28"/>
          <w:lang w:eastAsia="en-US"/>
        </w:rPr>
        <w:t xml:space="preserve"> составляет 0,95 и более.</w:t>
      </w:r>
    </w:p>
    <w:p w:rsidR="00BD3FC1" w:rsidRPr="00433276" w:rsidRDefault="00BD3FC1" w:rsidP="006C3D38">
      <w:pPr>
        <w:pStyle w:val="af1"/>
        <w:spacing w:before="0" w:beforeAutospacing="0" w:after="0" w:afterAutospacing="0"/>
        <w:jc w:val="both"/>
        <w:rPr>
          <w:rFonts w:eastAsia="Calibri"/>
          <w:sz w:val="28"/>
          <w:szCs w:val="28"/>
          <w:lang w:eastAsia="en-US"/>
        </w:rPr>
      </w:pPr>
      <w:r w:rsidRPr="00433276">
        <w:rPr>
          <w:rFonts w:eastAsia="Calibri"/>
          <w:sz w:val="28"/>
          <w:szCs w:val="28"/>
          <w:lang w:eastAsia="en-US"/>
        </w:rPr>
        <w:t xml:space="preserve">Уровень реализации </w:t>
      </w:r>
      <w:r w:rsidR="001806B2" w:rsidRPr="00433276">
        <w:rPr>
          <w:rFonts w:eastAsia="Calibri"/>
          <w:sz w:val="28"/>
          <w:szCs w:val="28"/>
          <w:lang w:eastAsia="en-US"/>
        </w:rPr>
        <w:t xml:space="preserve">муниципальной </w:t>
      </w:r>
      <w:r w:rsidRPr="00433276">
        <w:rPr>
          <w:rFonts w:eastAsia="Calibri"/>
          <w:sz w:val="28"/>
          <w:szCs w:val="28"/>
          <w:lang w:eastAsia="en-US"/>
        </w:rPr>
        <w:t>программы в целом:</w:t>
      </w:r>
    </w:p>
    <w:p w:rsidR="00BD3FC1" w:rsidRDefault="00BD3FC1" w:rsidP="006C3D38">
      <w:pPr>
        <w:pStyle w:val="af1"/>
        <w:spacing w:before="0" w:beforeAutospacing="0" w:after="0" w:afterAutospacing="0"/>
        <w:jc w:val="both"/>
        <w:rPr>
          <w:rFonts w:eastAsia="Calibri"/>
          <w:sz w:val="28"/>
          <w:szCs w:val="28"/>
          <w:lang w:eastAsia="en-US"/>
        </w:rPr>
      </w:pPr>
      <w:r w:rsidRPr="00433276">
        <w:rPr>
          <w:rFonts w:eastAsia="Calibri"/>
          <w:sz w:val="28"/>
          <w:szCs w:val="28"/>
          <w:lang w:eastAsia="en-US"/>
        </w:rPr>
        <w:t xml:space="preserve">1 </w:t>
      </w:r>
      <w:proofErr w:type="spellStart"/>
      <w:r w:rsidRPr="00433276">
        <w:rPr>
          <w:rFonts w:eastAsia="Calibri"/>
          <w:sz w:val="28"/>
          <w:szCs w:val="28"/>
          <w:lang w:eastAsia="en-US"/>
        </w:rPr>
        <w:t>х</w:t>
      </w:r>
      <w:proofErr w:type="spellEnd"/>
      <w:r w:rsidRPr="00433276">
        <w:rPr>
          <w:rFonts w:eastAsia="Calibri"/>
          <w:sz w:val="28"/>
          <w:szCs w:val="28"/>
          <w:lang w:eastAsia="en-US"/>
        </w:rPr>
        <w:t xml:space="preserve"> 0,5 + 1 </w:t>
      </w:r>
      <w:proofErr w:type="spellStart"/>
      <w:r w:rsidRPr="00433276">
        <w:rPr>
          <w:rFonts w:eastAsia="Calibri"/>
          <w:sz w:val="28"/>
          <w:szCs w:val="28"/>
          <w:lang w:eastAsia="en-US"/>
        </w:rPr>
        <w:t>х</w:t>
      </w:r>
      <w:proofErr w:type="spellEnd"/>
      <w:r w:rsidRPr="00433276">
        <w:rPr>
          <w:rFonts w:eastAsia="Calibri"/>
          <w:sz w:val="28"/>
          <w:szCs w:val="28"/>
          <w:lang w:eastAsia="en-US"/>
        </w:rPr>
        <w:t xml:space="preserve"> 0,3 + 1 </w:t>
      </w:r>
      <w:proofErr w:type="spellStart"/>
      <w:r w:rsidRPr="00433276">
        <w:rPr>
          <w:rFonts w:eastAsia="Calibri"/>
          <w:sz w:val="28"/>
          <w:szCs w:val="28"/>
          <w:lang w:eastAsia="en-US"/>
        </w:rPr>
        <w:t>х</w:t>
      </w:r>
      <w:proofErr w:type="spellEnd"/>
      <w:r w:rsidRPr="00433276">
        <w:rPr>
          <w:rFonts w:eastAsia="Calibri"/>
          <w:sz w:val="28"/>
          <w:szCs w:val="28"/>
          <w:lang w:eastAsia="en-US"/>
        </w:rPr>
        <w:t xml:space="preserve"> 0,2 = 1, в </w:t>
      </w:r>
      <w:proofErr w:type="gramStart"/>
      <w:r w:rsidRPr="00433276">
        <w:rPr>
          <w:rFonts w:eastAsia="Calibri"/>
          <w:sz w:val="28"/>
          <w:szCs w:val="28"/>
          <w:lang w:eastAsia="en-US"/>
        </w:rPr>
        <w:t>связи</w:t>
      </w:r>
      <w:proofErr w:type="gramEnd"/>
      <w:r w:rsidRPr="00433276">
        <w:rPr>
          <w:rFonts w:eastAsia="Calibri"/>
          <w:sz w:val="28"/>
          <w:szCs w:val="28"/>
          <w:lang w:eastAsia="en-US"/>
        </w:rPr>
        <w:t xml:space="preserve"> с чем уровень реализации </w:t>
      </w:r>
      <w:r w:rsidR="001806B2" w:rsidRPr="00433276">
        <w:rPr>
          <w:rFonts w:eastAsia="Calibri"/>
          <w:sz w:val="28"/>
          <w:szCs w:val="28"/>
          <w:lang w:eastAsia="en-US"/>
        </w:rPr>
        <w:t xml:space="preserve">муниципальной </w:t>
      </w:r>
      <w:r w:rsidRPr="00433276">
        <w:rPr>
          <w:rFonts w:eastAsia="Calibri"/>
          <w:sz w:val="28"/>
          <w:szCs w:val="28"/>
          <w:lang w:eastAsia="en-US"/>
        </w:rPr>
        <w:t xml:space="preserve">программы </w:t>
      </w:r>
      <w:r w:rsidR="001806B2" w:rsidRPr="00433276">
        <w:rPr>
          <w:rFonts w:eastAsia="Calibri"/>
          <w:sz w:val="28"/>
          <w:szCs w:val="28"/>
          <w:lang w:eastAsia="en-US"/>
        </w:rPr>
        <w:t>в отчетном году признается высоким</w:t>
      </w:r>
      <w:r w:rsidRPr="00433276">
        <w:rPr>
          <w:rFonts w:eastAsia="Calibri"/>
          <w:sz w:val="28"/>
          <w:szCs w:val="28"/>
          <w:lang w:eastAsia="en-US"/>
        </w:rPr>
        <w:t>.</w:t>
      </w:r>
    </w:p>
    <w:p w:rsidR="001806B2" w:rsidRDefault="001806B2" w:rsidP="006C3D38">
      <w:pPr>
        <w:pStyle w:val="af1"/>
        <w:spacing w:before="0" w:beforeAutospacing="0" w:after="0" w:afterAutospacing="0"/>
        <w:ind w:firstLine="708"/>
        <w:jc w:val="both"/>
        <w:rPr>
          <w:sz w:val="28"/>
          <w:szCs w:val="28"/>
        </w:rPr>
      </w:pPr>
      <w:r w:rsidRPr="0084709D">
        <w:rPr>
          <w:rFonts w:eastAsia="Calibri"/>
          <w:sz w:val="28"/>
          <w:szCs w:val="28"/>
          <w:lang w:eastAsia="en-US"/>
        </w:rPr>
        <w:t>Анализ реализации муниципальной программы в 202</w:t>
      </w:r>
      <w:r w:rsidR="008E6481">
        <w:rPr>
          <w:rFonts w:eastAsia="Calibri"/>
          <w:sz w:val="28"/>
          <w:szCs w:val="28"/>
          <w:lang w:eastAsia="en-US"/>
        </w:rPr>
        <w:t>3</w:t>
      </w:r>
      <w:r w:rsidRPr="0084709D">
        <w:rPr>
          <w:rFonts w:eastAsia="Calibri"/>
          <w:sz w:val="28"/>
          <w:szCs w:val="28"/>
          <w:lang w:eastAsia="en-US"/>
        </w:rPr>
        <w:t xml:space="preserve"> году, проведенный в соответствии с </w:t>
      </w:r>
      <w:r w:rsidR="0084709D">
        <w:rPr>
          <w:rFonts w:eastAsia="Calibri"/>
          <w:sz w:val="28"/>
          <w:szCs w:val="28"/>
          <w:lang w:eastAsia="en-US"/>
        </w:rPr>
        <w:t>м</w:t>
      </w:r>
      <w:r w:rsidRPr="0084709D">
        <w:rPr>
          <w:rFonts w:eastAsia="Calibri"/>
          <w:sz w:val="28"/>
          <w:szCs w:val="28"/>
          <w:lang w:eastAsia="en-US"/>
        </w:rPr>
        <w:t xml:space="preserve">етодикой, утвержденной постановлением Администрации </w:t>
      </w:r>
      <w:proofErr w:type="spellStart"/>
      <w:r w:rsidR="00672E23">
        <w:rPr>
          <w:sz w:val="28"/>
          <w:szCs w:val="28"/>
        </w:rPr>
        <w:t>Зерногра</w:t>
      </w:r>
      <w:r w:rsidR="00672E23" w:rsidRPr="00B00BB3">
        <w:rPr>
          <w:sz w:val="28"/>
          <w:szCs w:val="28"/>
        </w:rPr>
        <w:t>дского</w:t>
      </w:r>
      <w:proofErr w:type="spellEnd"/>
      <w:r w:rsidR="00672E23" w:rsidRPr="00B00BB3">
        <w:rPr>
          <w:sz w:val="28"/>
          <w:szCs w:val="28"/>
        </w:rPr>
        <w:t xml:space="preserve"> </w:t>
      </w:r>
      <w:r w:rsidR="00672E23">
        <w:rPr>
          <w:sz w:val="28"/>
          <w:szCs w:val="28"/>
        </w:rPr>
        <w:t>город</w:t>
      </w:r>
      <w:r w:rsidR="00672E23" w:rsidRPr="00B00BB3">
        <w:rPr>
          <w:sz w:val="28"/>
          <w:szCs w:val="28"/>
        </w:rPr>
        <w:t xml:space="preserve">ского </w:t>
      </w:r>
      <w:r w:rsidRPr="0084709D">
        <w:rPr>
          <w:rFonts w:eastAsia="Calibri"/>
          <w:sz w:val="28"/>
          <w:szCs w:val="28"/>
          <w:lang w:eastAsia="en-US"/>
        </w:rPr>
        <w:t>поселения</w:t>
      </w:r>
      <w:r w:rsidR="0084709D" w:rsidRPr="0084709D">
        <w:rPr>
          <w:rFonts w:eastAsia="Calibri"/>
          <w:sz w:val="28"/>
          <w:szCs w:val="28"/>
          <w:lang w:eastAsia="en-US"/>
        </w:rPr>
        <w:t xml:space="preserve"> </w:t>
      </w:r>
      <w:r w:rsidR="0084709D" w:rsidRPr="00F27CA6">
        <w:rPr>
          <w:rFonts w:eastAsia="Calibri"/>
          <w:sz w:val="28"/>
          <w:szCs w:val="28"/>
          <w:lang w:eastAsia="en-US"/>
        </w:rPr>
        <w:t>от 1</w:t>
      </w:r>
      <w:r w:rsidR="00982749" w:rsidRPr="00F27CA6">
        <w:rPr>
          <w:rFonts w:eastAsia="Calibri"/>
          <w:sz w:val="28"/>
          <w:szCs w:val="28"/>
          <w:lang w:eastAsia="en-US"/>
        </w:rPr>
        <w:t>9</w:t>
      </w:r>
      <w:r w:rsidR="0084709D" w:rsidRPr="00F27CA6">
        <w:rPr>
          <w:rFonts w:eastAsia="Calibri"/>
          <w:sz w:val="28"/>
          <w:szCs w:val="28"/>
          <w:lang w:eastAsia="en-US"/>
        </w:rPr>
        <w:t>.0</w:t>
      </w:r>
      <w:r w:rsidR="00982749" w:rsidRPr="00F27CA6">
        <w:rPr>
          <w:rFonts w:eastAsia="Calibri"/>
          <w:sz w:val="28"/>
          <w:szCs w:val="28"/>
          <w:lang w:eastAsia="en-US"/>
        </w:rPr>
        <w:t>9</w:t>
      </w:r>
      <w:r w:rsidR="0084709D" w:rsidRPr="00F27CA6">
        <w:rPr>
          <w:rFonts w:eastAsia="Calibri"/>
          <w:sz w:val="28"/>
          <w:szCs w:val="28"/>
          <w:lang w:eastAsia="en-US"/>
        </w:rPr>
        <w:t xml:space="preserve">.2018 № </w:t>
      </w:r>
      <w:r w:rsidR="00982749">
        <w:rPr>
          <w:rFonts w:eastAsia="Calibri"/>
          <w:sz w:val="28"/>
          <w:szCs w:val="28"/>
          <w:lang w:eastAsia="en-US"/>
        </w:rPr>
        <w:t>1063</w:t>
      </w:r>
      <w:r w:rsidR="0084709D" w:rsidRPr="0084709D">
        <w:rPr>
          <w:rFonts w:eastAsia="Calibri"/>
          <w:sz w:val="28"/>
          <w:szCs w:val="28"/>
          <w:lang w:eastAsia="en-US"/>
        </w:rPr>
        <w:t xml:space="preserve"> «Об утверждении Порядка разработки, реализации и оценки эффективности муниципальных программ </w:t>
      </w:r>
      <w:proofErr w:type="spellStart"/>
      <w:r w:rsidR="00505BDE">
        <w:rPr>
          <w:sz w:val="28"/>
          <w:szCs w:val="28"/>
        </w:rPr>
        <w:t>Зерногра</w:t>
      </w:r>
      <w:r w:rsidR="00505BDE" w:rsidRPr="00B00BB3">
        <w:rPr>
          <w:sz w:val="28"/>
          <w:szCs w:val="28"/>
        </w:rPr>
        <w:t>дского</w:t>
      </w:r>
      <w:proofErr w:type="spellEnd"/>
      <w:r w:rsidR="00505BDE" w:rsidRPr="00B00BB3">
        <w:rPr>
          <w:sz w:val="28"/>
          <w:szCs w:val="28"/>
        </w:rPr>
        <w:t xml:space="preserve"> </w:t>
      </w:r>
      <w:r w:rsidR="00505BDE">
        <w:rPr>
          <w:sz w:val="28"/>
          <w:szCs w:val="28"/>
        </w:rPr>
        <w:t>город</w:t>
      </w:r>
      <w:r w:rsidR="00505BDE" w:rsidRPr="00B00BB3">
        <w:rPr>
          <w:sz w:val="28"/>
          <w:szCs w:val="28"/>
        </w:rPr>
        <w:t xml:space="preserve">ского </w:t>
      </w:r>
      <w:r w:rsidR="0084709D" w:rsidRPr="0084709D">
        <w:rPr>
          <w:rFonts w:eastAsia="Calibri"/>
          <w:sz w:val="28"/>
          <w:szCs w:val="28"/>
          <w:lang w:eastAsia="en-US"/>
        </w:rPr>
        <w:t>поселения</w:t>
      </w:r>
      <w:r w:rsidR="0084709D">
        <w:rPr>
          <w:rFonts w:eastAsia="Calibri"/>
          <w:sz w:val="28"/>
          <w:szCs w:val="28"/>
          <w:lang w:eastAsia="en-US"/>
        </w:rPr>
        <w:t xml:space="preserve">» </w:t>
      </w:r>
      <w:r w:rsidRPr="00E64F56">
        <w:rPr>
          <w:sz w:val="28"/>
          <w:szCs w:val="28"/>
        </w:rPr>
        <w:t xml:space="preserve">показал, что </w:t>
      </w:r>
      <w:r>
        <w:rPr>
          <w:sz w:val="28"/>
          <w:szCs w:val="28"/>
        </w:rPr>
        <w:t xml:space="preserve">муниципальная программа </w:t>
      </w:r>
      <w:r w:rsidRPr="00E64F56">
        <w:rPr>
          <w:sz w:val="28"/>
          <w:szCs w:val="28"/>
        </w:rPr>
        <w:t xml:space="preserve"> реализуется с высоким уровнем эффективности.</w:t>
      </w:r>
    </w:p>
    <w:p w:rsidR="006C3D38" w:rsidRDefault="006C3D38" w:rsidP="006C3D38">
      <w:pPr>
        <w:pStyle w:val="af1"/>
        <w:spacing w:before="0" w:beforeAutospacing="0" w:after="0" w:afterAutospacing="0"/>
        <w:ind w:firstLine="708"/>
        <w:jc w:val="both"/>
        <w:rPr>
          <w:sz w:val="28"/>
          <w:szCs w:val="28"/>
        </w:rPr>
      </w:pPr>
    </w:p>
    <w:p w:rsidR="0084709D" w:rsidRPr="00A70E30" w:rsidRDefault="0084709D" w:rsidP="0021589A">
      <w:pPr>
        <w:spacing w:after="0" w:line="240" w:lineRule="auto"/>
        <w:jc w:val="center"/>
        <w:rPr>
          <w:rFonts w:ascii="Times New Roman" w:hAnsi="Times New Roman"/>
          <w:b/>
          <w:sz w:val="28"/>
          <w:szCs w:val="28"/>
        </w:rPr>
      </w:pPr>
      <w:r w:rsidRPr="00A70E30">
        <w:rPr>
          <w:rFonts w:ascii="Times New Roman" w:hAnsi="Times New Roman"/>
          <w:b/>
          <w:sz w:val="28"/>
          <w:szCs w:val="28"/>
        </w:rPr>
        <w:t>Раздел 7</w:t>
      </w:r>
      <w:r w:rsidR="004857A4" w:rsidRPr="00A70E30">
        <w:rPr>
          <w:rFonts w:ascii="Times New Roman" w:hAnsi="Times New Roman"/>
          <w:b/>
          <w:sz w:val="28"/>
          <w:szCs w:val="28"/>
        </w:rPr>
        <w:t>.</w:t>
      </w:r>
      <w:r w:rsidR="00F51283" w:rsidRPr="00A70E30">
        <w:rPr>
          <w:rFonts w:ascii="Times New Roman" w:hAnsi="Times New Roman"/>
          <w:b/>
          <w:sz w:val="28"/>
          <w:szCs w:val="28"/>
        </w:rPr>
        <w:t xml:space="preserve"> </w:t>
      </w:r>
      <w:r w:rsidR="004857A4" w:rsidRPr="00A70E30">
        <w:rPr>
          <w:rFonts w:ascii="Times New Roman" w:hAnsi="Times New Roman"/>
          <w:b/>
          <w:sz w:val="28"/>
          <w:szCs w:val="28"/>
        </w:rPr>
        <w:t>Предло</w:t>
      </w:r>
      <w:r w:rsidRPr="00A70E30">
        <w:rPr>
          <w:rFonts w:ascii="Times New Roman" w:hAnsi="Times New Roman"/>
          <w:b/>
          <w:sz w:val="28"/>
          <w:szCs w:val="28"/>
        </w:rPr>
        <w:t xml:space="preserve">жения по дальнейшей реализации </w:t>
      </w:r>
    </w:p>
    <w:p w:rsidR="00A853BE" w:rsidRDefault="00A853BE" w:rsidP="00A853BE">
      <w:pPr>
        <w:spacing w:after="0" w:line="240" w:lineRule="auto"/>
        <w:jc w:val="center"/>
        <w:rPr>
          <w:rFonts w:ascii="Times New Roman" w:hAnsi="Times New Roman"/>
          <w:b/>
          <w:sz w:val="28"/>
          <w:szCs w:val="28"/>
        </w:rPr>
      </w:pPr>
      <w:r w:rsidRPr="00682C0D">
        <w:rPr>
          <w:rFonts w:ascii="Times New Roman" w:hAnsi="Times New Roman"/>
          <w:b/>
          <w:sz w:val="28"/>
          <w:szCs w:val="28"/>
        </w:rPr>
        <w:t>муниципальной программы</w:t>
      </w:r>
      <w:r>
        <w:rPr>
          <w:rFonts w:ascii="Times New Roman" w:hAnsi="Times New Roman"/>
          <w:b/>
          <w:sz w:val="28"/>
          <w:szCs w:val="28"/>
        </w:rPr>
        <w:t>.</w:t>
      </w:r>
      <w:r w:rsidRPr="00682C0D">
        <w:rPr>
          <w:rFonts w:ascii="Times New Roman" w:hAnsi="Times New Roman"/>
          <w:b/>
          <w:sz w:val="28"/>
          <w:szCs w:val="28"/>
        </w:rPr>
        <w:t xml:space="preserve"> </w:t>
      </w:r>
    </w:p>
    <w:p w:rsidR="0084709D" w:rsidRPr="00E64F56" w:rsidRDefault="0084709D" w:rsidP="0021589A">
      <w:pPr>
        <w:spacing w:after="0" w:line="240" w:lineRule="auto"/>
        <w:jc w:val="center"/>
        <w:rPr>
          <w:rFonts w:ascii="Times New Roman" w:hAnsi="Times New Roman"/>
          <w:sz w:val="28"/>
          <w:szCs w:val="28"/>
        </w:rPr>
      </w:pPr>
    </w:p>
    <w:p w:rsidR="00F80976" w:rsidRPr="00E64F56" w:rsidRDefault="00F80976" w:rsidP="00F51283">
      <w:pPr>
        <w:spacing w:after="0" w:line="240" w:lineRule="auto"/>
        <w:ind w:firstLine="708"/>
        <w:jc w:val="both"/>
        <w:rPr>
          <w:rFonts w:ascii="Times New Roman" w:hAnsi="Times New Roman"/>
          <w:sz w:val="28"/>
          <w:szCs w:val="28"/>
        </w:rPr>
      </w:pPr>
      <w:r w:rsidRPr="00E64F56">
        <w:rPr>
          <w:rFonts w:ascii="Times New Roman" w:hAnsi="Times New Roman"/>
          <w:sz w:val="28"/>
          <w:szCs w:val="28"/>
        </w:rPr>
        <w:t>Принимая во внимание, что основные мероприятия муниципальной программы выполнены, значения целевых показателей и индикаторов муниципальной программы в целом достигнуты</w:t>
      </w:r>
      <w:r w:rsidR="00E379B9">
        <w:rPr>
          <w:rFonts w:ascii="Times New Roman" w:hAnsi="Times New Roman"/>
          <w:sz w:val="28"/>
          <w:szCs w:val="28"/>
        </w:rPr>
        <w:t>.</w:t>
      </w:r>
      <w:r w:rsidR="00F51283">
        <w:rPr>
          <w:rFonts w:ascii="Times New Roman" w:hAnsi="Times New Roman"/>
          <w:sz w:val="28"/>
          <w:szCs w:val="28"/>
        </w:rPr>
        <w:t xml:space="preserve"> </w:t>
      </w:r>
      <w:r w:rsidRPr="00E64F56">
        <w:rPr>
          <w:rFonts w:ascii="Times New Roman" w:hAnsi="Times New Roman"/>
          <w:sz w:val="28"/>
          <w:szCs w:val="28"/>
        </w:rPr>
        <w:t>Целесообразно продолжить реализацию муниципальной программы</w:t>
      </w:r>
      <w:r w:rsidR="00F51283">
        <w:rPr>
          <w:rFonts w:ascii="Times New Roman" w:hAnsi="Times New Roman"/>
          <w:sz w:val="28"/>
          <w:szCs w:val="28"/>
        </w:rPr>
        <w:t xml:space="preserve"> </w:t>
      </w:r>
      <w:proofErr w:type="spellStart"/>
      <w:r w:rsidR="00672E23">
        <w:rPr>
          <w:rFonts w:ascii="Times New Roman" w:eastAsia="Times New Roman" w:hAnsi="Times New Roman"/>
          <w:sz w:val="28"/>
          <w:szCs w:val="28"/>
          <w:lang w:eastAsia="ru-RU"/>
        </w:rPr>
        <w:t>Зерногра</w:t>
      </w:r>
      <w:r w:rsidR="00672E23" w:rsidRPr="00B00BB3">
        <w:rPr>
          <w:rFonts w:ascii="Times New Roman" w:eastAsia="Times New Roman" w:hAnsi="Times New Roman"/>
          <w:sz w:val="28"/>
          <w:szCs w:val="28"/>
          <w:lang w:eastAsia="ru-RU"/>
        </w:rPr>
        <w:t>дского</w:t>
      </w:r>
      <w:proofErr w:type="spellEnd"/>
      <w:r w:rsidR="00672E23" w:rsidRPr="00B00BB3">
        <w:rPr>
          <w:rFonts w:ascii="Times New Roman" w:eastAsia="Times New Roman" w:hAnsi="Times New Roman"/>
          <w:sz w:val="28"/>
          <w:szCs w:val="28"/>
          <w:lang w:eastAsia="ru-RU"/>
        </w:rPr>
        <w:t xml:space="preserve"> </w:t>
      </w:r>
      <w:proofErr w:type="gramStart"/>
      <w:r w:rsidR="00672E23">
        <w:rPr>
          <w:rFonts w:ascii="Times New Roman" w:eastAsia="Times New Roman" w:hAnsi="Times New Roman"/>
          <w:sz w:val="28"/>
          <w:szCs w:val="28"/>
          <w:lang w:eastAsia="ru-RU"/>
        </w:rPr>
        <w:t>город</w:t>
      </w:r>
      <w:r w:rsidR="00672E23" w:rsidRPr="00B00BB3">
        <w:rPr>
          <w:rFonts w:ascii="Times New Roman" w:eastAsia="Times New Roman" w:hAnsi="Times New Roman"/>
          <w:sz w:val="28"/>
          <w:szCs w:val="28"/>
          <w:lang w:eastAsia="ru-RU"/>
        </w:rPr>
        <w:t>ского</w:t>
      </w:r>
      <w:proofErr w:type="gramEnd"/>
      <w:r w:rsidR="00672E23" w:rsidRPr="00B00BB3">
        <w:rPr>
          <w:rFonts w:ascii="Times New Roman" w:eastAsia="Times New Roman" w:hAnsi="Times New Roman"/>
          <w:sz w:val="28"/>
          <w:szCs w:val="28"/>
          <w:lang w:eastAsia="ru-RU"/>
        </w:rPr>
        <w:t xml:space="preserve"> </w:t>
      </w:r>
      <w:r w:rsidR="00F51283" w:rsidRPr="00E64F56">
        <w:rPr>
          <w:rFonts w:ascii="Times New Roman" w:eastAsia="Times New Roman" w:hAnsi="Times New Roman"/>
          <w:kern w:val="2"/>
          <w:sz w:val="28"/>
          <w:szCs w:val="28"/>
        </w:rPr>
        <w:t>«Экономическое развитие и инновационная экономика»</w:t>
      </w:r>
      <w:r w:rsidR="00F51283">
        <w:rPr>
          <w:rFonts w:ascii="Times New Roman" w:eastAsia="Times New Roman" w:hAnsi="Times New Roman"/>
          <w:kern w:val="2"/>
          <w:sz w:val="28"/>
          <w:szCs w:val="28"/>
        </w:rPr>
        <w:t>.</w:t>
      </w:r>
    </w:p>
    <w:p w:rsidR="004857A4" w:rsidRPr="004857A4" w:rsidRDefault="004857A4" w:rsidP="004857A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sectPr w:rsidR="004857A4" w:rsidRPr="004857A4" w:rsidSect="002B183B">
          <w:footerReference w:type="default" r:id="rId9"/>
          <w:pgSz w:w="11906" w:h="16838"/>
          <w:pgMar w:top="1134" w:right="567" w:bottom="1134" w:left="1701" w:header="709" w:footer="709" w:gutter="0"/>
          <w:cols w:space="708"/>
          <w:titlePg/>
          <w:docGrid w:linePitch="360"/>
        </w:sectPr>
      </w:pPr>
    </w:p>
    <w:p w:rsidR="004857A4" w:rsidRPr="004857A4" w:rsidRDefault="004857A4" w:rsidP="004857A4">
      <w:pPr>
        <w:widowControl w:val="0"/>
        <w:spacing w:after="0" w:line="240" w:lineRule="auto"/>
        <w:ind w:left="9498" w:right="4"/>
        <w:jc w:val="center"/>
        <w:rPr>
          <w:rFonts w:ascii="Times New Roman" w:eastAsia="Times New Roman" w:hAnsi="Times New Roman"/>
          <w:kern w:val="2"/>
          <w:sz w:val="24"/>
          <w:szCs w:val="24"/>
        </w:rPr>
      </w:pPr>
      <w:r w:rsidRPr="004857A4">
        <w:rPr>
          <w:rFonts w:ascii="Times New Roman" w:eastAsia="Times New Roman" w:hAnsi="Times New Roman"/>
          <w:kern w:val="2"/>
          <w:sz w:val="24"/>
          <w:szCs w:val="24"/>
        </w:rPr>
        <w:lastRenderedPageBreak/>
        <w:t>Приложение № 1</w:t>
      </w:r>
    </w:p>
    <w:p w:rsidR="004857A4" w:rsidRPr="004857A4" w:rsidRDefault="004857A4" w:rsidP="004857A4">
      <w:pPr>
        <w:widowControl w:val="0"/>
        <w:spacing w:after="0" w:line="240" w:lineRule="auto"/>
        <w:ind w:left="9498" w:right="4"/>
        <w:jc w:val="center"/>
        <w:rPr>
          <w:rFonts w:ascii="Times New Roman" w:eastAsia="Times New Roman" w:hAnsi="Times New Roman"/>
          <w:kern w:val="2"/>
          <w:sz w:val="24"/>
          <w:szCs w:val="24"/>
        </w:rPr>
      </w:pPr>
      <w:r w:rsidRPr="004857A4">
        <w:rPr>
          <w:rFonts w:ascii="Times New Roman" w:eastAsia="Times New Roman" w:hAnsi="Times New Roman"/>
          <w:kern w:val="2"/>
          <w:sz w:val="24"/>
          <w:szCs w:val="24"/>
        </w:rPr>
        <w:t>к отчету о реализации муниципальной программы</w:t>
      </w:r>
    </w:p>
    <w:p w:rsidR="004857A4" w:rsidRPr="004857A4" w:rsidRDefault="00672E23" w:rsidP="004857A4">
      <w:pPr>
        <w:widowControl w:val="0"/>
        <w:spacing w:after="0" w:line="240" w:lineRule="auto"/>
        <w:ind w:left="9498" w:right="4"/>
        <w:jc w:val="center"/>
        <w:rPr>
          <w:rFonts w:ascii="Times New Roman" w:eastAsia="Times New Roman" w:hAnsi="Times New Roman"/>
          <w:kern w:val="2"/>
          <w:sz w:val="24"/>
          <w:szCs w:val="24"/>
        </w:rPr>
      </w:pPr>
      <w:proofErr w:type="spellStart"/>
      <w:r w:rsidRPr="00034075">
        <w:rPr>
          <w:rFonts w:ascii="Times New Roman" w:eastAsia="Times New Roman" w:hAnsi="Times New Roman"/>
          <w:sz w:val="24"/>
          <w:szCs w:val="24"/>
          <w:lang w:eastAsia="ru-RU"/>
        </w:rPr>
        <w:t>Зерноградского</w:t>
      </w:r>
      <w:proofErr w:type="spellEnd"/>
      <w:r w:rsidRPr="00034075">
        <w:rPr>
          <w:rFonts w:ascii="Times New Roman" w:eastAsia="Times New Roman" w:hAnsi="Times New Roman"/>
          <w:sz w:val="24"/>
          <w:szCs w:val="24"/>
          <w:lang w:eastAsia="ru-RU"/>
        </w:rPr>
        <w:t xml:space="preserve"> городского</w:t>
      </w:r>
      <w:r w:rsidRPr="00B00BB3">
        <w:rPr>
          <w:rFonts w:ascii="Times New Roman" w:eastAsia="Times New Roman" w:hAnsi="Times New Roman"/>
          <w:sz w:val="28"/>
          <w:szCs w:val="28"/>
          <w:lang w:eastAsia="ru-RU"/>
        </w:rPr>
        <w:t xml:space="preserve"> </w:t>
      </w:r>
      <w:r w:rsidR="006C5B27">
        <w:rPr>
          <w:rFonts w:ascii="Times New Roman" w:eastAsia="Times New Roman" w:hAnsi="Times New Roman"/>
          <w:kern w:val="2"/>
          <w:sz w:val="24"/>
          <w:szCs w:val="24"/>
        </w:rPr>
        <w:t>поселения</w:t>
      </w:r>
    </w:p>
    <w:p w:rsidR="004857A4" w:rsidRPr="004857A4" w:rsidRDefault="004857A4" w:rsidP="004857A4">
      <w:pPr>
        <w:widowControl w:val="0"/>
        <w:spacing w:after="0" w:line="240" w:lineRule="auto"/>
        <w:ind w:left="9498" w:right="4"/>
        <w:jc w:val="center"/>
        <w:rPr>
          <w:rFonts w:ascii="Times New Roman" w:eastAsia="Times New Roman" w:hAnsi="Times New Roman"/>
          <w:kern w:val="2"/>
          <w:sz w:val="24"/>
          <w:szCs w:val="24"/>
        </w:rPr>
      </w:pPr>
      <w:r w:rsidRPr="004857A4">
        <w:rPr>
          <w:rFonts w:ascii="Times New Roman" w:eastAsia="Times New Roman" w:hAnsi="Times New Roman"/>
          <w:kern w:val="2"/>
          <w:sz w:val="24"/>
          <w:szCs w:val="24"/>
        </w:rPr>
        <w:t>«</w:t>
      </w:r>
      <w:r w:rsidR="00D94AC9">
        <w:rPr>
          <w:rFonts w:ascii="Times New Roman" w:eastAsia="Times New Roman" w:hAnsi="Times New Roman"/>
          <w:kern w:val="2"/>
          <w:sz w:val="24"/>
          <w:szCs w:val="24"/>
        </w:rPr>
        <w:t>Экономическое развитие и инновационная экономика»</w:t>
      </w:r>
      <w:r w:rsidR="00B373D0">
        <w:rPr>
          <w:rFonts w:ascii="Times New Roman" w:eastAsia="Times New Roman" w:hAnsi="Times New Roman"/>
          <w:kern w:val="2"/>
          <w:sz w:val="24"/>
          <w:szCs w:val="24"/>
        </w:rPr>
        <w:t xml:space="preserve"> </w:t>
      </w:r>
      <w:r w:rsidRPr="004857A4">
        <w:rPr>
          <w:rFonts w:ascii="Times New Roman" w:eastAsia="Times New Roman" w:hAnsi="Times New Roman"/>
          <w:kern w:val="2"/>
          <w:sz w:val="24"/>
          <w:szCs w:val="24"/>
        </w:rPr>
        <w:t>за 20</w:t>
      </w:r>
      <w:r w:rsidR="00294C71">
        <w:rPr>
          <w:rFonts w:ascii="Times New Roman" w:eastAsia="Times New Roman" w:hAnsi="Times New Roman"/>
          <w:kern w:val="2"/>
          <w:sz w:val="24"/>
          <w:szCs w:val="24"/>
        </w:rPr>
        <w:t>2</w:t>
      </w:r>
      <w:r w:rsidR="008E6481">
        <w:rPr>
          <w:rFonts w:ascii="Times New Roman" w:eastAsia="Times New Roman" w:hAnsi="Times New Roman"/>
          <w:kern w:val="2"/>
          <w:sz w:val="24"/>
          <w:szCs w:val="24"/>
        </w:rPr>
        <w:t>3</w:t>
      </w:r>
      <w:r w:rsidRPr="004857A4">
        <w:rPr>
          <w:rFonts w:ascii="Times New Roman" w:eastAsia="Times New Roman" w:hAnsi="Times New Roman"/>
          <w:kern w:val="2"/>
          <w:sz w:val="24"/>
          <w:szCs w:val="24"/>
        </w:rPr>
        <w:t xml:space="preserve"> год</w:t>
      </w:r>
    </w:p>
    <w:p w:rsidR="004857A4" w:rsidRPr="00B858E1" w:rsidRDefault="004857A4" w:rsidP="004857A4">
      <w:pPr>
        <w:spacing w:after="0" w:line="240" w:lineRule="auto"/>
        <w:contextualSpacing/>
        <w:rPr>
          <w:rFonts w:ascii="Times New Roman" w:eastAsia="Times New Roman" w:hAnsi="Times New Roman"/>
          <w:kern w:val="2"/>
          <w:sz w:val="28"/>
          <w:szCs w:val="28"/>
        </w:rPr>
      </w:pPr>
    </w:p>
    <w:p w:rsidR="00B858E1" w:rsidRPr="00B858E1" w:rsidRDefault="00B858E1" w:rsidP="007D3E94">
      <w:pPr>
        <w:widowControl w:val="0"/>
        <w:autoSpaceDE w:val="0"/>
        <w:autoSpaceDN w:val="0"/>
        <w:adjustRightInd w:val="0"/>
        <w:spacing w:after="0" w:line="240" w:lineRule="auto"/>
        <w:jc w:val="center"/>
        <w:rPr>
          <w:rFonts w:ascii="Times New Roman" w:hAnsi="Times New Roman"/>
          <w:sz w:val="28"/>
          <w:szCs w:val="28"/>
        </w:rPr>
      </w:pPr>
      <w:r w:rsidRPr="00B858E1">
        <w:rPr>
          <w:rFonts w:ascii="Times New Roman" w:hAnsi="Times New Roman"/>
          <w:sz w:val="28"/>
          <w:szCs w:val="28"/>
        </w:rPr>
        <w:t>СВЕДЕНИЯ</w:t>
      </w:r>
    </w:p>
    <w:p w:rsidR="00B858E1" w:rsidRPr="007D3E94" w:rsidRDefault="00B858E1" w:rsidP="007D3E94">
      <w:pPr>
        <w:widowControl w:val="0"/>
        <w:autoSpaceDE w:val="0"/>
        <w:autoSpaceDN w:val="0"/>
        <w:adjustRightInd w:val="0"/>
        <w:spacing w:after="0" w:line="240" w:lineRule="auto"/>
        <w:jc w:val="center"/>
        <w:rPr>
          <w:rFonts w:ascii="Times New Roman" w:hAnsi="Times New Roman"/>
          <w:sz w:val="28"/>
          <w:szCs w:val="28"/>
        </w:rPr>
      </w:pPr>
      <w:r w:rsidRPr="00B858E1">
        <w:rPr>
          <w:rFonts w:ascii="Times New Roman" w:hAnsi="Times New Roman"/>
          <w:sz w:val="28"/>
          <w:szCs w:val="28"/>
        </w:rPr>
        <w:t>о выполнении основных мероприятий подпрограмм и мероприятий ведомственных целевых программ, а также контрольных событий муниципальной программы  за 2023 г</w:t>
      </w:r>
      <w:r w:rsidR="007D3E94" w:rsidRPr="007D3E94">
        <w:rPr>
          <w:rFonts w:ascii="Times New Roman" w:hAnsi="Times New Roman"/>
          <w:sz w:val="28"/>
          <w:szCs w:val="28"/>
        </w:rPr>
        <w:t>од</w:t>
      </w:r>
    </w:p>
    <w:p w:rsidR="007D3E94" w:rsidRPr="006C4CB4" w:rsidRDefault="007D3E94" w:rsidP="007D3E94">
      <w:pPr>
        <w:widowControl w:val="0"/>
        <w:autoSpaceDE w:val="0"/>
        <w:autoSpaceDN w:val="0"/>
        <w:adjustRightInd w:val="0"/>
        <w:spacing w:after="0" w:line="240" w:lineRule="auto"/>
        <w:jc w:val="center"/>
        <w:rPr>
          <w:sz w:val="24"/>
          <w:szCs w:val="24"/>
        </w:rPr>
      </w:pPr>
    </w:p>
    <w:tbl>
      <w:tblPr>
        <w:tblW w:w="152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154"/>
        <w:gridCol w:w="2410"/>
        <w:gridCol w:w="850"/>
        <w:gridCol w:w="851"/>
        <w:gridCol w:w="850"/>
        <w:gridCol w:w="2552"/>
        <w:gridCol w:w="2409"/>
        <w:gridCol w:w="1560"/>
      </w:tblGrid>
      <w:tr w:rsidR="00BA7165" w:rsidRPr="007D3E94" w:rsidTr="00CF2DD3">
        <w:trPr>
          <w:trHeight w:val="552"/>
        </w:trPr>
        <w:tc>
          <w:tcPr>
            <w:tcW w:w="588" w:type="dxa"/>
            <w:vMerge w:val="restart"/>
          </w:tcPr>
          <w:p w:rsidR="00BA7165" w:rsidRPr="007D3E94" w:rsidRDefault="00BA7165" w:rsidP="007D3E94">
            <w:pPr>
              <w:widowControl w:val="0"/>
              <w:autoSpaceDE w:val="0"/>
              <w:autoSpaceDN w:val="0"/>
              <w:adjustRightInd w:val="0"/>
              <w:spacing w:after="0"/>
              <w:jc w:val="center"/>
              <w:rPr>
                <w:rFonts w:ascii="Times New Roman" w:hAnsi="Times New Roman"/>
                <w:sz w:val="24"/>
                <w:szCs w:val="24"/>
              </w:rPr>
            </w:pPr>
            <w:r w:rsidRPr="007D3E94">
              <w:rPr>
                <w:rFonts w:ascii="Times New Roman" w:hAnsi="Times New Roman"/>
                <w:sz w:val="24"/>
                <w:szCs w:val="24"/>
              </w:rPr>
              <w:t xml:space="preserve">№ </w:t>
            </w:r>
            <w:proofErr w:type="spellStart"/>
            <w:proofErr w:type="gramStart"/>
            <w:r w:rsidRPr="007D3E94">
              <w:rPr>
                <w:rFonts w:ascii="Times New Roman" w:hAnsi="Times New Roman"/>
                <w:sz w:val="24"/>
                <w:szCs w:val="24"/>
              </w:rPr>
              <w:t>п</w:t>
            </w:r>
            <w:proofErr w:type="spellEnd"/>
            <w:proofErr w:type="gramEnd"/>
            <w:r w:rsidRPr="007D3E94">
              <w:rPr>
                <w:rFonts w:ascii="Times New Roman" w:hAnsi="Times New Roman"/>
                <w:sz w:val="24"/>
                <w:szCs w:val="24"/>
              </w:rPr>
              <w:t>/</w:t>
            </w:r>
            <w:proofErr w:type="spellStart"/>
            <w:r w:rsidRPr="007D3E94">
              <w:rPr>
                <w:rFonts w:ascii="Times New Roman" w:hAnsi="Times New Roman"/>
                <w:sz w:val="24"/>
                <w:szCs w:val="24"/>
              </w:rPr>
              <w:t>п</w:t>
            </w:r>
            <w:proofErr w:type="spellEnd"/>
          </w:p>
        </w:tc>
        <w:tc>
          <w:tcPr>
            <w:tcW w:w="3154" w:type="dxa"/>
            <w:vMerge w:val="restart"/>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 xml:space="preserve">Номер и наименование </w:t>
            </w:r>
          </w:p>
        </w:tc>
        <w:tc>
          <w:tcPr>
            <w:tcW w:w="2410" w:type="dxa"/>
            <w:vMerge w:val="restart"/>
          </w:tcPr>
          <w:p w:rsidR="00BA7165" w:rsidRPr="007D3E94" w:rsidRDefault="00BA7165" w:rsidP="00BA7165">
            <w:pPr>
              <w:pStyle w:val="ConsPlusCell"/>
              <w:jc w:val="center"/>
              <w:rPr>
                <w:rFonts w:ascii="Times New Roman" w:hAnsi="Times New Roman" w:cs="Times New Roman"/>
                <w:sz w:val="24"/>
                <w:szCs w:val="24"/>
              </w:rPr>
            </w:pPr>
            <w:r w:rsidRPr="007D3E94">
              <w:rPr>
                <w:rFonts w:ascii="Times New Roman" w:hAnsi="Times New Roman" w:cs="Times New Roman"/>
                <w:sz w:val="24"/>
                <w:szCs w:val="24"/>
              </w:rPr>
              <w:t>Ответственный  исполнитель, соисполнитель, участник  (должность/ ФИО)</w:t>
            </w:r>
          </w:p>
        </w:tc>
        <w:tc>
          <w:tcPr>
            <w:tcW w:w="850" w:type="dxa"/>
            <w:vMerge w:val="restart"/>
          </w:tcPr>
          <w:p w:rsidR="00BA7165" w:rsidRPr="007D3E94" w:rsidRDefault="00BA7165" w:rsidP="00BA7165">
            <w:pPr>
              <w:widowControl w:val="0"/>
              <w:autoSpaceDE w:val="0"/>
              <w:autoSpaceDN w:val="0"/>
              <w:adjustRightInd w:val="0"/>
              <w:ind w:left="-66" w:right="-99"/>
              <w:jc w:val="center"/>
              <w:rPr>
                <w:rFonts w:ascii="Times New Roman" w:hAnsi="Times New Roman"/>
                <w:sz w:val="24"/>
                <w:szCs w:val="24"/>
              </w:rPr>
            </w:pPr>
            <w:r w:rsidRPr="007D3E94">
              <w:rPr>
                <w:rFonts w:ascii="Times New Roman" w:hAnsi="Times New Roman"/>
                <w:sz w:val="24"/>
                <w:szCs w:val="24"/>
              </w:rPr>
              <w:t>Плановый срок окончания реализации</w:t>
            </w:r>
          </w:p>
        </w:tc>
        <w:tc>
          <w:tcPr>
            <w:tcW w:w="1701" w:type="dxa"/>
            <w:gridSpan w:val="2"/>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Фактический срок</w:t>
            </w:r>
          </w:p>
        </w:tc>
        <w:tc>
          <w:tcPr>
            <w:tcW w:w="4961" w:type="dxa"/>
            <w:gridSpan w:val="2"/>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Результаты</w:t>
            </w:r>
          </w:p>
        </w:tc>
        <w:tc>
          <w:tcPr>
            <w:tcW w:w="1560" w:type="dxa"/>
            <w:vMerge w:val="restart"/>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Причины не реализации/ реализации не в полном объеме</w:t>
            </w:r>
          </w:p>
        </w:tc>
      </w:tr>
      <w:tr w:rsidR="00BA7165" w:rsidRPr="007D3E94" w:rsidTr="00CF2DD3">
        <w:tc>
          <w:tcPr>
            <w:tcW w:w="588" w:type="dxa"/>
            <w:vMerge/>
          </w:tcPr>
          <w:p w:rsidR="00BA7165" w:rsidRPr="007D3E94" w:rsidRDefault="00BA7165" w:rsidP="00BA7165">
            <w:pPr>
              <w:widowControl w:val="0"/>
              <w:autoSpaceDE w:val="0"/>
              <w:autoSpaceDN w:val="0"/>
              <w:adjustRightInd w:val="0"/>
              <w:jc w:val="center"/>
              <w:rPr>
                <w:rFonts w:ascii="Times New Roman" w:hAnsi="Times New Roman"/>
                <w:sz w:val="24"/>
                <w:szCs w:val="24"/>
              </w:rPr>
            </w:pPr>
          </w:p>
        </w:tc>
        <w:tc>
          <w:tcPr>
            <w:tcW w:w="3154" w:type="dxa"/>
            <w:vMerge/>
          </w:tcPr>
          <w:p w:rsidR="00BA7165" w:rsidRPr="007D3E94" w:rsidRDefault="00BA7165" w:rsidP="00BA7165">
            <w:pPr>
              <w:widowControl w:val="0"/>
              <w:autoSpaceDE w:val="0"/>
              <w:autoSpaceDN w:val="0"/>
              <w:adjustRightInd w:val="0"/>
              <w:jc w:val="center"/>
              <w:rPr>
                <w:rFonts w:ascii="Times New Roman" w:hAnsi="Times New Roman"/>
                <w:sz w:val="24"/>
                <w:szCs w:val="24"/>
              </w:rPr>
            </w:pPr>
          </w:p>
        </w:tc>
        <w:tc>
          <w:tcPr>
            <w:tcW w:w="2410" w:type="dxa"/>
            <w:vMerge/>
          </w:tcPr>
          <w:p w:rsidR="00BA7165" w:rsidRPr="007D3E94" w:rsidRDefault="00BA7165" w:rsidP="00BA7165">
            <w:pPr>
              <w:widowControl w:val="0"/>
              <w:autoSpaceDE w:val="0"/>
              <w:autoSpaceDN w:val="0"/>
              <w:adjustRightInd w:val="0"/>
              <w:jc w:val="center"/>
              <w:rPr>
                <w:rFonts w:ascii="Times New Roman" w:hAnsi="Times New Roman"/>
                <w:sz w:val="24"/>
                <w:szCs w:val="24"/>
              </w:rPr>
            </w:pPr>
          </w:p>
        </w:tc>
        <w:tc>
          <w:tcPr>
            <w:tcW w:w="850" w:type="dxa"/>
            <w:vMerge/>
          </w:tcPr>
          <w:p w:rsidR="00BA7165" w:rsidRPr="007D3E94" w:rsidRDefault="00BA7165" w:rsidP="00BA7165">
            <w:pPr>
              <w:widowControl w:val="0"/>
              <w:autoSpaceDE w:val="0"/>
              <w:autoSpaceDN w:val="0"/>
              <w:adjustRightInd w:val="0"/>
              <w:jc w:val="center"/>
              <w:rPr>
                <w:rFonts w:ascii="Times New Roman" w:hAnsi="Times New Roman"/>
                <w:sz w:val="24"/>
                <w:szCs w:val="24"/>
              </w:rPr>
            </w:pPr>
          </w:p>
        </w:tc>
        <w:tc>
          <w:tcPr>
            <w:tcW w:w="851" w:type="dxa"/>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начала реализации</w:t>
            </w:r>
          </w:p>
        </w:tc>
        <w:tc>
          <w:tcPr>
            <w:tcW w:w="850" w:type="dxa"/>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окончания реализации</w:t>
            </w:r>
          </w:p>
        </w:tc>
        <w:tc>
          <w:tcPr>
            <w:tcW w:w="2552" w:type="dxa"/>
          </w:tcPr>
          <w:p w:rsidR="00BA7165" w:rsidRPr="007D3E94" w:rsidRDefault="00BA7165" w:rsidP="00B75178">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запланированные</w:t>
            </w:r>
          </w:p>
        </w:tc>
        <w:tc>
          <w:tcPr>
            <w:tcW w:w="2409" w:type="dxa"/>
          </w:tcPr>
          <w:p w:rsidR="00BA7165" w:rsidRPr="007D3E94" w:rsidRDefault="00BA7165" w:rsidP="00BA7165">
            <w:pPr>
              <w:widowControl w:val="0"/>
              <w:autoSpaceDE w:val="0"/>
              <w:autoSpaceDN w:val="0"/>
              <w:adjustRightInd w:val="0"/>
              <w:ind w:left="-82" w:right="-83"/>
              <w:jc w:val="center"/>
              <w:rPr>
                <w:rFonts w:ascii="Times New Roman" w:hAnsi="Times New Roman"/>
                <w:sz w:val="24"/>
                <w:szCs w:val="24"/>
              </w:rPr>
            </w:pPr>
            <w:r w:rsidRPr="007D3E94">
              <w:rPr>
                <w:rFonts w:ascii="Times New Roman" w:hAnsi="Times New Roman"/>
                <w:sz w:val="24"/>
                <w:szCs w:val="24"/>
              </w:rPr>
              <w:t>достигнутые</w:t>
            </w:r>
          </w:p>
        </w:tc>
        <w:tc>
          <w:tcPr>
            <w:tcW w:w="1560" w:type="dxa"/>
            <w:vMerge/>
          </w:tcPr>
          <w:p w:rsidR="00BA7165" w:rsidRPr="007D3E94" w:rsidRDefault="00BA7165" w:rsidP="00BA7165">
            <w:pPr>
              <w:widowControl w:val="0"/>
              <w:autoSpaceDE w:val="0"/>
              <w:autoSpaceDN w:val="0"/>
              <w:adjustRightInd w:val="0"/>
              <w:jc w:val="center"/>
              <w:rPr>
                <w:rFonts w:ascii="Times New Roman" w:hAnsi="Times New Roman"/>
                <w:sz w:val="24"/>
                <w:szCs w:val="24"/>
              </w:rPr>
            </w:pPr>
          </w:p>
        </w:tc>
      </w:tr>
      <w:tr w:rsidR="00BA7165" w:rsidRPr="007D3E94" w:rsidTr="00CF2DD3">
        <w:trPr>
          <w:trHeight w:val="348"/>
          <w:tblHeader/>
        </w:trPr>
        <w:tc>
          <w:tcPr>
            <w:tcW w:w="588" w:type="dxa"/>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1</w:t>
            </w:r>
          </w:p>
        </w:tc>
        <w:tc>
          <w:tcPr>
            <w:tcW w:w="3154" w:type="dxa"/>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2</w:t>
            </w:r>
          </w:p>
        </w:tc>
        <w:tc>
          <w:tcPr>
            <w:tcW w:w="2410" w:type="dxa"/>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3</w:t>
            </w:r>
          </w:p>
        </w:tc>
        <w:tc>
          <w:tcPr>
            <w:tcW w:w="850" w:type="dxa"/>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4</w:t>
            </w:r>
          </w:p>
        </w:tc>
        <w:tc>
          <w:tcPr>
            <w:tcW w:w="851" w:type="dxa"/>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5</w:t>
            </w:r>
          </w:p>
        </w:tc>
        <w:tc>
          <w:tcPr>
            <w:tcW w:w="850" w:type="dxa"/>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6</w:t>
            </w:r>
          </w:p>
        </w:tc>
        <w:tc>
          <w:tcPr>
            <w:tcW w:w="2552" w:type="dxa"/>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7</w:t>
            </w:r>
          </w:p>
        </w:tc>
        <w:tc>
          <w:tcPr>
            <w:tcW w:w="2409" w:type="dxa"/>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8</w:t>
            </w:r>
          </w:p>
        </w:tc>
        <w:tc>
          <w:tcPr>
            <w:tcW w:w="1560" w:type="dxa"/>
          </w:tcPr>
          <w:p w:rsidR="00BA7165" w:rsidRPr="007D3E94" w:rsidRDefault="00BA7165" w:rsidP="00BA7165">
            <w:pPr>
              <w:widowControl w:val="0"/>
              <w:autoSpaceDE w:val="0"/>
              <w:autoSpaceDN w:val="0"/>
              <w:adjustRightInd w:val="0"/>
              <w:jc w:val="center"/>
              <w:rPr>
                <w:rFonts w:ascii="Times New Roman" w:hAnsi="Times New Roman"/>
                <w:sz w:val="24"/>
                <w:szCs w:val="24"/>
              </w:rPr>
            </w:pPr>
            <w:r w:rsidRPr="007D3E94">
              <w:rPr>
                <w:rFonts w:ascii="Times New Roman" w:hAnsi="Times New Roman"/>
                <w:sz w:val="24"/>
                <w:szCs w:val="24"/>
              </w:rPr>
              <w:t>9</w:t>
            </w:r>
          </w:p>
        </w:tc>
      </w:tr>
      <w:tr w:rsidR="00216EAE" w:rsidRPr="007D3E94" w:rsidTr="00CF2DD3">
        <w:tc>
          <w:tcPr>
            <w:tcW w:w="588" w:type="dxa"/>
          </w:tcPr>
          <w:p w:rsidR="00216EAE" w:rsidRPr="007D3E94" w:rsidRDefault="00216EAE"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t>1</w:t>
            </w:r>
          </w:p>
        </w:tc>
        <w:tc>
          <w:tcPr>
            <w:tcW w:w="3154" w:type="dxa"/>
          </w:tcPr>
          <w:p w:rsidR="00216EAE" w:rsidRPr="007D3E94" w:rsidRDefault="00216EAE" w:rsidP="00B75178">
            <w:pPr>
              <w:widowControl w:val="0"/>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 xml:space="preserve">Подпрограмма 1 («Развитие субъектов малого и среднего предпринимательства в </w:t>
            </w:r>
            <w:proofErr w:type="spellStart"/>
            <w:r w:rsidRPr="007D3E94">
              <w:rPr>
                <w:rFonts w:ascii="Times New Roman" w:hAnsi="Times New Roman"/>
                <w:sz w:val="24"/>
                <w:szCs w:val="24"/>
              </w:rPr>
              <w:t>Зерноградском</w:t>
            </w:r>
            <w:proofErr w:type="spellEnd"/>
            <w:r w:rsidRPr="007D3E94">
              <w:rPr>
                <w:rFonts w:ascii="Times New Roman" w:hAnsi="Times New Roman"/>
                <w:sz w:val="24"/>
                <w:szCs w:val="24"/>
              </w:rPr>
              <w:t xml:space="preserve"> городком поселении»)</w:t>
            </w:r>
          </w:p>
        </w:tc>
        <w:tc>
          <w:tcPr>
            <w:tcW w:w="2410" w:type="dxa"/>
          </w:tcPr>
          <w:p w:rsidR="00216EAE" w:rsidRPr="007D3E94" w:rsidRDefault="00216EAE" w:rsidP="00CF2DD3">
            <w:pPr>
              <w:widowControl w:val="0"/>
              <w:autoSpaceDE w:val="0"/>
              <w:autoSpaceDN w:val="0"/>
              <w:adjustRightInd w:val="0"/>
              <w:spacing w:after="0" w:line="240" w:lineRule="auto"/>
              <w:rPr>
                <w:rFonts w:ascii="Times New Roman" w:hAnsi="Times New Roman"/>
                <w:sz w:val="24"/>
                <w:szCs w:val="24"/>
              </w:rPr>
            </w:pPr>
            <w:r w:rsidRPr="00CF2DD3">
              <w:rPr>
                <w:rFonts w:ascii="Times New Roman" w:hAnsi="Times New Roman"/>
                <w:szCs w:val="24"/>
              </w:rPr>
              <w:t xml:space="preserve">Финансово-экономический сектор Администрации </w:t>
            </w:r>
            <w:proofErr w:type="spellStart"/>
            <w:r w:rsidRPr="00CF2DD3">
              <w:rPr>
                <w:rFonts w:ascii="Times New Roman" w:hAnsi="Times New Roman"/>
                <w:szCs w:val="24"/>
              </w:rPr>
              <w:t>Зерноградского</w:t>
            </w:r>
            <w:proofErr w:type="spellEnd"/>
            <w:r w:rsidRPr="00CF2DD3">
              <w:rPr>
                <w:rFonts w:ascii="Times New Roman" w:hAnsi="Times New Roman"/>
                <w:szCs w:val="24"/>
              </w:rPr>
              <w:t xml:space="preserve"> городского поселения  </w:t>
            </w:r>
            <w:r w:rsidRPr="007D3E94">
              <w:rPr>
                <w:rFonts w:ascii="Times New Roman" w:hAnsi="Times New Roman"/>
                <w:sz w:val="24"/>
                <w:szCs w:val="24"/>
              </w:rPr>
              <w:t>ведущий специалист</w:t>
            </w:r>
          </w:p>
        </w:tc>
        <w:tc>
          <w:tcPr>
            <w:tcW w:w="850" w:type="dxa"/>
          </w:tcPr>
          <w:p w:rsidR="00216EAE" w:rsidRPr="007D3E94" w:rsidRDefault="00216EAE"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851" w:type="dxa"/>
          </w:tcPr>
          <w:p w:rsidR="00216EAE" w:rsidRPr="007D3E94" w:rsidRDefault="00216EAE"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01.01.2023</w:t>
            </w:r>
          </w:p>
        </w:tc>
        <w:tc>
          <w:tcPr>
            <w:tcW w:w="850" w:type="dxa"/>
          </w:tcPr>
          <w:p w:rsidR="00216EAE" w:rsidRPr="007D3E94" w:rsidRDefault="00216EAE"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2552" w:type="dxa"/>
          </w:tcPr>
          <w:p w:rsidR="00216EAE" w:rsidRPr="007D3E94" w:rsidRDefault="00216EAE"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Определение проблем и перспектив развития сферы малого и среднего предпринимательства</w:t>
            </w:r>
          </w:p>
        </w:tc>
        <w:tc>
          <w:tcPr>
            <w:tcW w:w="2409" w:type="dxa"/>
          </w:tcPr>
          <w:p w:rsidR="00216EAE" w:rsidRPr="007D3E94" w:rsidRDefault="00216EAE"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Развитие сферы малого и среднего предпринимательства на территории поселения</w:t>
            </w:r>
          </w:p>
        </w:tc>
        <w:tc>
          <w:tcPr>
            <w:tcW w:w="1560" w:type="dxa"/>
          </w:tcPr>
          <w:p w:rsidR="00216EAE" w:rsidRPr="007D3E94" w:rsidRDefault="00216EAE" w:rsidP="00B75178">
            <w:pPr>
              <w:widowControl w:val="0"/>
              <w:autoSpaceDE w:val="0"/>
              <w:autoSpaceDN w:val="0"/>
              <w:adjustRightInd w:val="0"/>
              <w:spacing w:after="0"/>
              <w:jc w:val="center"/>
              <w:rPr>
                <w:rFonts w:ascii="Times New Roman" w:hAnsi="Times New Roman"/>
                <w:sz w:val="24"/>
                <w:szCs w:val="24"/>
              </w:rPr>
            </w:pPr>
          </w:p>
        </w:tc>
      </w:tr>
      <w:tr w:rsidR="00CF2DD3" w:rsidRPr="007D3E94" w:rsidTr="00CF2DD3">
        <w:tc>
          <w:tcPr>
            <w:tcW w:w="588" w:type="dxa"/>
          </w:tcPr>
          <w:p w:rsidR="00CF2DD3" w:rsidRPr="007D3E94" w:rsidRDefault="00CF2DD3"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t>2</w:t>
            </w:r>
          </w:p>
        </w:tc>
        <w:tc>
          <w:tcPr>
            <w:tcW w:w="3154" w:type="dxa"/>
          </w:tcPr>
          <w:p w:rsidR="00CF2DD3" w:rsidRPr="007D3E94" w:rsidRDefault="00CF2DD3" w:rsidP="00B75178">
            <w:pPr>
              <w:pStyle w:val="ConsPlusCell"/>
              <w:rPr>
                <w:rFonts w:ascii="Times New Roman" w:hAnsi="Times New Roman" w:cs="Times New Roman"/>
                <w:sz w:val="24"/>
                <w:szCs w:val="24"/>
              </w:rPr>
            </w:pPr>
            <w:r w:rsidRPr="007D3E94">
              <w:rPr>
                <w:rFonts w:ascii="Times New Roman" w:hAnsi="Times New Roman" w:cs="Times New Roman"/>
                <w:sz w:val="24"/>
                <w:szCs w:val="24"/>
              </w:rPr>
              <w:t>Основное  мероприятие 1.1</w:t>
            </w:r>
          </w:p>
          <w:p w:rsidR="00CF2DD3" w:rsidRPr="007D3E94" w:rsidRDefault="00CF2DD3" w:rsidP="00B75178">
            <w:pPr>
              <w:widowControl w:val="0"/>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Оказание  консультационной поддержки субъектов МСП и граждан, желающих организовать собственное дело</w:t>
            </w:r>
          </w:p>
        </w:tc>
        <w:tc>
          <w:tcPr>
            <w:tcW w:w="2410" w:type="dxa"/>
          </w:tcPr>
          <w:p w:rsidR="00CF2DD3" w:rsidRPr="007D3E94" w:rsidRDefault="00CF2DD3" w:rsidP="00CF2DD3">
            <w:pPr>
              <w:widowControl w:val="0"/>
              <w:autoSpaceDE w:val="0"/>
              <w:autoSpaceDN w:val="0"/>
              <w:adjustRightInd w:val="0"/>
              <w:spacing w:after="0" w:line="240" w:lineRule="auto"/>
              <w:rPr>
                <w:rFonts w:ascii="Times New Roman" w:hAnsi="Times New Roman"/>
                <w:sz w:val="24"/>
                <w:szCs w:val="24"/>
              </w:rPr>
            </w:pPr>
            <w:r w:rsidRPr="00CF2DD3">
              <w:rPr>
                <w:rFonts w:ascii="Times New Roman" w:hAnsi="Times New Roman"/>
                <w:szCs w:val="24"/>
              </w:rPr>
              <w:t xml:space="preserve">Финансово-экономический сектор Администрации </w:t>
            </w:r>
            <w:proofErr w:type="spellStart"/>
            <w:r w:rsidRPr="00CF2DD3">
              <w:rPr>
                <w:rFonts w:ascii="Times New Roman" w:hAnsi="Times New Roman"/>
                <w:szCs w:val="24"/>
              </w:rPr>
              <w:t>Зерноградского</w:t>
            </w:r>
            <w:proofErr w:type="spellEnd"/>
            <w:r w:rsidRPr="00CF2DD3">
              <w:rPr>
                <w:rFonts w:ascii="Times New Roman" w:hAnsi="Times New Roman"/>
                <w:szCs w:val="24"/>
              </w:rPr>
              <w:t xml:space="preserve"> городского поселения  </w:t>
            </w:r>
            <w:r w:rsidRPr="007D3E94">
              <w:rPr>
                <w:rFonts w:ascii="Times New Roman" w:hAnsi="Times New Roman"/>
                <w:sz w:val="24"/>
                <w:szCs w:val="24"/>
              </w:rPr>
              <w:t>ведущий специалист</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851"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01.01.2023</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2552" w:type="dxa"/>
          </w:tcPr>
          <w:p w:rsidR="00CF2DD3" w:rsidRPr="007D3E94" w:rsidRDefault="00CF2DD3" w:rsidP="00B7517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D3E94">
              <w:rPr>
                <w:rFonts w:ascii="Times New Roman" w:hAnsi="Times New Roman"/>
                <w:sz w:val="24"/>
                <w:szCs w:val="24"/>
              </w:rPr>
              <w:t xml:space="preserve">Пропаганда и популяризация предпринимательской деятельности, рассмотрение проблем МСП с целью поиска путей их решения; </w:t>
            </w:r>
            <w:r w:rsidRPr="007D3E94">
              <w:rPr>
                <w:rFonts w:ascii="Times New Roman" w:hAnsi="Times New Roman"/>
                <w:sz w:val="24"/>
                <w:szCs w:val="24"/>
              </w:rPr>
              <w:lastRenderedPageBreak/>
              <w:t>формирование положительного имиджа предпринимателя определение проблем и перспектив развития сферы малого и среднего предпринимательства</w:t>
            </w:r>
          </w:p>
        </w:tc>
        <w:tc>
          <w:tcPr>
            <w:tcW w:w="2409"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lastRenderedPageBreak/>
              <w:t xml:space="preserve">Определение </w:t>
            </w:r>
          </w:p>
          <w:p w:rsidR="00CF2DD3" w:rsidRPr="007D3E94" w:rsidRDefault="00CF2DD3" w:rsidP="00B7517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D3E94">
              <w:rPr>
                <w:rFonts w:ascii="Times New Roman" w:hAnsi="Times New Roman"/>
                <w:sz w:val="24"/>
                <w:szCs w:val="24"/>
              </w:rPr>
              <w:t>проблем и перспектив развития сферы малого и среднего предпринимательства.</w:t>
            </w:r>
          </w:p>
        </w:tc>
        <w:tc>
          <w:tcPr>
            <w:tcW w:w="1560" w:type="dxa"/>
          </w:tcPr>
          <w:p w:rsidR="00CF2DD3" w:rsidRPr="007D3E94" w:rsidRDefault="00CF2DD3" w:rsidP="00B75178">
            <w:pPr>
              <w:widowControl w:val="0"/>
              <w:autoSpaceDE w:val="0"/>
              <w:autoSpaceDN w:val="0"/>
              <w:adjustRightInd w:val="0"/>
              <w:spacing w:after="0"/>
              <w:jc w:val="center"/>
              <w:rPr>
                <w:rFonts w:ascii="Times New Roman" w:hAnsi="Times New Roman"/>
                <w:sz w:val="24"/>
                <w:szCs w:val="24"/>
              </w:rPr>
            </w:pPr>
          </w:p>
        </w:tc>
      </w:tr>
      <w:tr w:rsidR="00CF2DD3" w:rsidRPr="007D3E94" w:rsidTr="00CF2DD3">
        <w:tc>
          <w:tcPr>
            <w:tcW w:w="588" w:type="dxa"/>
          </w:tcPr>
          <w:p w:rsidR="00CF2DD3" w:rsidRPr="007D3E94" w:rsidRDefault="00CF2DD3"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lastRenderedPageBreak/>
              <w:t>3</w:t>
            </w:r>
          </w:p>
        </w:tc>
        <w:tc>
          <w:tcPr>
            <w:tcW w:w="3154" w:type="dxa"/>
          </w:tcPr>
          <w:p w:rsidR="00CF2DD3" w:rsidRPr="007D3E94" w:rsidRDefault="00CF2DD3" w:rsidP="00B75178">
            <w:pPr>
              <w:widowControl w:val="0"/>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Контрольное событие муниципальной программы 1.1.</w:t>
            </w:r>
          </w:p>
        </w:tc>
        <w:tc>
          <w:tcPr>
            <w:tcW w:w="2410" w:type="dxa"/>
          </w:tcPr>
          <w:p w:rsidR="00CF2DD3" w:rsidRPr="007D3E94" w:rsidRDefault="00CF2DD3" w:rsidP="00CF2DD3">
            <w:pPr>
              <w:widowControl w:val="0"/>
              <w:autoSpaceDE w:val="0"/>
              <w:autoSpaceDN w:val="0"/>
              <w:adjustRightInd w:val="0"/>
              <w:spacing w:after="0" w:line="240" w:lineRule="auto"/>
              <w:rPr>
                <w:rFonts w:ascii="Times New Roman" w:hAnsi="Times New Roman"/>
                <w:sz w:val="24"/>
                <w:szCs w:val="24"/>
              </w:rPr>
            </w:pPr>
            <w:r w:rsidRPr="00CF2DD3">
              <w:rPr>
                <w:rFonts w:ascii="Times New Roman" w:hAnsi="Times New Roman"/>
                <w:szCs w:val="24"/>
              </w:rPr>
              <w:t xml:space="preserve">Финансово-экономический сектор Администрации </w:t>
            </w:r>
            <w:proofErr w:type="spellStart"/>
            <w:r w:rsidRPr="00CF2DD3">
              <w:rPr>
                <w:rFonts w:ascii="Times New Roman" w:hAnsi="Times New Roman"/>
                <w:szCs w:val="24"/>
              </w:rPr>
              <w:t>Зерноградского</w:t>
            </w:r>
            <w:proofErr w:type="spellEnd"/>
            <w:r w:rsidRPr="00CF2DD3">
              <w:rPr>
                <w:rFonts w:ascii="Times New Roman" w:hAnsi="Times New Roman"/>
                <w:szCs w:val="24"/>
              </w:rPr>
              <w:t xml:space="preserve"> городского поселения  </w:t>
            </w:r>
            <w:r w:rsidRPr="007D3E94">
              <w:rPr>
                <w:rFonts w:ascii="Times New Roman" w:hAnsi="Times New Roman"/>
                <w:sz w:val="24"/>
                <w:szCs w:val="24"/>
              </w:rPr>
              <w:t>ведущий специалист</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851"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2552"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 xml:space="preserve">Создание условий для развития малого и среднего предпринимательства на территории </w:t>
            </w:r>
            <w:proofErr w:type="spellStart"/>
            <w:r w:rsidRPr="007D3E94">
              <w:rPr>
                <w:rFonts w:ascii="Times New Roman" w:hAnsi="Times New Roman"/>
                <w:sz w:val="24"/>
                <w:szCs w:val="24"/>
              </w:rPr>
              <w:t>Зерноградского</w:t>
            </w:r>
            <w:proofErr w:type="spellEnd"/>
            <w:r w:rsidRPr="007D3E94">
              <w:rPr>
                <w:rFonts w:ascii="Times New Roman" w:hAnsi="Times New Roman"/>
                <w:sz w:val="24"/>
                <w:szCs w:val="24"/>
              </w:rPr>
              <w:t xml:space="preserve"> городского поселения</w:t>
            </w:r>
          </w:p>
        </w:tc>
        <w:tc>
          <w:tcPr>
            <w:tcW w:w="2409"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Пропаганда и популяризация предпринимательской деятельности; Обеспечение благоприятного климата для предпринимательской деятельности, активного включения предпринимательских структур в решение социально-экономических проблем поселения.</w:t>
            </w:r>
          </w:p>
        </w:tc>
        <w:tc>
          <w:tcPr>
            <w:tcW w:w="1560" w:type="dxa"/>
          </w:tcPr>
          <w:p w:rsidR="00CF2DD3" w:rsidRPr="007D3E94" w:rsidRDefault="00CF2DD3" w:rsidP="00B75178">
            <w:pPr>
              <w:widowControl w:val="0"/>
              <w:autoSpaceDE w:val="0"/>
              <w:autoSpaceDN w:val="0"/>
              <w:adjustRightInd w:val="0"/>
              <w:spacing w:after="0" w:line="240" w:lineRule="auto"/>
              <w:rPr>
                <w:rFonts w:ascii="Times New Roman" w:hAnsi="Times New Roman"/>
                <w:sz w:val="24"/>
                <w:szCs w:val="24"/>
              </w:rPr>
            </w:pPr>
          </w:p>
        </w:tc>
      </w:tr>
      <w:tr w:rsidR="00CF2DD3" w:rsidRPr="007D3E94" w:rsidTr="00CF2DD3">
        <w:tc>
          <w:tcPr>
            <w:tcW w:w="588" w:type="dxa"/>
          </w:tcPr>
          <w:p w:rsidR="00CF2DD3" w:rsidRPr="007D3E94" w:rsidRDefault="00CF2DD3"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t>4</w:t>
            </w:r>
          </w:p>
        </w:tc>
        <w:tc>
          <w:tcPr>
            <w:tcW w:w="3154" w:type="dxa"/>
          </w:tcPr>
          <w:p w:rsidR="00CF2DD3" w:rsidRPr="007D3E94" w:rsidRDefault="00CF2DD3" w:rsidP="00B75178">
            <w:pPr>
              <w:pStyle w:val="ConsPlusCell"/>
              <w:rPr>
                <w:rFonts w:ascii="Times New Roman" w:hAnsi="Times New Roman" w:cs="Times New Roman"/>
                <w:sz w:val="24"/>
                <w:szCs w:val="24"/>
              </w:rPr>
            </w:pPr>
            <w:r w:rsidRPr="007D3E94">
              <w:rPr>
                <w:rFonts w:ascii="Times New Roman" w:hAnsi="Times New Roman" w:cs="Times New Roman"/>
                <w:sz w:val="24"/>
                <w:szCs w:val="24"/>
              </w:rPr>
              <w:t>Основное  мероприятие 1.2</w:t>
            </w:r>
          </w:p>
          <w:p w:rsidR="00CF2DD3" w:rsidRPr="007D3E94" w:rsidRDefault="00CF2DD3" w:rsidP="00B75178">
            <w:pPr>
              <w:pStyle w:val="ConsPlusCell"/>
              <w:rPr>
                <w:rFonts w:ascii="Times New Roman" w:hAnsi="Times New Roman" w:cs="Times New Roman"/>
                <w:sz w:val="24"/>
                <w:szCs w:val="24"/>
              </w:rPr>
            </w:pPr>
            <w:r w:rsidRPr="007D3E94">
              <w:rPr>
                <w:rFonts w:ascii="Times New Roman" w:hAnsi="Times New Roman" w:cs="Times New Roman"/>
                <w:sz w:val="24"/>
                <w:szCs w:val="24"/>
              </w:rPr>
              <w:t>Разработка и (или) издание методических, информационных материалов по вопросам развития малого и среднего предпринимательства</w:t>
            </w:r>
          </w:p>
        </w:tc>
        <w:tc>
          <w:tcPr>
            <w:tcW w:w="2410" w:type="dxa"/>
          </w:tcPr>
          <w:p w:rsidR="00CF2DD3" w:rsidRPr="007D3E94" w:rsidRDefault="00CF2DD3" w:rsidP="00CF2DD3">
            <w:pPr>
              <w:widowControl w:val="0"/>
              <w:autoSpaceDE w:val="0"/>
              <w:autoSpaceDN w:val="0"/>
              <w:adjustRightInd w:val="0"/>
              <w:spacing w:after="0" w:line="240" w:lineRule="auto"/>
              <w:rPr>
                <w:rFonts w:ascii="Times New Roman" w:hAnsi="Times New Roman"/>
                <w:sz w:val="24"/>
                <w:szCs w:val="24"/>
              </w:rPr>
            </w:pPr>
            <w:r w:rsidRPr="00CF2DD3">
              <w:rPr>
                <w:rFonts w:ascii="Times New Roman" w:hAnsi="Times New Roman"/>
                <w:szCs w:val="24"/>
              </w:rPr>
              <w:t xml:space="preserve">Финансово-экономический сектор Администрации </w:t>
            </w:r>
            <w:proofErr w:type="spellStart"/>
            <w:r w:rsidRPr="00CF2DD3">
              <w:rPr>
                <w:rFonts w:ascii="Times New Roman" w:hAnsi="Times New Roman"/>
                <w:szCs w:val="24"/>
              </w:rPr>
              <w:t>Зерноградского</w:t>
            </w:r>
            <w:proofErr w:type="spellEnd"/>
            <w:r w:rsidRPr="00CF2DD3">
              <w:rPr>
                <w:rFonts w:ascii="Times New Roman" w:hAnsi="Times New Roman"/>
                <w:szCs w:val="24"/>
              </w:rPr>
              <w:t xml:space="preserve"> городского поселения  </w:t>
            </w:r>
            <w:r w:rsidRPr="007D3E94">
              <w:rPr>
                <w:rFonts w:ascii="Times New Roman" w:hAnsi="Times New Roman"/>
                <w:sz w:val="24"/>
                <w:szCs w:val="24"/>
              </w:rPr>
              <w:t>ведущий специалист</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851"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01.01.2023</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2552" w:type="dxa"/>
          </w:tcPr>
          <w:p w:rsidR="00CF2DD3" w:rsidRPr="007D3E94" w:rsidRDefault="00CF2DD3" w:rsidP="00B75178">
            <w:pPr>
              <w:spacing w:after="0" w:line="240" w:lineRule="auto"/>
              <w:jc w:val="both"/>
              <w:rPr>
                <w:rFonts w:ascii="Times New Roman" w:hAnsi="Times New Roman"/>
                <w:color w:val="000000"/>
                <w:sz w:val="24"/>
                <w:szCs w:val="24"/>
              </w:rPr>
            </w:pPr>
            <w:r w:rsidRPr="007D3E94">
              <w:rPr>
                <w:rFonts w:ascii="Times New Roman" w:hAnsi="Times New Roman"/>
                <w:color w:val="000000"/>
                <w:sz w:val="24"/>
                <w:szCs w:val="24"/>
              </w:rPr>
              <w:t xml:space="preserve">Изготовление  и разработка информационных материалов </w:t>
            </w:r>
            <w:r w:rsidRPr="007D3E94">
              <w:rPr>
                <w:rFonts w:ascii="Times New Roman" w:hAnsi="Times New Roman"/>
                <w:sz w:val="24"/>
                <w:szCs w:val="24"/>
              </w:rPr>
              <w:t xml:space="preserve">по вопросам развития малого и среднего предпринимательства </w:t>
            </w:r>
          </w:p>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p>
        </w:tc>
        <w:tc>
          <w:tcPr>
            <w:tcW w:w="2409"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Оказание консультационных услуг по обработке обращений граждан, связанных с вопросами.</w:t>
            </w:r>
          </w:p>
          <w:p w:rsidR="00CF2DD3" w:rsidRPr="007D3E94" w:rsidRDefault="00CF2DD3" w:rsidP="00B75178">
            <w:pPr>
              <w:spacing w:after="0" w:line="240" w:lineRule="auto"/>
              <w:jc w:val="both"/>
              <w:rPr>
                <w:rFonts w:ascii="Times New Roman" w:hAnsi="Times New Roman"/>
                <w:sz w:val="24"/>
                <w:szCs w:val="24"/>
              </w:rPr>
            </w:pPr>
            <w:r w:rsidRPr="007D3E94">
              <w:rPr>
                <w:rFonts w:ascii="Times New Roman" w:hAnsi="Times New Roman"/>
                <w:sz w:val="24"/>
                <w:szCs w:val="24"/>
              </w:rPr>
              <w:t xml:space="preserve">Размещение на стендах, в сети интернет на сайте </w:t>
            </w:r>
            <w:r w:rsidRPr="007D3E94">
              <w:rPr>
                <w:rFonts w:ascii="Times New Roman" w:hAnsi="Times New Roman"/>
                <w:sz w:val="24"/>
                <w:szCs w:val="24"/>
              </w:rPr>
              <w:lastRenderedPageBreak/>
              <w:t xml:space="preserve">«Администрации </w:t>
            </w:r>
            <w:proofErr w:type="spellStart"/>
            <w:r w:rsidRPr="007D3E94">
              <w:rPr>
                <w:rFonts w:ascii="Times New Roman" w:hAnsi="Times New Roman"/>
                <w:sz w:val="24"/>
                <w:szCs w:val="24"/>
              </w:rPr>
              <w:t>Зерноградского</w:t>
            </w:r>
            <w:proofErr w:type="spellEnd"/>
            <w:r w:rsidRPr="007D3E94">
              <w:rPr>
                <w:rFonts w:ascii="Times New Roman" w:hAnsi="Times New Roman"/>
                <w:sz w:val="24"/>
                <w:szCs w:val="24"/>
              </w:rPr>
              <w:t xml:space="preserve"> городского поселения» информации по развитию малого и среднего предпринимательства</w:t>
            </w:r>
          </w:p>
        </w:tc>
        <w:tc>
          <w:tcPr>
            <w:tcW w:w="1560" w:type="dxa"/>
          </w:tcPr>
          <w:p w:rsidR="00CF2DD3" w:rsidRPr="007D3E94" w:rsidRDefault="00CF2DD3" w:rsidP="00B75178">
            <w:pPr>
              <w:widowControl w:val="0"/>
              <w:autoSpaceDE w:val="0"/>
              <w:autoSpaceDN w:val="0"/>
              <w:adjustRightInd w:val="0"/>
              <w:spacing w:after="0"/>
              <w:jc w:val="center"/>
              <w:rPr>
                <w:rFonts w:ascii="Times New Roman" w:hAnsi="Times New Roman"/>
                <w:sz w:val="24"/>
                <w:szCs w:val="24"/>
              </w:rPr>
            </w:pPr>
          </w:p>
        </w:tc>
      </w:tr>
      <w:tr w:rsidR="00CF2DD3" w:rsidRPr="007D3E94" w:rsidTr="00CF2DD3">
        <w:tc>
          <w:tcPr>
            <w:tcW w:w="588" w:type="dxa"/>
          </w:tcPr>
          <w:p w:rsidR="00CF2DD3" w:rsidRPr="007D3E94" w:rsidRDefault="00CF2DD3"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lastRenderedPageBreak/>
              <w:t>5</w:t>
            </w:r>
          </w:p>
        </w:tc>
        <w:tc>
          <w:tcPr>
            <w:tcW w:w="3154" w:type="dxa"/>
          </w:tcPr>
          <w:p w:rsidR="00CF2DD3" w:rsidRPr="007D3E94" w:rsidRDefault="00CF2DD3" w:rsidP="00B75178">
            <w:pPr>
              <w:widowControl w:val="0"/>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Контрольное событие муниципальной программы 1.2.</w:t>
            </w:r>
          </w:p>
        </w:tc>
        <w:tc>
          <w:tcPr>
            <w:tcW w:w="2410" w:type="dxa"/>
          </w:tcPr>
          <w:p w:rsidR="00CF2DD3" w:rsidRPr="007D3E94" w:rsidRDefault="00CF2DD3" w:rsidP="00CF2DD3">
            <w:pPr>
              <w:widowControl w:val="0"/>
              <w:autoSpaceDE w:val="0"/>
              <w:autoSpaceDN w:val="0"/>
              <w:adjustRightInd w:val="0"/>
              <w:spacing w:after="0" w:line="240" w:lineRule="auto"/>
              <w:rPr>
                <w:rFonts w:ascii="Times New Roman" w:hAnsi="Times New Roman"/>
                <w:sz w:val="24"/>
                <w:szCs w:val="24"/>
              </w:rPr>
            </w:pPr>
            <w:r w:rsidRPr="00CF2DD3">
              <w:rPr>
                <w:rFonts w:ascii="Times New Roman" w:hAnsi="Times New Roman"/>
                <w:szCs w:val="24"/>
              </w:rPr>
              <w:t xml:space="preserve">Финансово-экономический сектор Администрации </w:t>
            </w:r>
            <w:proofErr w:type="spellStart"/>
            <w:r w:rsidRPr="00CF2DD3">
              <w:rPr>
                <w:rFonts w:ascii="Times New Roman" w:hAnsi="Times New Roman"/>
                <w:szCs w:val="24"/>
              </w:rPr>
              <w:t>Зерноградского</w:t>
            </w:r>
            <w:proofErr w:type="spellEnd"/>
            <w:r w:rsidRPr="00CF2DD3">
              <w:rPr>
                <w:rFonts w:ascii="Times New Roman" w:hAnsi="Times New Roman"/>
                <w:szCs w:val="24"/>
              </w:rPr>
              <w:t xml:space="preserve"> городского поселения  </w:t>
            </w:r>
            <w:r w:rsidRPr="007D3E94">
              <w:rPr>
                <w:rFonts w:ascii="Times New Roman" w:hAnsi="Times New Roman"/>
                <w:sz w:val="24"/>
                <w:szCs w:val="24"/>
              </w:rPr>
              <w:t>ведущий специалист</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851"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2552"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Организация оказания консульта</w:t>
            </w:r>
            <w:r w:rsidRPr="007D3E94">
              <w:rPr>
                <w:rFonts w:ascii="Times New Roman" w:hAnsi="Times New Roman"/>
                <w:sz w:val="24"/>
                <w:szCs w:val="24"/>
              </w:rPr>
              <w:softHyphen/>
              <w:t xml:space="preserve">ционных услуг по обработке обращений граждан, связанных с вопросами развития малого и среднего предпринимательства </w:t>
            </w:r>
          </w:p>
        </w:tc>
        <w:tc>
          <w:tcPr>
            <w:tcW w:w="2409"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color w:val="000000"/>
                <w:sz w:val="24"/>
                <w:szCs w:val="24"/>
              </w:rPr>
              <w:t xml:space="preserve">Изготовлен и разработан информационный материал </w:t>
            </w:r>
            <w:r w:rsidRPr="007D3E94">
              <w:rPr>
                <w:rFonts w:ascii="Times New Roman" w:hAnsi="Times New Roman"/>
                <w:sz w:val="24"/>
                <w:szCs w:val="24"/>
              </w:rPr>
              <w:t>по вопросам развития малого и среднего предпринимательства (</w:t>
            </w:r>
            <w:proofErr w:type="spellStart"/>
            <w:r w:rsidRPr="007D3E94">
              <w:rPr>
                <w:rFonts w:ascii="Times New Roman" w:hAnsi="Times New Roman"/>
                <w:sz w:val="24"/>
                <w:szCs w:val="24"/>
              </w:rPr>
              <w:t>банер</w:t>
            </w:r>
            <w:proofErr w:type="spellEnd"/>
            <w:r w:rsidRPr="007D3E94">
              <w:rPr>
                <w:rFonts w:ascii="Times New Roman" w:hAnsi="Times New Roman"/>
                <w:sz w:val="24"/>
                <w:szCs w:val="24"/>
              </w:rPr>
              <w:t xml:space="preserve">  с текстом о запрете торговли в неустановленном месте).</w:t>
            </w:r>
          </w:p>
        </w:tc>
        <w:tc>
          <w:tcPr>
            <w:tcW w:w="1560" w:type="dxa"/>
          </w:tcPr>
          <w:p w:rsidR="00CF2DD3" w:rsidRPr="007D3E94" w:rsidRDefault="00CF2DD3" w:rsidP="00B75178">
            <w:pPr>
              <w:widowControl w:val="0"/>
              <w:autoSpaceDE w:val="0"/>
              <w:autoSpaceDN w:val="0"/>
              <w:adjustRightInd w:val="0"/>
              <w:spacing w:after="0"/>
              <w:jc w:val="center"/>
              <w:rPr>
                <w:rFonts w:ascii="Times New Roman" w:hAnsi="Times New Roman"/>
                <w:sz w:val="24"/>
                <w:szCs w:val="24"/>
              </w:rPr>
            </w:pPr>
          </w:p>
        </w:tc>
      </w:tr>
      <w:tr w:rsidR="00CF2DD3" w:rsidRPr="007D3E94" w:rsidTr="00CF2DD3">
        <w:tc>
          <w:tcPr>
            <w:tcW w:w="588" w:type="dxa"/>
          </w:tcPr>
          <w:p w:rsidR="00CF2DD3" w:rsidRPr="007D3E94" w:rsidRDefault="00CF2DD3"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t>6</w:t>
            </w:r>
          </w:p>
        </w:tc>
        <w:tc>
          <w:tcPr>
            <w:tcW w:w="3154" w:type="dxa"/>
          </w:tcPr>
          <w:p w:rsidR="00CF2DD3" w:rsidRPr="007D3E94" w:rsidRDefault="00CF2DD3" w:rsidP="00B75178">
            <w:pPr>
              <w:pStyle w:val="ConsPlusCell"/>
              <w:rPr>
                <w:rFonts w:ascii="Times New Roman" w:hAnsi="Times New Roman" w:cs="Times New Roman"/>
                <w:sz w:val="24"/>
                <w:szCs w:val="24"/>
              </w:rPr>
            </w:pPr>
            <w:proofErr w:type="gramStart"/>
            <w:r w:rsidRPr="007D3E94">
              <w:rPr>
                <w:rFonts w:ascii="Times New Roman" w:hAnsi="Times New Roman" w:cs="Times New Roman"/>
                <w:sz w:val="24"/>
                <w:szCs w:val="24"/>
              </w:rPr>
              <w:t>Основное  мероприятие 1.3</w:t>
            </w:r>
            <w:r w:rsidRPr="007D3E94">
              <w:rPr>
                <w:rFonts w:ascii="Times New Roman" w:hAnsi="Times New Roman"/>
                <w:sz w:val="24"/>
                <w:szCs w:val="24"/>
              </w:rPr>
              <w:t xml:space="preserve"> Предоставление субъектам малого и среднего предпринимательства, являющимся </w:t>
            </w:r>
            <w:proofErr w:type="spellStart"/>
            <w:r w:rsidRPr="007D3E94">
              <w:rPr>
                <w:rFonts w:ascii="Times New Roman" w:hAnsi="Times New Roman"/>
                <w:sz w:val="24"/>
                <w:szCs w:val="24"/>
              </w:rPr>
              <w:t>сельско-хозяйственными</w:t>
            </w:r>
            <w:proofErr w:type="spellEnd"/>
            <w:r w:rsidRPr="007D3E94">
              <w:rPr>
                <w:rFonts w:ascii="Times New Roman" w:hAnsi="Times New Roman"/>
                <w:sz w:val="24"/>
                <w:szCs w:val="24"/>
              </w:rPr>
              <w:t xml:space="preserve"> товаропроизводителями, мест для размещения нестационарных торговых объектов на земельных участках, государственная собственность на которые не разграничена, и земельных участках, </w:t>
            </w:r>
            <w:r w:rsidRPr="007D3E94">
              <w:rPr>
                <w:rFonts w:ascii="Times New Roman" w:hAnsi="Times New Roman"/>
                <w:sz w:val="24"/>
                <w:szCs w:val="24"/>
              </w:rPr>
              <w:lastRenderedPageBreak/>
              <w:t>находящихся в собственности муниципального образования «</w:t>
            </w:r>
            <w:proofErr w:type="spellStart"/>
            <w:r w:rsidRPr="007D3E94">
              <w:rPr>
                <w:rFonts w:ascii="Times New Roman" w:hAnsi="Times New Roman"/>
                <w:sz w:val="24"/>
                <w:szCs w:val="24"/>
              </w:rPr>
              <w:t>Зерноградское</w:t>
            </w:r>
            <w:proofErr w:type="spellEnd"/>
            <w:r w:rsidRPr="007D3E94">
              <w:rPr>
                <w:rFonts w:ascii="Times New Roman" w:hAnsi="Times New Roman"/>
                <w:sz w:val="24"/>
                <w:szCs w:val="24"/>
              </w:rPr>
              <w:t xml:space="preserve"> городское поселение» без проведения торгов (конкурсов, аукционов)</w:t>
            </w:r>
            <w:proofErr w:type="gramEnd"/>
          </w:p>
          <w:p w:rsidR="00CF2DD3" w:rsidRPr="007D3E94" w:rsidRDefault="00CF2DD3" w:rsidP="00B75178">
            <w:pPr>
              <w:pStyle w:val="ConsPlusCell"/>
              <w:rPr>
                <w:rFonts w:ascii="Times New Roman" w:hAnsi="Times New Roman" w:cs="Times New Roman"/>
                <w:sz w:val="24"/>
                <w:szCs w:val="24"/>
              </w:rPr>
            </w:pPr>
          </w:p>
        </w:tc>
        <w:tc>
          <w:tcPr>
            <w:tcW w:w="2410" w:type="dxa"/>
          </w:tcPr>
          <w:p w:rsidR="00CF2DD3" w:rsidRPr="007D3E94" w:rsidRDefault="00CF2DD3" w:rsidP="00CF2DD3">
            <w:pPr>
              <w:widowControl w:val="0"/>
              <w:autoSpaceDE w:val="0"/>
              <w:autoSpaceDN w:val="0"/>
              <w:adjustRightInd w:val="0"/>
              <w:spacing w:after="0" w:line="240" w:lineRule="auto"/>
              <w:rPr>
                <w:rFonts w:ascii="Times New Roman" w:hAnsi="Times New Roman"/>
                <w:sz w:val="24"/>
                <w:szCs w:val="24"/>
              </w:rPr>
            </w:pPr>
            <w:r w:rsidRPr="00CF2DD3">
              <w:rPr>
                <w:rFonts w:ascii="Times New Roman" w:hAnsi="Times New Roman"/>
                <w:szCs w:val="24"/>
              </w:rPr>
              <w:lastRenderedPageBreak/>
              <w:t xml:space="preserve">Финансово-экономический сектор Администрации </w:t>
            </w:r>
            <w:proofErr w:type="spellStart"/>
            <w:r w:rsidRPr="00CF2DD3">
              <w:rPr>
                <w:rFonts w:ascii="Times New Roman" w:hAnsi="Times New Roman"/>
                <w:szCs w:val="24"/>
              </w:rPr>
              <w:t>Зерноградского</w:t>
            </w:r>
            <w:proofErr w:type="spellEnd"/>
            <w:r w:rsidRPr="00CF2DD3">
              <w:rPr>
                <w:rFonts w:ascii="Times New Roman" w:hAnsi="Times New Roman"/>
                <w:szCs w:val="24"/>
              </w:rPr>
              <w:t xml:space="preserve"> городского поселения  </w:t>
            </w:r>
            <w:r w:rsidRPr="007D3E94">
              <w:rPr>
                <w:rFonts w:ascii="Times New Roman" w:hAnsi="Times New Roman"/>
                <w:sz w:val="24"/>
                <w:szCs w:val="24"/>
              </w:rPr>
              <w:t>ведущий специалист</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851"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01.01.2023</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2552" w:type="dxa"/>
          </w:tcPr>
          <w:p w:rsidR="00CF2DD3" w:rsidRPr="007D3E94" w:rsidRDefault="00CF2DD3" w:rsidP="00B75178">
            <w:pPr>
              <w:pStyle w:val="ConsPlusCell"/>
              <w:rPr>
                <w:rFonts w:ascii="Times New Roman" w:hAnsi="Times New Roman" w:cs="Times New Roman"/>
                <w:sz w:val="24"/>
                <w:szCs w:val="24"/>
              </w:rPr>
            </w:pPr>
            <w:proofErr w:type="gramStart"/>
            <w:r w:rsidRPr="007D3E94">
              <w:rPr>
                <w:rFonts w:ascii="Times New Roman" w:hAnsi="Times New Roman"/>
                <w:sz w:val="24"/>
                <w:szCs w:val="24"/>
              </w:rPr>
              <w:t xml:space="preserve">Субъектам малого и среднего предпринимательства, являющимся </w:t>
            </w:r>
            <w:proofErr w:type="spellStart"/>
            <w:r w:rsidRPr="007D3E94">
              <w:rPr>
                <w:rFonts w:ascii="Times New Roman" w:hAnsi="Times New Roman"/>
                <w:sz w:val="24"/>
                <w:szCs w:val="24"/>
              </w:rPr>
              <w:t>сельско-хозяйственными</w:t>
            </w:r>
            <w:proofErr w:type="spellEnd"/>
            <w:r w:rsidRPr="007D3E94">
              <w:rPr>
                <w:rFonts w:ascii="Times New Roman" w:hAnsi="Times New Roman"/>
                <w:sz w:val="24"/>
                <w:szCs w:val="24"/>
              </w:rPr>
              <w:t xml:space="preserve"> товаропроизводителями предоставляются места для размещения нестационарных торговых объектов на земельных участках, государственная собственность на которые не </w:t>
            </w:r>
            <w:r w:rsidRPr="007D3E94">
              <w:rPr>
                <w:rFonts w:ascii="Times New Roman" w:hAnsi="Times New Roman"/>
                <w:sz w:val="24"/>
                <w:szCs w:val="24"/>
              </w:rPr>
              <w:lastRenderedPageBreak/>
              <w:t>разграничена, и земельных участках, находящихся в собственности муниципального образования «</w:t>
            </w:r>
            <w:proofErr w:type="spellStart"/>
            <w:r w:rsidRPr="007D3E94">
              <w:rPr>
                <w:rFonts w:ascii="Times New Roman" w:hAnsi="Times New Roman"/>
                <w:sz w:val="24"/>
                <w:szCs w:val="24"/>
              </w:rPr>
              <w:t>Зерноградское</w:t>
            </w:r>
            <w:proofErr w:type="spellEnd"/>
            <w:r w:rsidRPr="007D3E94">
              <w:rPr>
                <w:rFonts w:ascii="Times New Roman" w:hAnsi="Times New Roman"/>
                <w:sz w:val="24"/>
                <w:szCs w:val="24"/>
              </w:rPr>
              <w:t xml:space="preserve"> городское поселение» без проведения торгов (конкурсов, аукционов)</w:t>
            </w:r>
            <w:proofErr w:type="gramEnd"/>
          </w:p>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p>
        </w:tc>
        <w:tc>
          <w:tcPr>
            <w:tcW w:w="2409"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lastRenderedPageBreak/>
              <w:t xml:space="preserve">На территории МО ЗГП выделены места для размещения нестационарных торговых </w:t>
            </w:r>
            <w:proofErr w:type="spellStart"/>
            <w:r w:rsidRPr="007D3E94">
              <w:rPr>
                <w:rFonts w:ascii="Times New Roman" w:hAnsi="Times New Roman"/>
                <w:sz w:val="24"/>
                <w:szCs w:val="24"/>
              </w:rPr>
              <w:t>обьектов</w:t>
            </w:r>
            <w:proofErr w:type="spellEnd"/>
            <w:r w:rsidRPr="007D3E94">
              <w:rPr>
                <w:rFonts w:ascii="Times New Roman" w:hAnsi="Times New Roman"/>
                <w:sz w:val="24"/>
                <w:szCs w:val="24"/>
              </w:rPr>
              <w:t xml:space="preserve"> для  торговли сельскохозяйственными товарами</w:t>
            </w:r>
          </w:p>
        </w:tc>
        <w:tc>
          <w:tcPr>
            <w:tcW w:w="1560" w:type="dxa"/>
          </w:tcPr>
          <w:p w:rsidR="00CF2DD3" w:rsidRPr="007D3E94" w:rsidRDefault="00CF2DD3" w:rsidP="00B75178">
            <w:pPr>
              <w:widowControl w:val="0"/>
              <w:autoSpaceDE w:val="0"/>
              <w:autoSpaceDN w:val="0"/>
              <w:adjustRightInd w:val="0"/>
              <w:spacing w:after="0"/>
              <w:jc w:val="center"/>
              <w:rPr>
                <w:rFonts w:ascii="Times New Roman" w:hAnsi="Times New Roman"/>
                <w:sz w:val="24"/>
                <w:szCs w:val="24"/>
              </w:rPr>
            </w:pPr>
            <w:r w:rsidRPr="007D3E94">
              <w:rPr>
                <w:rFonts w:ascii="Times New Roman" w:hAnsi="Times New Roman"/>
                <w:sz w:val="24"/>
                <w:szCs w:val="24"/>
              </w:rPr>
              <w:t>.</w:t>
            </w:r>
          </w:p>
        </w:tc>
      </w:tr>
      <w:tr w:rsidR="00CF2DD3" w:rsidRPr="007D3E94" w:rsidTr="00CF2DD3">
        <w:tc>
          <w:tcPr>
            <w:tcW w:w="588" w:type="dxa"/>
          </w:tcPr>
          <w:p w:rsidR="00CF2DD3" w:rsidRPr="007D3E94" w:rsidRDefault="00CF2DD3"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lastRenderedPageBreak/>
              <w:t>7</w:t>
            </w:r>
          </w:p>
        </w:tc>
        <w:tc>
          <w:tcPr>
            <w:tcW w:w="3154" w:type="dxa"/>
          </w:tcPr>
          <w:p w:rsidR="00CF2DD3" w:rsidRPr="007D3E94" w:rsidRDefault="00CF2DD3" w:rsidP="00B75178">
            <w:pPr>
              <w:widowControl w:val="0"/>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Контрольное событие муниципальной программы 1.3.</w:t>
            </w:r>
          </w:p>
        </w:tc>
        <w:tc>
          <w:tcPr>
            <w:tcW w:w="2410" w:type="dxa"/>
          </w:tcPr>
          <w:p w:rsidR="00CF2DD3" w:rsidRPr="007D3E94" w:rsidRDefault="00CF2DD3" w:rsidP="00CF2DD3">
            <w:pPr>
              <w:widowControl w:val="0"/>
              <w:autoSpaceDE w:val="0"/>
              <w:autoSpaceDN w:val="0"/>
              <w:adjustRightInd w:val="0"/>
              <w:spacing w:after="0" w:line="240" w:lineRule="auto"/>
              <w:rPr>
                <w:rFonts w:ascii="Times New Roman" w:hAnsi="Times New Roman"/>
                <w:sz w:val="24"/>
                <w:szCs w:val="24"/>
              </w:rPr>
            </w:pPr>
            <w:r w:rsidRPr="00CF2DD3">
              <w:rPr>
                <w:rFonts w:ascii="Times New Roman" w:hAnsi="Times New Roman"/>
                <w:szCs w:val="24"/>
              </w:rPr>
              <w:t xml:space="preserve">Финансово-экономический сектор Администрации </w:t>
            </w:r>
            <w:proofErr w:type="spellStart"/>
            <w:r w:rsidRPr="00CF2DD3">
              <w:rPr>
                <w:rFonts w:ascii="Times New Roman" w:hAnsi="Times New Roman"/>
                <w:szCs w:val="24"/>
              </w:rPr>
              <w:t>Зерноградского</w:t>
            </w:r>
            <w:proofErr w:type="spellEnd"/>
            <w:r w:rsidRPr="00CF2DD3">
              <w:rPr>
                <w:rFonts w:ascii="Times New Roman" w:hAnsi="Times New Roman"/>
                <w:szCs w:val="24"/>
              </w:rPr>
              <w:t xml:space="preserve"> городского поселения  </w:t>
            </w:r>
            <w:r w:rsidRPr="007D3E94">
              <w:rPr>
                <w:rFonts w:ascii="Times New Roman" w:hAnsi="Times New Roman"/>
                <w:sz w:val="24"/>
                <w:szCs w:val="24"/>
              </w:rPr>
              <w:t>ведущий специалист</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851"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2552" w:type="dxa"/>
          </w:tcPr>
          <w:p w:rsidR="00CF2DD3" w:rsidRPr="007D3E94" w:rsidRDefault="00CF2DD3" w:rsidP="00B75178">
            <w:pPr>
              <w:pStyle w:val="ConsPlusCell"/>
              <w:rPr>
                <w:rFonts w:ascii="Times New Roman" w:hAnsi="Times New Roman" w:cs="Times New Roman"/>
                <w:sz w:val="24"/>
                <w:szCs w:val="24"/>
              </w:rPr>
            </w:pPr>
            <w:r w:rsidRPr="007D3E94">
              <w:rPr>
                <w:rFonts w:ascii="Times New Roman" w:hAnsi="Times New Roman"/>
                <w:sz w:val="24"/>
                <w:szCs w:val="24"/>
              </w:rPr>
              <w:t>На земельных участках, государственная собственность на которые не разграничена, и земельных участках, находящихся в собственности муниципального образования «</w:t>
            </w:r>
            <w:proofErr w:type="spellStart"/>
            <w:r w:rsidRPr="007D3E94">
              <w:rPr>
                <w:rFonts w:ascii="Times New Roman" w:hAnsi="Times New Roman"/>
                <w:sz w:val="24"/>
                <w:szCs w:val="24"/>
              </w:rPr>
              <w:t>Зерноградское</w:t>
            </w:r>
            <w:proofErr w:type="spellEnd"/>
            <w:r w:rsidRPr="007D3E94">
              <w:rPr>
                <w:rFonts w:ascii="Times New Roman" w:hAnsi="Times New Roman"/>
                <w:sz w:val="24"/>
                <w:szCs w:val="24"/>
              </w:rPr>
              <w:t xml:space="preserve"> городское поселение» без проведения торгов (конкурсов, аукционов</w:t>
            </w:r>
            <w:proofErr w:type="gramStart"/>
            <w:r w:rsidRPr="007D3E94">
              <w:rPr>
                <w:rFonts w:ascii="Times New Roman" w:hAnsi="Times New Roman"/>
                <w:sz w:val="24"/>
                <w:szCs w:val="24"/>
              </w:rPr>
              <w:t>)з</w:t>
            </w:r>
            <w:proofErr w:type="gramEnd"/>
            <w:r w:rsidRPr="007D3E94">
              <w:rPr>
                <w:rFonts w:ascii="Times New Roman" w:hAnsi="Times New Roman"/>
                <w:sz w:val="24"/>
                <w:szCs w:val="24"/>
              </w:rPr>
              <w:t>апланировано 2 торговых места.</w:t>
            </w:r>
          </w:p>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p>
        </w:tc>
        <w:tc>
          <w:tcPr>
            <w:tcW w:w="2409"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В 2023г. работали две  сезонные постоянно действующие сельскохозяйственные ярмарки. На территор</w:t>
            </w:r>
            <w:proofErr w:type="gramStart"/>
            <w:r w:rsidRPr="007D3E94">
              <w:rPr>
                <w:rFonts w:ascii="Times New Roman" w:hAnsi="Times New Roman"/>
                <w:sz w:val="24"/>
                <w:szCs w:val="24"/>
              </w:rPr>
              <w:t>ии АО</w:t>
            </w:r>
            <w:proofErr w:type="gramEnd"/>
            <w:r w:rsidRPr="007D3E94">
              <w:rPr>
                <w:rFonts w:ascii="Times New Roman" w:hAnsi="Times New Roman"/>
                <w:sz w:val="24"/>
                <w:szCs w:val="24"/>
              </w:rPr>
              <w:t xml:space="preserve"> «</w:t>
            </w:r>
            <w:proofErr w:type="spellStart"/>
            <w:r w:rsidRPr="007D3E94">
              <w:rPr>
                <w:rFonts w:ascii="Times New Roman" w:hAnsi="Times New Roman"/>
                <w:sz w:val="24"/>
                <w:szCs w:val="24"/>
              </w:rPr>
              <w:t>Зерноградский</w:t>
            </w:r>
            <w:proofErr w:type="spellEnd"/>
            <w:r w:rsidRPr="007D3E94">
              <w:rPr>
                <w:rFonts w:ascii="Times New Roman" w:hAnsi="Times New Roman"/>
                <w:sz w:val="24"/>
                <w:szCs w:val="24"/>
              </w:rPr>
              <w:t xml:space="preserve"> рынок» организовано 5  мест для размещения нестационарных торговых </w:t>
            </w:r>
            <w:proofErr w:type="spellStart"/>
            <w:r w:rsidRPr="007D3E94">
              <w:rPr>
                <w:rFonts w:ascii="Times New Roman" w:hAnsi="Times New Roman"/>
                <w:sz w:val="24"/>
                <w:szCs w:val="24"/>
              </w:rPr>
              <w:t>обьектов</w:t>
            </w:r>
            <w:proofErr w:type="spellEnd"/>
            <w:r w:rsidRPr="007D3E94">
              <w:rPr>
                <w:rFonts w:ascii="Times New Roman" w:hAnsi="Times New Roman"/>
                <w:sz w:val="24"/>
                <w:szCs w:val="24"/>
              </w:rPr>
              <w:t xml:space="preserve"> для  торговли сельскохозяйственными товарами. На территории МО ЗГП организовано 2  места для размещения нестационарных торговых </w:t>
            </w:r>
            <w:proofErr w:type="spellStart"/>
            <w:r w:rsidRPr="007D3E94">
              <w:rPr>
                <w:rFonts w:ascii="Times New Roman" w:hAnsi="Times New Roman"/>
                <w:sz w:val="24"/>
                <w:szCs w:val="24"/>
              </w:rPr>
              <w:t>обьектов</w:t>
            </w:r>
            <w:proofErr w:type="spellEnd"/>
            <w:r w:rsidRPr="007D3E94">
              <w:rPr>
                <w:rFonts w:ascii="Times New Roman" w:hAnsi="Times New Roman"/>
                <w:sz w:val="24"/>
                <w:szCs w:val="24"/>
              </w:rPr>
              <w:t xml:space="preserve"> </w:t>
            </w:r>
            <w:r w:rsidRPr="007D3E94">
              <w:rPr>
                <w:rFonts w:ascii="Times New Roman" w:hAnsi="Times New Roman"/>
                <w:sz w:val="24"/>
                <w:szCs w:val="24"/>
              </w:rPr>
              <w:lastRenderedPageBreak/>
              <w:t>для  торговли сельскохозяйственными товарами.</w:t>
            </w:r>
          </w:p>
        </w:tc>
        <w:tc>
          <w:tcPr>
            <w:tcW w:w="1560" w:type="dxa"/>
          </w:tcPr>
          <w:p w:rsidR="00CF2DD3" w:rsidRPr="007D3E94" w:rsidRDefault="00CF2DD3" w:rsidP="00B75178">
            <w:pPr>
              <w:widowControl w:val="0"/>
              <w:autoSpaceDE w:val="0"/>
              <w:autoSpaceDN w:val="0"/>
              <w:adjustRightInd w:val="0"/>
              <w:spacing w:after="0"/>
              <w:jc w:val="center"/>
              <w:rPr>
                <w:rFonts w:ascii="Times New Roman" w:hAnsi="Times New Roman"/>
                <w:sz w:val="24"/>
                <w:szCs w:val="24"/>
              </w:rPr>
            </w:pPr>
          </w:p>
        </w:tc>
      </w:tr>
      <w:tr w:rsidR="00CF2DD3" w:rsidRPr="007D3E94" w:rsidTr="00CF2DD3">
        <w:tc>
          <w:tcPr>
            <w:tcW w:w="588" w:type="dxa"/>
          </w:tcPr>
          <w:p w:rsidR="00CF2DD3" w:rsidRPr="007D3E94" w:rsidRDefault="00CF2DD3"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lastRenderedPageBreak/>
              <w:t>8</w:t>
            </w:r>
          </w:p>
        </w:tc>
        <w:tc>
          <w:tcPr>
            <w:tcW w:w="3154" w:type="dxa"/>
          </w:tcPr>
          <w:p w:rsidR="00CF2DD3" w:rsidRPr="007D3E94" w:rsidRDefault="00CF2DD3" w:rsidP="00B75178">
            <w:pPr>
              <w:widowControl w:val="0"/>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 xml:space="preserve">Подпрограмма 2 («Защита прав потребителей в </w:t>
            </w:r>
            <w:proofErr w:type="spellStart"/>
            <w:r w:rsidRPr="007D3E94">
              <w:rPr>
                <w:rFonts w:ascii="Times New Roman" w:hAnsi="Times New Roman"/>
                <w:sz w:val="24"/>
                <w:szCs w:val="24"/>
              </w:rPr>
              <w:t>Зерноградском</w:t>
            </w:r>
            <w:proofErr w:type="spellEnd"/>
            <w:r w:rsidRPr="007D3E94">
              <w:rPr>
                <w:rFonts w:ascii="Times New Roman" w:hAnsi="Times New Roman"/>
                <w:sz w:val="24"/>
                <w:szCs w:val="24"/>
              </w:rPr>
              <w:t xml:space="preserve"> городском поселении»)</w:t>
            </w:r>
          </w:p>
        </w:tc>
        <w:tc>
          <w:tcPr>
            <w:tcW w:w="2410" w:type="dxa"/>
          </w:tcPr>
          <w:p w:rsidR="00CF2DD3" w:rsidRPr="007D3E94" w:rsidRDefault="00CF2DD3" w:rsidP="00CF2DD3">
            <w:pPr>
              <w:widowControl w:val="0"/>
              <w:autoSpaceDE w:val="0"/>
              <w:autoSpaceDN w:val="0"/>
              <w:adjustRightInd w:val="0"/>
              <w:spacing w:after="0" w:line="240" w:lineRule="auto"/>
              <w:rPr>
                <w:rFonts w:ascii="Times New Roman" w:hAnsi="Times New Roman"/>
                <w:sz w:val="24"/>
                <w:szCs w:val="24"/>
              </w:rPr>
            </w:pPr>
            <w:r w:rsidRPr="00CF2DD3">
              <w:rPr>
                <w:rFonts w:ascii="Times New Roman" w:hAnsi="Times New Roman"/>
                <w:szCs w:val="24"/>
              </w:rPr>
              <w:t xml:space="preserve">Финансово-экономический сектор Администрации </w:t>
            </w:r>
            <w:proofErr w:type="spellStart"/>
            <w:r w:rsidRPr="00CF2DD3">
              <w:rPr>
                <w:rFonts w:ascii="Times New Roman" w:hAnsi="Times New Roman"/>
                <w:szCs w:val="24"/>
              </w:rPr>
              <w:t>Зерноградского</w:t>
            </w:r>
            <w:proofErr w:type="spellEnd"/>
            <w:r w:rsidRPr="00CF2DD3">
              <w:rPr>
                <w:rFonts w:ascii="Times New Roman" w:hAnsi="Times New Roman"/>
                <w:szCs w:val="24"/>
              </w:rPr>
              <w:t xml:space="preserve"> городского поселения  </w:t>
            </w:r>
            <w:r w:rsidRPr="007D3E94">
              <w:rPr>
                <w:rFonts w:ascii="Times New Roman" w:hAnsi="Times New Roman"/>
                <w:sz w:val="24"/>
                <w:szCs w:val="24"/>
              </w:rPr>
              <w:t>ведущий специалист</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851"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01.01.2023</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2552"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Формирование у населения навыков рационального потребительского поведения</w:t>
            </w:r>
          </w:p>
        </w:tc>
        <w:tc>
          <w:tcPr>
            <w:tcW w:w="2409"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Приобретение навыков рационального потребительского поведения</w:t>
            </w:r>
          </w:p>
        </w:tc>
        <w:tc>
          <w:tcPr>
            <w:tcW w:w="1560" w:type="dxa"/>
          </w:tcPr>
          <w:p w:rsidR="00CF2DD3" w:rsidRPr="007D3E94" w:rsidRDefault="00CF2DD3" w:rsidP="00B75178">
            <w:pPr>
              <w:widowControl w:val="0"/>
              <w:autoSpaceDE w:val="0"/>
              <w:autoSpaceDN w:val="0"/>
              <w:adjustRightInd w:val="0"/>
              <w:spacing w:after="0"/>
              <w:jc w:val="center"/>
              <w:rPr>
                <w:rFonts w:ascii="Times New Roman" w:hAnsi="Times New Roman"/>
                <w:sz w:val="24"/>
                <w:szCs w:val="24"/>
              </w:rPr>
            </w:pPr>
          </w:p>
        </w:tc>
      </w:tr>
      <w:tr w:rsidR="00CF2DD3" w:rsidRPr="007D3E94" w:rsidTr="00CF2DD3">
        <w:tc>
          <w:tcPr>
            <w:tcW w:w="588" w:type="dxa"/>
          </w:tcPr>
          <w:p w:rsidR="00CF2DD3" w:rsidRPr="007D3E94" w:rsidRDefault="00CF2DD3"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t>9</w:t>
            </w:r>
          </w:p>
        </w:tc>
        <w:tc>
          <w:tcPr>
            <w:tcW w:w="3154" w:type="dxa"/>
          </w:tcPr>
          <w:p w:rsidR="00CF2DD3" w:rsidRPr="007D3E94" w:rsidRDefault="00CF2DD3" w:rsidP="00B75178">
            <w:pPr>
              <w:pStyle w:val="ConsPlusCell"/>
              <w:jc w:val="both"/>
              <w:rPr>
                <w:rFonts w:ascii="Times New Roman" w:hAnsi="Times New Roman" w:cs="Times New Roman"/>
                <w:sz w:val="24"/>
                <w:szCs w:val="24"/>
              </w:rPr>
            </w:pPr>
            <w:r w:rsidRPr="007D3E94">
              <w:rPr>
                <w:rFonts w:ascii="Times New Roman" w:hAnsi="Times New Roman" w:cs="Times New Roman"/>
                <w:sz w:val="24"/>
                <w:szCs w:val="24"/>
              </w:rPr>
              <w:t xml:space="preserve">Основное  мероприятие 2.1 </w:t>
            </w:r>
          </w:p>
          <w:p w:rsidR="00CF2DD3" w:rsidRPr="007D3E94" w:rsidRDefault="00CF2DD3" w:rsidP="00B75178">
            <w:pPr>
              <w:pStyle w:val="ConsPlusCell"/>
              <w:jc w:val="both"/>
              <w:rPr>
                <w:rFonts w:ascii="Times New Roman" w:hAnsi="Times New Roman" w:cs="Times New Roman"/>
                <w:sz w:val="24"/>
                <w:szCs w:val="24"/>
              </w:rPr>
            </w:pPr>
            <w:r w:rsidRPr="007D3E94">
              <w:rPr>
                <w:rFonts w:ascii="Times New Roman" w:hAnsi="Times New Roman" w:cs="Times New Roman"/>
                <w:sz w:val="24"/>
                <w:szCs w:val="24"/>
              </w:rPr>
              <w:t>Информационное обеспечение потребителей.</w:t>
            </w:r>
          </w:p>
          <w:p w:rsidR="00CF2DD3" w:rsidRPr="007D3E94" w:rsidRDefault="00CF2DD3" w:rsidP="00B75178">
            <w:pPr>
              <w:pStyle w:val="ConsPlusCell"/>
              <w:jc w:val="both"/>
              <w:rPr>
                <w:rFonts w:ascii="Times New Roman" w:hAnsi="Times New Roman" w:cs="Times New Roman"/>
                <w:sz w:val="24"/>
                <w:szCs w:val="24"/>
              </w:rPr>
            </w:pPr>
          </w:p>
          <w:p w:rsidR="00CF2DD3" w:rsidRPr="007D3E94" w:rsidRDefault="00CF2DD3" w:rsidP="00B75178">
            <w:pPr>
              <w:widowControl w:val="0"/>
              <w:autoSpaceDE w:val="0"/>
              <w:autoSpaceDN w:val="0"/>
              <w:adjustRightInd w:val="0"/>
              <w:spacing w:after="0" w:line="240" w:lineRule="auto"/>
              <w:rPr>
                <w:rFonts w:ascii="Times New Roman" w:hAnsi="Times New Roman"/>
                <w:sz w:val="24"/>
                <w:szCs w:val="24"/>
              </w:rPr>
            </w:pPr>
            <w:proofErr w:type="spellStart"/>
            <w:r w:rsidRPr="007D3E94">
              <w:rPr>
                <w:rFonts w:ascii="Times New Roman" w:hAnsi="Times New Roman"/>
                <w:sz w:val="24"/>
                <w:szCs w:val="24"/>
              </w:rPr>
              <w:t>Просвящение</w:t>
            </w:r>
            <w:proofErr w:type="spellEnd"/>
            <w:r w:rsidRPr="007D3E94">
              <w:rPr>
                <w:rFonts w:ascii="Times New Roman" w:hAnsi="Times New Roman"/>
                <w:sz w:val="24"/>
                <w:szCs w:val="24"/>
              </w:rPr>
              <w:t xml:space="preserve"> и популяризация вопросов защиты прав потребителей.</w:t>
            </w:r>
          </w:p>
        </w:tc>
        <w:tc>
          <w:tcPr>
            <w:tcW w:w="2410" w:type="dxa"/>
          </w:tcPr>
          <w:p w:rsidR="00CF2DD3" w:rsidRPr="007D3E94" w:rsidRDefault="00CF2DD3" w:rsidP="00CF2DD3">
            <w:pPr>
              <w:widowControl w:val="0"/>
              <w:autoSpaceDE w:val="0"/>
              <w:autoSpaceDN w:val="0"/>
              <w:adjustRightInd w:val="0"/>
              <w:spacing w:after="0" w:line="240" w:lineRule="auto"/>
              <w:rPr>
                <w:rFonts w:ascii="Times New Roman" w:hAnsi="Times New Roman"/>
                <w:sz w:val="24"/>
                <w:szCs w:val="24"/>
              </w:rPr>
            </w:pPr>
            <w:r w:rsidRPr="00CF2DD3">
              <w:rPr>
                <w:rFonts w:ascii="Times New Roman" w:hAnsi="Times New Roman"/>
                <w:szCs w:val="24"/>
              </w:rPr>
              <w:t xml:space="preserve">Финансово-экономический сектор Администрации </w:t>
            </w:r>
            <w:proofErr w:type="spellStart"/>
            <w:r w:rsidRPr="00CF2DD3">
              <w:rPr>
                <w:rFonts w:ascii="Times New Roman" w:hAnsi="Times New Roman"/>
                <w:szCs w:val="24"/>
              </w:rPr>
              <w:t>Зерноградского</w:t>
            </w:r>
            <w:proofErr w:type="spellEnd"/>
            <w:r w:rsidRPr="00CF2DD3">
              <w:rPr>
                <w:rFonts w:ascii="Times New Roman" w:hAnsi="Times New Roman"/>
                <w:szCs w:val="24"/>
              </w:rPr>
              <w:t xml:space="preserve"> городского поселения  </w:t>
            </w:r>
            <w:r w:rsidRPr="007D3E94">
              <w:rPr>
                <w:rFonts w:ascii="Times New Roman" w:hAnsi="Times New Roman"/>
                <w:sz w:val="24"/>
                <w:szCs w:val="24"/>
              </w:rPr>
              <w:t>ведущий специалист</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851"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01.01.2023</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2552"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Организация оказания консульта</w:t>
            </w:r>
            <w:r w:rsidRPr="007D3E94">
              <w:rPr>
                <w:rFonts w:ascii="Times New Roman" w:hAnsi="Times New Roman"/>
                <w:sz w:val="24"/>
                <w:szCs w:val="24"/>
              </w:rPr>
              <w:softHyphen/>
              <w:t xml:space="preserve">ционных услуг по обработке обращений граждан, связанных с вопросами защиты прав потребителей, поступивших по телефону, электронной почте; освещение в средствах массовой </w:t>
            </w:r>
            <w:proofErr w:type="gramStart"/>
            <w:r w:rsidRPr="007D3E94">
              <w:rPr>
                <w:rFonts w:ascii="Times New Roman" w:hAnsi="Times New Roman"/>
                <w:sz w:val="24"/>
                <w:szCs w:val="24"/>
              </w:rPr>
              <w:t>информации вопросов защиты прав потребителей</w:t>
            </w:r>
            <w:proofErr w:type="gramEnd"/>
            <w:r w:rsidRPr="007D3E94">
              <w:rPr>
                <w:rFonts w:ascii="Times New Roman" w:hAnsi="Times New Roman"/>
                <w:sz w:val="24"/>
                <w:szCs w:val="24"/>
              </w:rPr>
              <w:t xml:space="preserve"> в различных сферах потребительского рынка товаров и услуг.</w:t>
            </w:r>
          </w:p>
        </w:tc>
        <w:tc>
          <w:tcPr>
            <w:tcW w:w="2409"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Формирование системы обеспечения эффективной и доступной защиты прав потребителей, путем информационного обеспечения</w:t>
            </w:r>
          </w:p>
        </w:tc>
        <w:tc>
          <w:tcPr>
            <w:tcW w:w="1560" w:type="dxa"/>
          </w:tcPr>
          <w:p w:rsidR="00CF2DD3" w:rsidRPr="007D3E94" w:rsidRDefault="00CF2DD3" w:rsidP="00B75178">
            <w:pPr>
              <w:widowControl w:val="0"/>
              <w:autoSpaceDE w:val="0"/>
              <w:autoSpaceDN w:val="0"/>
              <w:adjustRightInd w:val="0"/>
              <w:spacing w:after="0"/>
              <w:jc w:val="center"/>
              <w:rPr>
                <w:rFonts w:ascii="Times New Roman" w:hAnsi="Times New Roman"/>
                <w:sz w:val="24"/>
                <w:szCs w:val="24"/>
              </w:rPr>
            </w:pPr>
          </w:p>
        </w:tc>
      </w:tr>
      <w:tr w:rsidR="00CF2DD3" w:rsidRPr="007D3E94" w:rsidTr="00CF2DD3">
        <w:tc>
          <w:tcPr>
            <w:tcW w:w="588" w:type="dxa"/>
          </w:tcPr>
          <w:p w:rsidR="00CF2DD3" w:rsidRPr="007D3E94" w:rsidRDefault="00CF2DD3"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t>10</w:t>
            </w:r>
          </w:p>
        </w:tc>
        <w:tc>
          <w:tcPr>
            <w:tcW w:w="3154" w:type="dxa"/>
          </w:tcPr>
          <w:p w:rsidR="00CF2DD3" w:rsidRPr="007D3E94" w:rsidRDefault="00CF2DD3" w:rsidP="00B75178">
            <w:pPr>
              <w:widowControl w:val="0"/>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Контрольное событие муниципальной программы 2.1</w:t>
            </w:r>
          </w:p>
        </w:tc>
        <w:tc>
          <w:tcPr>
            <w:tcW w:w="2410" w:type="dxa"/>
          </w:tcPr>
          <w:p w:rsidR="00CF2DD3" w:rsidRPr="007D3E94" w:rsidRDefault="00CF2DD3" w:rsidP="00CF2DD3">
            <w:pPr>
              <w:widowControl w:val="0"/>
              <w:autoSpaceDE w:val="0"/>
              <w:autoSpaceDN w:val="0"/>
              <w:adjustRightInd w:val="0"/>
              <w:spacing w:after="0" w:line="240" w:lineRule="auto"/>
              <w:rPr>
                <w:rFonts w:ascii="Times New Roman" w:hAnsi="Times New Roman"/>
                <w:sz w:val="24"/>
                <w:szCs w:val="24"/>
              </w:rPr>
            </w:pPr>
            <w:r w:rsidRPr="00CF2DD3">
              <w:rPr>
                <w:rFonts w:ascii="Times New Roman" w:hAnsi="Times New Roman"/>
                <w:szCs w:val="24"/>
              </w:rPr>
              <w:t xml:space="preserve">Финансово-экономический сектор Администрации </w:t>
            </w:r>
            <w:proofErr w:type="spellStart"/>
            <w:r w:rsidRPr="00CF2DD3">
              <w:rPr>
                <w:rFonts w:ascii="Times New Roman" w:hAnsi="Times New Roman"/>
                <w:szCs w:val="24"/>
              </w:rPr>
              <w:t>Зерноградского</w:t>
            </w:r>
            <w:proofErr w:type="spellEnd"/>
            <w:r w:rsidRPr="00CF2DD3">
              <w:rPr>
                <w:rFonts w:ascii="Times New Roman" w:hAnsi="Times New Roman"/>
                <w:szCs w:val="24"/>
              </w:rPr>
              <w:t xml:space="preserve"> городского поселения  </w:t>
            </w:r>
            <w:r w:rsidRPr="007D3E94">
              <w:rPr>
                <w:rFonts w:ascii="Times New Roman" w:hAnsi="Times New Roman"/>
                <w:sz w:val="24"/>
                <w:szCs w:val="24"/>
              </w:rPr>
              <w:t>ведущий специалист</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851"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2552"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 xml:space="preserve">Создание условий для эффективной </w:t>
            </w:r>
            <w:proofErr w:type="gramStart"/>
            <w:r w:rsidRPr="007D3E94">
              <w:rPr>
                <w:rFonts w:ascii="Times New Roman" w:hAnsi="Times New Roman"/>
                <w:sz w:val="24"/>
                <w:szCs w:val="24"/>
              </w:rPr>
              <w:t>защиты</w:t>
            </w:r>
            <w:proofErr w:type="gramEnd"/>
            <w:r w:rsidRPr="007D3E94">
              <w:rPr>
                <w:rFonts w:ascii="Times New Roman" w:hAnsi="Times New Roman"/>
                <w:sz w:val="24"/>
                <w:szCs w:val="24"/>
              </w:rPr>
              <w:t xml:space="preserve"> установленных законодательством Российской Федерации прав потребителей </w:t>
            </w:r>
          </w:p>
        </w:tc>
        <w:tc>
          <w:tcPr>
            <w:tcW w:w="2409"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Оказание консультационных услуг по обработке обращений граждан, связанных с вопросами защиты прав потребителей.</w:t>
            </w:r>
          </w:p>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lastRenderedPageBreak/>
              <w:t xml:space="preserve">Размещение на стендах, в сети интернет на сайте «Администрации </w:t>
            </w:r>
            <w:proofErr w:type="spellStart"/>
            <w:r w:rsidRPr="007D3E94">
              <w:rPr>
                <w:rFonts w:ascii="Times New Roman" w:hAnsi="Times New Roman"/>
                <w:sz w:val="24"/>
                <w:szCs w:val="24"/>
              </w:rPr>
              <w:t>Зерноградского</w:t>
            </w:r>
            <w:proofErr w:type="spellEnd"/>
            <w:r w:rsidRPr="007D3E94">
              <w:rPr>
                <w:rFonts w:ascii="Times New Roman" w:hAnsi="Times New Roman"/>
                <w:sz w:val="24"/>
                <w:szCs w:val="24"/>
              </w:rPr>
              <w:t xml:space="preserve"> городского поселения» информации по вопросам защиты прав потребителей в различных сферах потребительского рынка товаров и услуг.</w:t>
            </w:r>
          </w:p>
        </w:tc>
        <w:tc>
          <w:tcPr>
            <w:tcW w:w="1560" w:type="dxa"/>
          </w:tcPr>
          <w:p w:rsidR="00CF2DD3" w:rsidRPr="007D3E94" w:rsidRDefault="00CF2DD3" w:rsidP="00B75178">
            <w:pPr>
              <w:widowControl w:val="0"/>
              <w:autoSpaceDE w:val="0"/>
              <w:autoSpaceDN w:val="0"/>
              <w:adjustRightInd w:val="0"/>
              <w:spacing w:after="0"/>
              <w:jc w:val="center"/>
              <w:rPr>
                <w:rFonts w:ascii="Times New Roman" w:hAnsi="Times New Roman"/>
                <w:sz w:val="24"/>
                <w:szCs w:val="24"/>
              </w:rPr>
            </w:pPr>
          </w:p>
        </w:tc>
      </w:tr>
      <w:tr w:rsidR="00CF2DD3" w:rsidRPr="007D3E94" w:rsidTr="00CF2DD3">
        <w:tc>
          <w:tcPr>
            <w:tcW w:w="588" w:type="dxa"/>
          </w:tcPr>
          <w:p w:rsidR="00CF2DD3" w:rsidRPr="007D3E94" w:rsidRDefault="00CF2DD3"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lastRenderedPageBreak/>
              <w:t>11</w:t>
            </w:r>
          </w:p>
        </w:tc>
        <w:tc>
          <w:tcPr>
            <w:tcW w:w="3154" w:type="dxa"/>
          </w:tcPr>
          <w:p w:rsidR="00CF2DD3" w:rsidRPr="007D3E94" w:rsidRDefault="00CF2DD3" w:rsidP="00B75178">
            <w:pPr>
              <w:pStyle w:val="ConsPlusCell"/>
              <w:jc w:val="both"/>
              <w:rPr>
                <w:rFonts w:ascii="Times New Roman" w:hAnsi="Times New Roman" w:cs="Times New Roman"/>
                <w:sz w:val="24"/>
                <w:szCs w:val="24"/>
              </w:rPr>
            </w:pPr>
            <w:r w:rsidRPr="007D3E94">
              <w:rPr>
                <w:rFonts w:ascii="Times New Roman" w:hAnsi="Times New Roman" w:cs="Times New Roman"/>
                <w:sz w:val="24"/>
                <w:szCs w:val="24"/>
              </w:rPr>
              <w:t xml:space="preserve">Подпрограмма  3 («Развитие торговли на территории </w:t>
            </w:r>
            <w:proofErr w:type="spellStart"/>
            <w:r w:rsidRPr="007D3E94">
              <w:rPr>
                <w:rFonts w:ascii="Times New Roman" w:hAnsi="Times New Roman" w:cs="Times New Roman"/>
                <w:sz w:val="24"/>
                <w:szCs w:val="24"/>
              </w:rPr>
              <w:t>Зерноградского</w:t>
            </w:r>
            <w:proofErr w:type="spellEnd"/>
            <w:r w:rsidRPr="007D3E94">
              <w:rPr>
                <w:rFonts w:ascii="Times New Roman" w:hAnsi="Times New Roman" w:cs="Times New Roman"/>
                <w:sz w:val="24"/>
                <w:szCs w:val="24"/>
              </w:rPr>
              <w:t xml:space="preserve"> городского поселения») </w:t>
            </w:r>
          </w:p>
        </w:tc>
        <w:tc>
          <w:tcPr>
            <w:tcW w:w="2410" w:type="dxa"/>
          </w:tcPr>
          <w:p w:rsidR="00CF2DD3" w:rsidRPr="007D3E94" w:rsidRDefault="00CF2DD3" w:rsidP="00CF2DD3">
            <w:pPr>
              <w:widowControl w:val="0"/>
              <w:autoSpaceDE w:val="0"/>
              <w:autoSpaceDN w:val="0"/>
              <w:adjustRightInd w:val="0"/>
              <w:spacing w:after="0" w:line="240" w:lineRule="auto"/>
              <w:rPr>
                <w:rFonts w:ascii="Times New Roman" w:hAnsi="Times New Roman"/>
                <w:sz w:val="24"/>
                <w:szCs w:val="24"/>
              </w:rPr>
            </w:pPr>
            <w:r w:rsidRPr="00CF2DD3">
              <w:rPr>
                <w:rFonts w:ascii="Times New Roman" w:hAnsi="Times New Roman"/>
                <w:szCs w:val="24"/>
              </w:rPr>
              <w:t xml:space="preserve">Финансово-экономический сектор Администрации </w:t>
            </w:r>
            <w:proofErr w:type="spellStart"/>
            <w:r w:rsidRPr="00CF2DD3">
              <w:rPr>
                <w:rFonts w:ascii="Times New Roman" w:hAnsi="Times New Roman"/>
                <w:szCs w:val="24"/>
              </w:rPr>
              <w:t>Зерноградского</w:t>
            </w:r>
            <w:proofErr w:type="spellEnd"/>
            <w:r w:rsidRPr="00CF2DD3">
              <w:rPr>
                <w:rFonts w:ascii="Times New Roman" w:hAnsi="Times New Roman"/>
                <w:szCs w:val="24"/>
              </w:rPr>
              <w:t xml:space="preserve"> городского поселения  </w:t>
            </w:r>
            <w:r w:rsidRPr="007D3E94">
              <w:rPr>
                <w:rFonts w:ascii="Times New Roman" w:hAnsi="Times New Roman"/>
                <w:sz w:val="24"/>
                <w:szCs w:val="24"/>
              </w:rPr>
              <w:t>ведущий специалист</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851"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01.01.2023</w:t>
            </w:r>
          </w:p>
        </w:tc>
        <w:tc>
          <w:tcPr>
            <w:tcW w:w="850" w:type="dxa"/>
          </w:tcPr>
          <w:p w:rsidR="00CF2DD3" w:rsidRPr="007D3E94" w:rsidRDefault="00CF2DD3"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2552"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 xml:space="preserve">Определение проблем и перспектив развития торговли </w:t>
            </w:r>
          </w:p>
        </w:tc>
        <w:tc>
          <w:tcPr>
            <w:tcW w:w="2409" w:type="dxa"/>
          </w:tcPr>
          <w:p w:rsidR="00CF2DD3" w:rsidRPr="007D3E94" w:rsidRDefault="00CF2DD3"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 xml:space="preserve">Развитие торговли на территории </w:t>
            </w:r>
            <w:proofErr w:type="spellStart"/>
            <w:r w:rsidRPr="007D3E94">
              <w:rPr>
                <w:rFonts w:ascii="Times New Roman" w:hAnsi="Times New Roman"/>
                <w:sz w:val="24"/>
                <w:szCs w:val="24"/>
              </w:rPr>
              <w:t>Зерноградского</w:t>
            </w:r>
            <w:proofErr w:type="spellEnd"/>
            <w:r w:rsidRPr="007D3E94">
              <w:rPr>
                <w:rFonts w:ascii="Times New Roman" w:hAnsi="Times New Roman"/>
                <w:sz w:val="24"/>
                <w:szCs w:val="24"/>
              </w:rPr>
              <w:t xml:space="preserve"> городского поселения</w:t>
            </w:r>
          </w:p>
        </w:tc>
        <w:tc>
          <w:tcPr>
            <w:tcW w:w="1560" w:type="dxa"/>
          </w:tcPr>
          <w:p w:rsidR="00CF2DD3" w:rsidRPr="007D3E94" w:rsidRDefault="00CF2DD3" w:rsidP="00B75178">
            <w:pPr>
              <w:widowControl w:val="0"/>
              <w:autoSpaceDE w:val="0"/>
              <w:autoSpaceDN w:val="0"/>
              <w:adjustRightInd w:val="0"/>
              <w:spacing w:after="0"/>
              <w:jc w:val="center"/>
              <w:rPr>
                <w:rFonts w:ascii="Times New Roman" w:hAnsi="Times New Roman"/>
                <w:sz w:val="24"/>
                <w:szCs w:val="24"/>
              </w:rPr>
            </w:pPr>
          </w:p>
        </w:tc>
      </w:tr>
      <w:tr w:rsidR="00A503FC" w:rsidRPr="007D3E94" w:rsidTr="00CF2DD3">
        <w:tc>
          <w:tcPr>
            <w:tcW w:w="588" w:type="dxa"/>
          </w:tcPr>
          <w:p w:rsidR="00A503FC" w:rsidRPr="007D3E94" w:rsidRDefault="00871E01" w:rsidP="00B75178">
            <w:pPr>
              <w:widowControl w:val="0"/>
              <w:autoSpaceDE w:val="0"/>
              <w:autoSpaceDN w:val="0"/>
              <w:adjustRightInd w:val="0"/>
              <w:spacing w:after="0"/>
              <w:rPr>
                <w:rFonts w:ascii="Times New Roman" w:hAnsi="Times New Roman"/>
                <w:sz w:val="24"/>
                <w:szCs w:val="24"/>
              </w:rPr>
            </w:pPr>
            <w:r w:rsidRPr="007D3E94">
              <w:rPr>
                <w:rFonts w:ascii="Times New Roman" w:hAnsi="Times New Roman"/>
                <w:sz w:val="24"/>
                <w:szCs w:val="24"/>
              </w:rPr>
              <w:t>12</w:t>
            </w:r>
          </w:p>
        </w:tc>
        <w:tc>
          <w:tcPr>
            <w:tcW w:w="3154" w:type="dxa"/>
          </w:tcPr>
          <w:p w:rsidR="00A503FC" w:rsidRPr="007D3E94" w:rsidRDefault="00A503FC" w:rsidP="00B75178">
            <w:pPr>
              <w:pStyle w:val="ConsPlusCell"/>
              <w:jc w:val="both"/>
              <w:rPr>
                <w:rFonts w:ascii="Times New Roman" w:hAnsi="Times New Roman" w:cs="Times New Roman"/>
                <w:sz w:val="24"/>
                <w:szCs w:val="24"/>
              </w:rPr>
            </w:pPr>
            <w:r w:rsidRPr="007D3E94">
              <w:rPr>
                <w:rFonts w:ascii="Times New Roman" w:hAnsi="Times New Roman" w:cs="Times New Roman"/>
                <w:sz w:val="24"/>
                <w:szCs w:val="24"/>
              </w:rPr>
              <w:t xml:space="preserve">Основное  мероприятие 3.1 </w:t>
            </w:r>
          </w:p>
          <w:p w:rsidR="00A503FC" w:rsidRPr="007D3E94" w:rsidRDefault="00A503FC" w:rsidP="00B75178">
            <w:pPr>
              <w:widowControl w:val="0"/>
              <w:autoSpaceDE w:val="0"/>
              <w:autoSpaceDN w:val="0"/>
              <w:adjustRightInd w:val="0"/>
              <w:spacing w:after="0" w:line="240" w:lineRule="auto"/>
              <w:jc w:val="both"/>
              <w:rPr>
                <w:rFonts w:ascii="Times New Roman" w:hAnsi="Times New Roman"/>
                <w:sz w:val="24"/>
                <w:szCs w:val="24"/>
              </w:rPr>
            </w:pPr>
            <w:r w:rsidRPr="007D3E94">
              <w:rPr>
                <w:rFonts w:ascii="Times New Roman" w:hAnsi="Times New Roman"/>
                <w:sz w:val="24"/>
                <w:szCs w:val="24"/>
              </w:rPr>
              <w:t xml:space="preserve">Создание благоприятных условий для комплексного развития сферы торговли и обеспечение населения поселения качественными товарами и услугами. Равномерное и эффективное развитие торговой отрасли по всей территории поселения. Проведение мониторинга обеспеченности населения </w:t>
            </w:r>
            <w:proofErr w:type="spellStart"/>
            <w:r w:rsidRPr="007D3E94">
              <w:rPr>
                <w:rFonts w:ascii="Times New Roman" w:hAnsi="Times New Roman"/>
                <w:sz w:val="24"/>
                <w:szCs w:val="24"/>
              </w:rPr>
              <w:t>Зерноградского</w:t>
            </w:r>
            <w:proofErr w:type="spellEnd"/>
            <w:r w:rsidRPr="007D3E94">
              <w:rPr>
                <w:rFonts w:ascii="Times New Roman" w:hAnsi="Times New Roman"/>
                <w:sz w:val="24"/>
                <w:szCs w:val="24"/>
              </w:rPr>
              <w:t xml:space="preserve"> городского поселения площадью </w:t>
            </w:r>
            <w:r w:rsidRPr="007D3E94">
              <w:rPr>
                <w:rFonts w:ascii="Times New Roman" w:hAnsi="Times New Roman"/>
                <w:sz w:val="24"/>
                <w:szCs w:val="24"/>
              </w:rPr>
              <w:lastRenderedPageBreak/>
              <w:t>торговых объектов в целях выявления проблемных территорий</w:t>
            </w:r>
          </w:p>
        </w:tc>
        <w:tc>
          <w:tcPr>
            <w:tcW w:w="2410" w:type="dxa"/>
          </w:tcPr>
          <w:p w:rsidR="00A503FC" w:rsidRPr="007D3E94" w:rsidRDefault="00A503FC"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lastRenderedPageBreak/>
              <w:t xml:space="preserve">Финансово-экономический сектор Администрации </w:t>
            </w:r>
            <w:proofErr w:type="spellStart"/>
            <w:r w:rsidRPr="007D3E94">
              <w:rPr>
                <w:rFonts w:ascii="Times New Roman" w:hAnsi="Times New Roman"/>
                <w:sz w:val="24"/>
                <w:szCs w:val="24"/>
              </w:rPr>
              <w:t>Зерноградского</w:t>
            </w:r>
            <w:proofErr w:type="spellEnd"/>
            <w:r w:rsidRPr="007D3E94">
              <w:rPr>
                <w:rFonts w:ascii="Times New Roman" w:hAnsi="Times New Roman"/>
                <w:sz w:val="24"/>
                <w:szCs w:val="24"/>
              </w:rPr>
              <w:t xml:space="preserve"> городского поселения ведущий специалист </w:t>
            </w:r>
          </w:p>
        </w:tc>
        <w:tc>
          <w:tcPr>
            <w:tcW w:w="850" w:type="dxa"/>
          </w:tcPr>
          <w:p w:rsidR="00A503FC" w:rsidRPr="007D3E94" w:rsidRDefault="00A503FC"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851" w:type="dxa"/>
          </w:tcPr>
          <w:p w:rsidR="00A503FC" w:rsidRPr="007D3E94" w:rsidRDefault="00A503FC"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01.01.2023</w:t>
            </w:r>
          </w:p>
        </w:tc>
        <w:tc>
          <w:tcPr>
            <w:tcW w:w="850" w:type="dxa"/>
          </w:tcPr>
          <w:p w:rsidR="00A503FC" w:rsidRPr="007D3E94" w:rsidRDefault="00A503FC"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31.12.2023</w:t>
            </w:r>
          </w:p>
        </w:tc>
        <w:tc>
          <w:tcPr>
            <w:tcW w:w="2552" w:type="dxa"/>
          </w:tcPr>
          <w:p w:rsidR="00A503FC" w:rsidRPr="007D3E94" w:rsidRDefault="00A503FC"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Создание условий для комплексного развития сферы торговли и обеспечение населения</w:t>
            </w:r>
            <w:r w:rsidR="00067872" w:rsidRPr="007D3E94">
              <w:rPr>
                <w:rFonts w:ascii="Times New Roman" w:hAnsi="Times New Roman"/>
                <w:sz w:val="24"/>
                <w:szCs w:val="24"/>
              </w:rPr>
              <w:t xml:space="preserve"> качественными товарами и услугами </w:t>
            </w:r>
            <w:r w:rsidR="00582AB9" w:rsidRPr="007D3E94">
              <w:rPr>
                <w:rFonts w:ascii="Times New Roman" w:hAnsi="Times New Roman"/>
                <w:sz w:val="24"/>
                <w:szCs w:val="24"/>
              </w:rPr>
              <w:t>п</w:t>
            </w:r>
            <w:r w:rsidR="00067872" w:rsidRPr="007D3E94">
              <w:rPr>
                <w:rFonts w:ascii="Times New Roman" w:hAnsi="Times New Roman"/>
                <w:sz w:val="24"/>
                <w:szCs w:val="24"/>
              </w:rPr>
              <w:t>о всей  территории поселения</w:t>
            </w:r>
            <w:r w:rsidR="00582AB9" w:rsidRPr="007D3E94">
              <w:rPr>
                <w:rFonts w:ascii="Times New Roman" w:hAnsi="Times New Roman"/>
                <w:sz w:val="24"/>
                <w:szCs w:val="24"/>
              </w:rPr>
              <w:t>.</w:t>
            </w:r>
          </w:p>
        </w:tc>
        <w:tc>
          <w:tcPr>
            <w:tcW w:w="2409" w:type="dxa"/>
          </w:tcPr>
          <w:p w:rsidR="00E32541" w:rsidRPr="007D3E94" w:rsidRDefault="00E32541"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 xml:space="preserve">Определение </w:t>
            </w:r>
          </w:p>
          <w:p w:rsidR="00A503FC" w:rsidRPr="007D3E94" w:rsidRDefault="00E32541"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 xml:space="preserve">проблем и перспектив развития </w:t>
            </w:r>
            <w:proofErr w:type="spellStart"/>
            <w:r w:rsidRPr="007D3E94">
              <w:rPr>
                <w:rFonts w:ascii="Times New Roman" w:hAnsi="Times New Roman"/>
                <w:sz w:val="24"/>
                <w:szCs w:val="24"/>
              </w:rPr>
              <w:t>обьектов</w:t>
            </w:r>
            <w:proofErr w:type="spellEnd"/>
            <w:r w:rsidRPr="007D3E94">
              <w:rPr>
                <w:rFonts w:ascii="Times New Roman" w:hAnsi="Times New Roman"/>
                <w:sz w:val="24"/>
                <w:szCs w:val="24"/>
              </w:rPr>
              <w:t xml:space="preserve"> торговли на всей территории </w:t>
            </w:r>
            <w:proofErr w:type="spellStart"/>
            <w:r w:rsidRPr="007D3E94">
              <w:rPr>
                <w:rFonts w:ascii="Times New Roman" w:hAnsi="Times New Roman"/>
                <w:sz w:val="24"/>
                <w:szCs w:val="24"/>
              </w:rPr>
              <w:t>Зерноградского</w:t>
            </w:r>
            <w:proofErr w:type="spellEnd"/>
            <w:r w:rsidRPr="007D3E94">
              <w:rPr>
                <w:rFonts w:ascii="Times New Roman" w:hAnsi="Times New Roman"/>
                <w:sz w:val="24"/>
                <w:szCs w:val="24"/>
              </w:rPr>
              <w:t xml:space="preserve"> городского поселения</w:t>
            </w:r>
          </w:p>
        </w:tc>
        <w:tc>
          <w:tcPr>
            <w:tcW w:w="1560" w:type="dxa"/>
          </w:tcPr>
          <w:p w:rsidR="00A503FC" w:rsidRPr="007D3E94" w:rsidRDefault="00E32541" w:rsidP="00B75178">
            <w:pPr>
              <w:widowControl w:val="0"/>
              <w:autoSpaceDE w:val="0"/>
              <w:autoSpaceDN w:val="0"/>
              <w:adjustRightInd w:val="0"/>
              <w:spacing w:after="0"/>
              <w:jc w:val="center"/>
              <w:rPr>
                <w:rFonts w:ascii="Times New Roman" w:hAnsi="Times New Roman"/>
                <w:sz w:val="24"/>
                <w:szCs w:val="24"/>
              </w:rPr>
            </w:pPr>
            <w:r w:rsidRPr="007D3E94">
              <w:rPr>
                <w:rFonts w:ascii="Times New Roman" w:hAnsi="Times New Roman"/>
                <w:sz w:val="24"/>
                <w:szCs w:val="24"/>
              </w:rPr>
              <w:t>.</w:t>
            </w:r>
          </w:p>
        </w:tc>
      </w:tr>
      <w:tr w:rsidR="00BF3EDB" w:rsidRPr="007D3E94" w:rsidTr="00CF2DD3">
        <w:tc>
          <w:tcPr>
            <w:tcW w:w="588" w:type="dxa"/>
          </w:tcPr>
          <w:p w:rsidR="00BF3EDB" w:rsidRPr="007D3E94" w:rsidRDefault="00871E01" w:rsidP="00B75178">
            <w:pPr>
              <w:widowControl w:val="0"/>
              <w:autoSpaceDE w:val="0"/>
              <w:autoSpaceDN w:val="0"/>
              <w:adjustRightInd w:val="0"/>
              <w:spacing w:after="0"/>
              <w:jc w:val="center"/>
              <w:rPr>
                <w:rFonts w:ascii="Times New Roman" w:hAnsi="Times New Roman"/>
                <w:sz w:val="24"/>
                <w:szCs w:val="24"/>
              </w:rPr>
            </w:pPr>
            <w:r w:rsidRPr="007D3E94">
              <w:rPr>
                <w:rFonts w:ascii="Times New Roman" w:hAnsi="Times New Roman"/>
                <w:sz w:val="24"/>
                <w:szCs w:val="24"/>
              </w:rPr>
              <w:lastRenderedPageBreak/>
              <w:t>13</w:t>
            </w:r>
          </w:p>
        </w:tc>
        <w:tc>
          <w:tcPr>
            <w:tcW w:w="3154" w:type="dxa"/>
          </w:tcPr>
          <w:p w:rsidR="00BF3EDB" w:rsidRPr="007D3E94" w:rsidRDefault="00BF3EDB" w:rsidP="00B75178">
            <w:pPr>
              <w:widowControl w:val="0"/>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Контрольное событие муниципальной программы 3.1</w:t>
            </w:r>
          </w:p>
        </w:tc>
        <w:tc>
          <w:tcPr>
            <w:tcW w:w="2410" w:type="dxa"/>
          </w:tcPr>
          <w:p w:rsidR="00BF3EDB" w:rsidRPr="007D3E94" w:rsidRDefault="00BF3EDB"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 xml:space="preserve">Финансово-экономический сектор Администрации </w:t>
            </w:r>
            <w:proofErr w:type="spellStart"/>
            <w:r w:rsidRPr="007D3E94">
              <w:rPr>
                <w:rFonts w:ascii="Times New Roman" w:hAnsi="Times New Roman"/>
                <w:sz w:val="24"/>
                <w:szCs w:val="24"/>
              </w:rPr>
              <w:t>Зерноградского</w:t>
            </w:r>
            <w:proofErr w:type="spellEnd"/>
            <w:r w:rsidRPr="007D3E94">
              <w:rPr>
                <w:rFonts w:ascii="Times New Roman" w:hAnsi="Times New Roman"/>
                <w:sz w:val="24"/>
                <w:szCs w:val="24"/>
              </w:rPr>
              <w:t xml:space="preserve"> городского поселения ведущий специалист </w:t>
            </w:r>
          </w:p>
        </w:tc>
        <w:tc>
          <w:tcPr>
            <w:tcW w:w="850" w:type="dxa"/>
          </w:tcPr>
          <w:p w:rsidR="00BF3EDB" w:rsidRPr="007D3E94" w:rsidRDefault="00BF3EDB"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851" w:type="dxa"/>
          </w:tcPr>
          <w:p w:rsidR="00BF3EDB" w:rsidRPr="007D3E94" w:rsidRDefault="00BF3EDB"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850" w:type="dxa"/>
          </w:tcPr>
          <w:p w:rsidR="00BF3EDB" w:rsidRPr="007D3E94" w:rsidRDefault="00BF3EDB" w:rsidP="00B75178">
            <w:pPr>
              <w:widowControl w:val="0"/>
              <w:autoSpaceDE w:val="0"/>
              <w:autoSpaceDN w:val="0"/>
              <w:adjustRightInd w:val="0"/>
              <w:spacing w:after="0" w:line="240" w:lineRule="auto"/>
              <w:jc w:val="center"/>
              <w:rPr>
                <w:rFonts w:ascii="Times New Roman" w:hAnsi="Times New Roman"/>
                <w:sz w:val="24"/>
                <w:szCs w:val="24"/>
              </w:rPr>
            </w:pPr>
            <w:r w:rsidRPr="007D3E94">
              <w:rPr>
                <w:rFonts w:ascii="Times New Roman" w:hAnsi="Times New Roman"/>
                <w:sz w:val="24"/>
                <w:szCs w:val="24"/>
              </w:rPr>
              <w:t>Х</w:t>
            </w:r>
          </w:p>
        </w:tc>
        <w:tc>
          <w:tcPr>
            <w:tcW w:w="2552" w:type="dxa"/>
          </w:tcPr>
          <w:p w:rsidR="00BF3EDB" w:rsidRPr="007D3E94" w:rsidRDefault="00BF3EDB"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 xml:space="preserve">Создание условий для развития </w:t>
            </w:r>
            <w:proofErr w:type="spellStart"/>
            <w:r w:rsidRPr="007D3E94">
              <w:rPr>
                <w:rFonts w:ascii="Times New Roman" w:hAnsi="Times New Roman"/>
                <w:sz w:val="24"/>
                <w:szCs w:val="24"/>
              </w:rPr>
              <w:t>обьектов</w:t>
            </w:r>
            <w:proofErr w:type="spellEnd"/>
            <w:r w:rsidRPr="007D3E94">
              <w:rPr>
                <w:rFonts w:ascii="Times New Roman" w:hAnsi="Times New Roman"/>
                <w:sz w:val="24"/>
                <w:szCs w:val="24"/>
              </w:rPr>
              <w:t xml:space="preserve"> торговли на всей территории </w:t>
            </w:r>
            <w:proofErr w:type="spellStart"/>
            <w:r w:rsidRPr="007D3E94">
              <w:rPr>
                <w:rFonts w:ascii="Times New Roman" w:hAnsi="Times New Roman"/>
                <w:sz w:val="24"/>
                <w:szCs w:val="24"/>
              </w:rPr>
              <w:t>Зерноградского</w:t>
            </w:r>
            <w:proofErr w:type="spellEnd"/>
            <w:r w:rsidRPr="007D3E94">
              <w:rPr>
                <w:rFonts w:ascii="Times New Roman" w:hAnsi="Times New Roman"/>
                <w:sz w:val="24"/>
                <w:szCs w:val="24"/>
              </w:rPr>
              <w:t xml:space="preserve"> городского поселения.</w:t>
            </w:r>
          </w:p>
        </w:tc>
        <w:tc>
          <w:tcPr>
            <w:tcW w:w="2409" w:type="dxa"/>
          </w:tcPr>
          <w:p w:rsidR="00E32541" w:rsidRPr="007D3E94" w:rsidRDefault="00E32541" w:rsidP="00B75178">
            <w:pPr>
              <w:pStyle w:val="ConsPlusCell"/>
              <w:jc w:val="both"/>
              <w:rPr>
                <w:rFonts w:ascii="Times New Roman" w:hAnsi="Times New Roman"/>
                <w:sz w:val="24"/>
                <w:szCs w:val="24"/>
              </w:rPr>
            </w:pPr>
            <w:r w:rsidRPr="007D3E94">
              <w:rPr>
                <w:rFonts w:ascii="Times New Roman" w:hAnsi="Times New Roman" w:cs="Times New Roman"/>
                <w:sz w:val="24"/>
                <w:szCs w:val="24"/>
              </w:rPr>
              <w:t>Открыто: 10 магазинов общей площадью 1117,00 м.кв. (количество работающих 38 человек); 2 павильона общей площадью 60,00 м. кв. (количество работающих 2 человека) киоск 1 общей площадью 10 м. кв. (количество работающих 1 человек)</w:t>
            </w:r>
          </w:p>
          <w:p w:rsidR="00BF3EDB" w:rsidRPr="007D3E94" w:rsidRDefault="00E32541" w:rsidP="00B75178">
            <w:pPr>
              <w:widowControl w:val="0"/>
              <w:shd w:val="clear" w:color="auto" w:fill="FFFFFF"/>
              <w:autoSpaceDE w:val="0"/>
              <w:autoSpaceDN w:val="0"/>
              <w:adjustRightInd w:val="0"/>
              <w:spacing w:after="0" w:line="240" w:lineRule="auto"/>
              <w:rPr>
                <w:rFonts w:ascii="Times New Roman" w:hAnsi="Times New Roman"/>
                <w:sz w:val="24"/>
                <w:szCs w:val="24"/>
              </w:rPr>
            </w:pPr>
            <w:r w:rsidRPr="007D3E94">
              <w:rPr>
                <w:rFonts w:ascii="Times New Roman" w:hAnsi="Times New Roman"/>
                <w:sz w:val="24"/>
                <w:szCs w:val="24"/>
              </w:rPr>
              <w:t xml:space="preserve">Создание условий для эффективной и качественной работы торговой отрасли на территории </w:t>
            </w:r>
            <w:proofErr w:type="spellStart"/>
            <w:r w:rsidRPr="007D3E94">
              <w:rPr>
                <w:rFonts w:ascii="Times New Roman" w:hAnsi="Times New Roman"/>
                <w:sz w:val="24"/>
                <w:szCs w:val="24"/>
              </w:rPr>
              <w:t>Зерноградского</w:t>
            </w:r>
            <w:proofErr w:type="spellEnd"/>
            <w:r w:rsidRPr="007D3E94">
              <w:rPr>
                <w:rFonts w:ascii="Times New Roman" w:hAnsi="Times New Roman"/>
                <w:sz w:val="24"/>
                <w:szCs w:val="24"/>
              </w:rPr>
              <w:t xml:space="preserve"> городского поселения. Повышение удовлетворенности населения территориальной доступностью торговых объектов.</w:t>
            </w:r>
          </w:p>
        </w:tc>
        <w:tc>
          <w:tcPr>
            <w:tcW w:w="1560" w:type="dxa"/>
          </w:tcPr>
          <w:p w:rsidR="00BF3EDB" w:rsidRPr="007D3E94" w:rsidRDefault="00BF3EDB" w:rsidP="00B75178">
            <w:pPr>
              <w:widowControl w:val="0"/>
              <w:autoSpaceDE w:val="0"/>
              <w:autoSpaceDN w:val="0"/>
              <w:adjustRightInd w:val="0"/>
              <w:spacing w:after="0"/>
              <w:jc w:val="center"/>
              <w:rPr>
                <w:rFonts w:ascii="Times New Roman" w:hAnsi="Times New Roman"/>
                <w:sz w:val="24"/>
                <w:szCs w:val="24"/>
              </w:rPr>
            </w:pPr>
          </w:p>
        </w:tc>
      </w:tr>
    </w:tbl>
    <w:p w:rsidR="00666A6D" w:rsidRDefault="00666A6D" w:rsidP="00B75178">
      <w:pPr>
        <w:widowControl w:val="0"/>
        <w:autoSpaceDE w:val="0"/>
        <w:autoSpaceDN w:val="0"/>
        <w:adjustRightInd w:val="0"/>
        <w:spacing w:after="0" w:line="240" w:lineRule="auto"/>
        <w:ind w:left="5670"/>
        <w:jc w:val="center"/>
        <w:rPr>
          <w:rFonts w:ascii="Times New Roman" w:eastAsia="Times New Roman" w:hAnsi="Times New Roman"/>
          <w:sz w:val="24"/>
          <w:szCs w:val="24"/>
          <w:lang w:eastAsia="ru-RU"/>
        </w:rPr>
        <w:sectPr w:rsidR="00666A6D" w:rsidSect="00666A6D">
          <w:footerReference w:type="default" r:id="rId10"/>
          <w:pgSz w:w="16838" w:h="11906" w:orient="landscape"/>
          <w:pgMar w:top="1304" w:right="709" w:bottom="851" w:left="1134" w:header="709" w:footer="709" w:gutter="0"/>
          <w:cols w:space="708"/>
          <w:docGrid w:linePitch="360"/>
        </w:sectPr>
      </w:pPr>
    </w:p>
    <w:p w:rsidR="004857A4" w:rsidRPr="004857A4" w:rsidRDefault="004857A4" w:rsidP="004857A4">
      <w:pPr>
        <w:widowControl w:val="0"/>
        <w:autoSpaceDE w:val="0"/>
        <w:autoSpaceDN w:val="0"/>
        <w:adjustRightInd w:val="0"/>
        <w:spacing w:after="0" w:line="240" w:lineRule="auto"/>
        <w:ind w:left="5670"/>
        <w:jc w:val="center"/>
        <w:rPr>
          <w:rFonts w:ascii="Times New Roman" w:eastAsia="Times New Roman" w:hAnsi="Times New Roman"/>
          <w:sz w:val="24"/>
          <w:szCs w:val="24"/>
          <w:lang w:eastAsia="ru-RU"/>
        </w:rPr>
      </w:pPr>
      <w:r w:rsidRPr="004857A4">
        <w:rPr>
          <w:rFonts w:ascii="Times New Roman" w:eastAsia="Times New Roman" w:hAnsi="Times New Roman"/>
          <w:sz w:val="24"/>
          <w:szCs w:val="24"/>
          <w:lang w:eastAsia="ru-RU"/>
        </w:rPr>
        <w:lastRenderedPageBreak/>
        <w:t>Приложение № 2</w:t>
      </w:r>
    </w:p>
    <w:p w:rsidR="004857A4" w:rsidRPr="004857A4" w:rsidRDefault="004857A4" w:rsidP="004857A4">
      <w:pPr>
        <w:widowControl w:val="0"/>
        <w:spacing w:after="0" w:line="240" w:lineRule="auto"/>
        <w:ind w:left="5670" w:right="4"/>
        <w:jc w:val="center"/>
        <w:rPr>
          <w:rFonts w:ascii="Times New Roman" w:eastAsia="Times New Roman" w:hAnsi="Times New Roman"/>
          <w:kern w:val="2"/>
          <w:sz w:val="24"/>
          <w:szCs w:val="24"/>
        </w:rPr>
      </w:pPr>
      <w:r w:rsidRPr="004857A4">
        <w:rPr>
          <w:rFonts w:ascii="Times New Roman" w:eastAsia="Times New Roman" w:hAnsi="Times New Roman"/>
          <w:kern w:val="2"/>
          <w:sz w:val="24"/>
          <w:szCs w:val="24"/>
        </w:rPr>
        <w:t xml:space="preserve">к отчету о реализации муниципальной программы </w:t>
      </w:r>
      <w:proofErr w:type="spellStart"/>
      <w:r w:rsidR="00FF6EA6">
        <w:rPr>
          <w:rFonts w:ascii="Times New Roman" w:hAnsi="Times New Roman"/>
          <w:sz w:val="24"/>
          <w:szCs w:val="24"/>
        </w:rPr>
        <w:t>Зерноградского</w:t>
      </w:r>
      <w:proofErr w:type="spellEnd"/>
      <w:r w:rsidR="00FF6EA6">
        <w:rPr>
          <w:rFonts w:ascii="Times New Roman" w:hAnsi="Times New Roman"/>
          <w:sz w:val="24"/>
          <w:szCs w:val="24"/>
        </w:rPr>
        <w:t xml:space="preserve"> городского</w:t>
      </w:r>
      <w:r w:rsidR="00FF6EA6">
        <w:rPr>
          <w:rFonts w:ascii="Times New Roman" w:eastAsia="Times New Roman" w:hAnsi="Times New Roman"/>
          <w:kern w:val="2"/>
          <w:sz w:val="24"/>
          <w:szCs w:val="24"/>
        </w:rPr>
        <w:t xml:space="preserve"> </w:t>
      </w:r>
      <w:r w:rsidR="00102608">
        <w:rPr>
          <w:rFonts w:ascii="Times New Roman" w:eastAsia="Times New Roman" w:hAnsi="Times New Roman"/>
          <w:kern w:val="2"/>
          <w:sz w:val="24"/>
          <w:szCs w:val="24"/>
        </w:rPr>
        <w:t xml:space="preserve">поселения </w:t>
      </w:r>
      <w:r w:rsidRPr="004857A4">
        <w:rPr>
          <w:rFonts w:ascii="Times New Roman" w:eastAsia="Times New Roman" w:hAnsi="Times New Roman"/>
          <w:kern w:val="2"/>
          <w:sz w:val="24"/>
          <w:szCs w:val="24"/>
        </w:rPr>
        <w:t xml:space="preserve"> «</w:t>
      </w:r>
      <w:r w:rsidR="001A24F9">
        <w:rPr>
          <w:rFonts w:ascii="Times New Roman" w:eastAsia="Times New Roman" w:hAnsi="Times New Roman"/>
          <w:kern w:val="2"/>
          <w:sz w:val="24"/>
          <w:szCs w:val="24"/>
        </w:rPr>
        <w:t>Экономическое развитие и инновационная экономика</w:t>
      </w:r>
      <w:r w:rsidRPr="004857A4">
        <w:rPr>
          <w:rFonts w:ascii="Times New Roman" w:eastAsia="Times New Roman" w:hAnsi="Times New Roman"/>
          <w:kern w:val="2"/>
          <w:sz w:val="24"/>
          <w:szCs w:val="24"/>
        </w:rPr>
        <w:t>» за 20</w:t>
      </w:r>
      <w:r w:rsidR="00294C71">
        <w:rPr>
          <w:rFonts w:ascii="Times New Roman" w:eastAsia="Times New Roman" w:hAnsi="Times New Roman"/>
          <w:kern w:val="2"/>
          <w:sz w:val="24"/>
          <w:szCs w:val="24"/>
        </w:rPr>
        <w:t>2</w:t>
      </w:r>
      <w:r w:rsidR="006E5BBE">
        <w:rPr>
          <w:rFonts w:ascii="Times New Roman" w:eastAsia="Times New Roman" w:hAnsi="Times New Roman"/>
          <w:kern w:val="2"/>
          <w:sz w:val="24"/>
          <w:szCs w:val="24"/>
        </w:rPr>
        <w:t>3</w:t>
      </w:r>
      <w:r w:rsidRPr="004857A4">
        <w:rPr>
          <w:rFonts w:ascii="Times New Roman" w:eastAsia="Times New Roman" w:hAnsi="Times New Roman"/>
          <w:kern w:val="2"/>
          <w:sz w:val="24"/>
          <w:szCs w:val="24"/>
        </w:rPr>
        <w:t xml:space="preserve"> год</w:t>
      </w:r>
    </w:p>
    <w:p w:rsidR="004857A4" w:rsidRPr="004857A4" w:rsidRDefault="004857A4" w:rsidP="004857A4">
      <w:pPr>
        <w:spacing w:after="0" w:line="240" w:lineRule="auto"/>
        <w:contextualSpacing/>
        <w:rPr>
          <w:rFonts w:ascii="Times New Roman" w:eastAsia="Times New Roman" w:hAnsi="Times New Roman"/>
          <w:kern w:val="2"/>
          <w:sz w:val="24"/>
          <w:szCs w:val="24"/>
        </w:rPr>
      </w:pPr>
    </w:p>
    <w:p w:rsidR="000A2B08" w:rsidRPr="001643BE" w:rsidRDefault="000A2B08" w:rsidP="000A2B08">
      <w:pPr>
        <w:widowControl w:val="0"/>
        <w:autoSpaceDE w:val="0"/>
        <w:autoSpaceDN w:val="0"/>
        <w:adjustRightInd w:val="0"/>
        <w:spacing w:after="0" w:line="240" w:lineRule="auto"/>
        <w:jc w:val="center"/>
        <w:rPr>
          <w:rFonts w:ascii="Times New Roman" w:hAnsi="Times New Roman"/>
          <w:sz w:val="24"/>
          <w:szCs w:val="24"/>
        </w:rPr>
      </w:pPr>
      <w:r w:rsidRPr="001643BE">
        <w:rPr>
          <w:rFonts w:ascii="Times New Roman" w:hAnsi="Times New Roman"/>
          <w:sz w:val="24"/>
          <w:szCs w:val="24"/>
        </w:rPr>
        <w:t>СВЕДЕНИЯ</w:t>
      </w:r>
    </w:p>
    <w:p w:rsidR="000A2B08" w:rsidRPr="001643BE" w:rsidRDefault="000A2B08" w:rsidP="000A2B08">
      <w:pPr>
        <w:widowControl w:val="0"/>
        <w:autoSpaceDE w:val="0"/>
        <w:autoSpaceDN w:val="0"/>
        <w:adjustRightInd w:val="0"/>
        <w:spacing w:after="0" w:line="240" w:lineRule="auto"/>
        <w:jc w:val="center"/>
        <w:rPr>
          <w:rFonts w:ascii="Times New Roman" w:hAnsi="Times New Roman"/>
          <w:sz w:val="24"/>
          <w:szCs w:val="24"/>
        </w:rPr>
      </w:pPr>
      <w:r w:rsidRPr="001643BE">
        <w:rPr>
          <w:rFonts w:ascii="Times New Roman" w:hAnsi="Times New Roman"/>
          <w:sz w:val="24"/>
          <w:szCs w:val="24"/>
        </w:rPr>
        <w:t xml:space="preserve">об использовании бюджетных ассигнований и внебюджетных средств на реализацию </w:t>
      </w:r>
    </w:p>
    <w:p w:rsidR="00E64F56" w:rsidRDefault="000A2B08" w:rsidP="00E64F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643BE">
        <w:rPr>
          <w:rFonts w:ascii="Times New Roman" w:hAnsi="Times New Roman"/>
          <w:sz w:val="24"/>
          <w:szCs w:val="24"/>
        </w:rPr>
        <w:t xml:space="preserve">муниципальной программы </w:t>
      </w:r>
      <w:proofErr w:type="spellStart"/>
      <w:r w:rsidR="00FF6EA6">
        <w:rPr>
          <w:rFonts w:ascii="Times New Roman" w:hAnsi="Times New Roman"/>
          <w:sz w:val="24"/>
          <w:szCs w:val="24"/>
        </w:rPr>
        <w:t>Зерноградского</w:t>
      </w:r>
      <w:proofErr w:type="spellEnd"/>
      <w:r w:rsidR="00FF6EA6">
        <w:rPr>
          <w:rFonts w:ascii="Times New Roman" w:hAnsi="Times New Roman"/>
          <w:sz w:val="24"/>
          <w:szCs w:val="24"/>
        </w:rPr>
        <w:t xml:space="preserve"> городского</w:t>
      </w:r>
      <w:r w:rsidR="00FF6EA6">
        <w:rPr>
          <w:rFonts w:ascii="Times New Roman" w:eastAsia="Times New Roman" w:hAnsi="Times New Roman"/>
          <w:kern w:val="2"/>
          <w:sz w:val="24"/>
          <w:szCs w:val="24"/>
        </w:rPr>
        <w:t xml:space="preserve"> </w:t>
      </w:r>
      <w:r w:rsidR="00E64F56">
        <w:rPr>
          <w:rFonts w:ascii="Times New Roman" w:eastAsia="Times New Roman" w:hAnsi="Times New Roman"/>
          <w:sz w:val="24"/>
          <w:szCs w:val="24"/>
          <w:lang w:eastAsia="ru-RU"/>
        </w:rPr>
        <w:t xml:space="preserve">поселения </w:t>
      </w:r>
      <w:r w:rsidR="00E64F56" w:rsidRPr="004857A4">
        <w:rPr>
          <w:rFonts w:ascii="Times New Roman" w:eastAsia="Times New Roman" w:hAnsi="Times New Roman"/>
          <w:sz w:val="24"/>
          <w:szCs w:val="24"/>
          <w:lang w:eastAsia="ru-RU"/>
        </w:rPr>
        <w:t xml:space="preserve"> </w:t>
      </w:r>
      <w:r w:rsidR="00E64F56" w:rsidRPr="004857A4">
        <w:rPr>
          <w:rFonts w:ascii="Times New Roman" w:eastAsia="Times New Roman" w:hAnsi="Times New Roman"/>
          <w:kern w:val="2"/>
          <w:sz w:val="24"/>
          <w:szCs w:val="24"/>
        </w:rPr>
        <w:t>«</w:t>
      </w:r>
      <w:r w:rsidR="00E64F56">
        <w:rPr>
          <w:rFonts w:ascii="Times New Roman" w:eastAsia="Times New Roman" w:hAnsi="Times New Roman"/>
          <w:kern w:val="2"/>
          <w:sz w:val="24"/>
          <w:szCs w:val="24"/>
        </w:rPr>
        <w:t>Экономическое развитие и инновационная экономика</w:t>
      </w:r>
      <w:r w:rsidR="00E64F56" w:rsidRPr="004857A4">
        <w:rPr>
          <w:rFonts w:ascii="Times New Roman" w:eastAsia="Times New Roman" w:hAnsi="Times New Roman"/>
          <w:kern w:val="2"/>
          <w:sz w:val="24"/>
          <w:szCs w:val="24"/>
        </w:rPr>
        <w:t xml:space="preserve">» </w:t>
      </w:r>
      <w:r w:rsidR="00294C71">
        <w:rPr>
          <w:rFonts w:ascii="Times New Roman" w:eastAsia="Times New Roman" w:hAnsi="Times New Roman"/>
          <w:sz w:val="24"/>
          <w:szCs w:val="24"/>
          <w:lang w:eastAsia="ru-RU"/>
        </w:rPr>
        <w:t>за 202</w:t>
      </w:r>
      <w:r w:rsidR="006E5BBE">
        <w:rPr>
          <w:rFonts w:ascii="Times New Roman" w:eastAsia="Times New Roman" w:hAnsi="Times New Roman"/>
          <w:sz w:val="24"/>
          <w:szCs w:val="24"/>
          <w:lang w:eastAsia="ru-RU"/>
        </w:rPr>
        <w:t>3</w:t>
      </w:r>
      <w:r w:rsidR="00E64F56">
        <w:rPr>
          <w:rFonts w:ascii="Times New Roman" w:eastAsia="Times New Roman" w:hAnsi="Times New Roman"/>
          <w:sz w:val="24"/>
          <w:szCs w:val="24"/>
          <w:lang w:eastAsia="ru-RU"/>
        </w:rPr>
        <w:t xml:space="preserve"> </w:t>
      </w:r>
      <w:r w:rsidR="00E64F56" w:rsidRPr="004857A4">
        <w:rPr>
          <w:rFonts w:ascii="Times New Roman" w:eastAsia="Times New Roman" w:hAnsi="Times New Roman"/>
          <w:sz w:val="24"/>
          <w:szCs w:val="24"/>
          <w:lang w:eastAsia="ru-RU"/>
        </w:rPr>
        <w:t>год</w:t>
      </w:r>
    </w:p>
    <w:p w:rsidR="00A955CB" w:rsidRDefault="00A955CB" w:rsidP="00E64F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4742" w:type="dxa"/>
        <w:tblCellSpacing w:w="5" w:type="nil"/>
        <w:tblInd w:w="75" w:type="dxa"/>
        <w:tblLayout w:type="fixed"/>
        <w:tblCellMar>
          <w:left w:w="75" w:type="dxa"/>
          <w:right w:w="75" w:type="dxa"/>
        </w:tblCellMar>
        <w:tblLook w:val="0000"/>
      </w:tblPr>
      <w:tblGrid>
        <w:gridCol w:w="3969"/>
        <w:gridCol w:w="5529"/>
        <w:gridCol w:w="1842"/>
        <w:gridCol w:w="1701"/>
        <w:gridCol w:w="1701"/>
      </w:tblGrid>
      <w:tr w:rsidR="00A955CB" w:rsidRPr="00D131DA" w:rsidTr="003D735B">
        <w:trPr>
          <w:trHeight w:val="305"/>
          <w:tblCellSpacing w:w="5" w:type="nil"/>
        </w:trPr>
        <w:tc>
          <w:tcPr>
            <w:tcW w:w="3969" w:type="dxa"/>
            <w:vMerge w:val="restart"/>
            <w:tcBorders>
              <w:top w:val="single" w:sz="4" w:space="0" w:color="auto"/>
              <w:left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Наименование муниципальной программы, подпрограммы, основного мероприятия</w:t>
            </w:r>
          </w:p>
        </w:tc>
        <w:tc>
          <w:tcPr>
            <w:tcW w:w="5529" w:type="dxa"/>
            <w:vMerge w:val="restart"/>
            <w:tcBorders>
              <w:top w:val="single" w:sz="4" w:space="0" w:color="auto"/>
              <w:left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Источники финансирования</w:t>
            </w:r>
          </w:p>
        </w:tc>
        <w:tc>
          <w:tcPr>
            <w:tcW w:w="3543" w:type="dxa"/>
            <w:gridSpan w:val="2"/>
            <w:tcBorders>
              <w:top w:val="single" w:sz="4" w:space="0" w:color="auto"/>
              <w:left w:val="single" w:sz="4" w:space="0" w:color="auto"/>
              <w:bottom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Объем расходов (тыс. рублей), предусмотренных</w:t>
            </w:r>
          </w:p>
        </w:tc>
        <w:tc>
          <w:tcPr>
            <w:tcW w:w="1701" w:type="dxa"/>
            <w:vMerge w:val="restart"/>
            <w:tcBorders>
              <w:top w:val="single" w:sz="4" w:space="0" w:color="auto"/>
              <w:left w:val="single" w:sz="4" w:space="0" w:color="auto"/>
              <w:right w:val="single" w:sz="4" w:space="0" w:color="auto"/>
            </w:tcBorders>
          </w:tcPr>
          <w:p w:rsidR="00EF2A23" w:rsidRDefault="00A955CB" w:rsidP="00532E4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 xml:space="preserve">Фактические </w:t>
            </w:r>
            <w:r w:rsidRPr="00D131DA">
              <w:rPr>
                <w:rFonts w:ascii="Times New Roman" w:hAnsi="Times New Roman" w:cs="Times New Roman"/>
                <w:sz w:val="24"/>
                <w:szCs w:val="24"/>
              </w:rPr>
              <w:br/>
              <w:t xml:space="preserve">расходы </w:t>
            </w:r>
          </w:p>
          <w:p w:rsidR="00A955CB" w:rsidRPr="00D131DA" w:rsidRDefault="00A955CB" w:rsidP="00532E4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(тыс. рублей)</w:t>
            </w:r>
          </w:p>
        </w:tc>
      </w:tr>
      <w:tr w:rsidR="00A955CB" w:rsidRPr="00D131DA" w:rsidTr="003D735B">
        <w:trPr>
          <w:trHeight w:val="1178"/>
          <w:tblCellSpacing w:w="5" w:type="nil"/>
        </w:trPr>
        <w:tc>
          <w:tcPr>
            <w:tcW w:w="3969" w:type="dxa"/>
            <w:vMerge/>
            <w:tcBorders>
              <w:left w:val="single" w:sz="4" w:space="0" w:color="auto"/>
              <w:bottom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p>
        </w:tc>
        <w:tc>
          <w:tcPr>
            <w:tcW w:w="5529" w:type="dxa"/>
            <w:vMerge/>
            <w:tcBorders>
              <w:left w:val="single" w:sz="4" w:space="0" w:color="auto"/>
              <w:bottom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55CB" w:rsidRPr="00D131DA" w:rsidRDefault="00A955CB" w:rsidP="00D131DA">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 xml:space="preserve">муниципальной программой </w:t>
            </w:r>
          </w:p>
        </w:tc>
        <w:tc>
          <w:tcPr>
            <w:tcW w:w="1701" w:type="dxa"/>
            <w:tcBorders>
              <w:top w:val="single" w:sz="4" w:space="0" w:color="auto"/>
              <w:left w:val="single" w:sz="4" w:space="0" w:color="auto"/>
              <w:bottom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сводной бюджетной росписью</w:t>
            </w:r>
          </w:p>
        </w:tc>
        <w:tc>
          <w:tcPr>
            <w:tcW w:w="1701" w:type="dxa"/>
            <w:vMerge/>
            <w:tcBorders>
              <w:left w:val="single" w:sz="4" w:space="0" w:color="auto"/>
              <w:bottom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p>
        </w:tc>
      </w:tr>
      <w:tr w:rsidR="00A955CB" w:rsidRPr="00D131DA" w:rsidTr="003D735B">
        <w:trPr>
          <w:tblHeader/>
          <w:tblCellSpacing w:w="5" w:type="nil"/>
        </w:trPr>
        <w:tc>
          <w:tcPr>
            <w:tcW w:w="3969" w:type="dxa"/>
            <w:tcBorders>
              <w:top w:val="single" w:sz="4" w:space="0" w:color="auto"/>
              <w:left w:val="single" w:sz="4" w:space="0" w:color="auto"/>
              <w:bottom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955CB" w:rsidRPr="00D131DA" w:rsidRDefault="00A955CB" w:rsidP="00983E8A">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5</w:t>
            </w:r>
          </w:p>
        </w:tc>
      </w:tr>
      <w:tr w:rsidR="000A2B08" w:rsidRPr="00D131DA" w:rsidTr="003D735B">
        <w:trPr>
          <w:trHeight w:val="320"/>
          <w:tblCellSpacing w:w="5" w:type="nil"/>
        </w:trPr>
        <w:tc>
          <w:tcPr>
            <w:tcW w:w="3969" w:type="dxa"/>
            <w:vMerge w:val="restart"/>
            <w:tcBorders>
              <w:left w:val="single" w:sz="4" w:space="0" w:color="auto"/>
              <w:right w:val="single" w:sz="4" w:space="0" w:color="auto"/>
            </w:tcBorders>
          </w:tcPr>
          <w:p w:rsidR="000A2B08" w:rsidRPr="00D131DA" w:rsidRDefault="000A2B08" w:rsidP="000A7331">
            <w:pPr>
              <w:pStyle w:val="ConsPlusCell"/>
              <w:numPr>
                <w:ilvl w:val="0"/>
                <w:numId w:val="8"/>
              </w:numPr>
              <w:ind w:left="0" w:firstLine="9"/>
              <w:jc w:val="both"/>
              <w:rPr>
                <w:rFonts w:ascii="Times New Roman" w:hAnsi="Times New Roman" w:cs="Times New Roman"/>
                <w:sz w:val="24"/>
                <w:szCs w:val="24"/>
              </w:rPr>
            </w:pPr>
            <w:r w:rsidRPr="00D131DA">
              <w:rPr>
                <w:rFonts w:ascii="Times New Roman" w:hAnsi="Times New Roman" w:cs="Times New Roman"/>
                <w:sz w:val="24"/>
                <w:szCs w:val="24"/>
              </w:rPr>
              <w:t>Муниципальная</w:t>
            </w:r>
            <w:r w:rsidRPr="00D131DA">
              <w:rPr>
                <w:rFonts w:ascii="Times New Roman" w:hAnsi="Times New Roman" w:cs="Times New Roman"/>
                <w:sz w:val="24"/>
                <w:szCs w:val="24"/>
              </w:rPr>
              <w:br/>
              <w:t xml:space="preserve">программа  </w:t>
            </w:r>
            <w:proofErr w:type="spellStart"/>
            <w:r w:rsidR="00860E4E">
              <w:rPr>
                <w:rFonts w:ascii="Times New Roman" w:hAnsi="Times New Roman"/>
                <w:sz w:val="24"/>
                <w:szCs w:val="24"/>
              </w:rPr>
              <w:t>Зерноградского</w:t>
            </w:r>
            <w:proofErr w:type="spellEnd"/>
            <w:r w:rsidR="00860E4E">
              <w:rPr>
                <w:rFonts w:ascii="Times New Roman" w:hAnsi="Times New Roman"/>
                <w:sz w:val="24"/>
                <w:szCs w:val="24"/>
              </w:rPr>
              <w:t xml:space="preserve"> городского</w:t>
            </w:r>
            <w:r w:rsidR="00860E4E">
              <w:rPr>
                <w:rFonts w:ascii="Times New Roman" w:hAnsi="Times New Roman"/>
                <w:kern w:val="2"/>
                <w:sz w:val="24"/>
                <w:szCs w:val="24"/>
              </w:rPr>
              <w:t xml:space="preserve"> </w:t>
            </w:r>
            <w:r w:rsidRPr="00D131DA">
              <w:rPr>
                <w:rFonts w:ascii="Times New Roman" w:hAnsi="Times New Roman" w:cs="Times New Roman"/>
                <w:sz w:val="24"/>
                <w:szCs w:val="24"/>
              </w:rPr>
              <w:t xml:space="preserve">поселения </w:t>
            </w:r>
            <w:r w:rsidRPr="00D131DA">
              <w:rPr>
                <w:rFonts w:ascii="Times New Roman" w:hAnsi="Times New Roman"/>
                <w:sz w:val="24"/>
                <w:szCs w:val="24"/>
              </w:rPr>
              <w:t>«</w:t>
            </w:r>
            <w:r w:rsidR="002940CF">
              <w:rPr>
                <w:rFonts w:ascii="Times New Roman" w:hAnsi="Times New Roman"/>
                <w:sz w:val="24"/>
                <w:szCs w:val="24"/>
              </w:rPr>
              <w:t xml:space="preserve">Развитие субъектов малого и среднего предпринимательства в </w:t>
            </w:r>
            <w:proofErr w:type="spellStart"/>
            <w:r w:rsidR="002940CF">
              <w:rPr>
                <w:rFonts w:ascii="Times New Roman" w:hAnsi="Times New Roman"/>
                <w:sz w:val="24"/>
                <w:szCs w:val="24"/>
              </w:rPr>
              <w:t>Зерноградском</w:t>
            </w:r>
            <w:proofErr w:type="spellEnd"/>
            <w:r w:rsidR="002940CF">
              <w:rPr>
                <w:rFonts w:ascii="Times New Roman" w:hAnsi="Times New Roman"/>
                <w:sz w:val="24"/>
                <w:szCs w:val="24"/>
              </w:rPr>
              <w:t xml:space="preserve"> городком поселении</w:t>
            </w:r>
            <w:r w:rsidRPr="00D131DA">
              <w:rPr>
                <w:rFonts w:ascii="Times New Roman" w:hAnsi="Times New Roman"/>
                <w:sz w:val="24"/>
                <w:szCs w:val="24"/>
              </w:rPr>
              <w:t>»</w:t>
            </w:r>
          </w:p>
        </w:tc>
        <w:tc>
          <w:tcPr>
            <w:tcW w:w="5529" w:type="dxa"/>
            <w:tcBorders>
              <w:left w:val="single" w:sz="4" w:space="0" w:color="auto"/>
              <w:bottom w:val="single" w:sz="4" w:space="0" w:color="auto"/>
              <w:right w:val="single" w:sz="4" w:space="0" w:color="auto"/>
            </w:tcBorders>
          </w:tcPr>
          <w:p w:rsidR="000A2B08" w:rsidRPr="00D131DA" w:rsidRDefault="000A2B08"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Всего</w:t>
            </w:r>
          </w:p>
        </w:tc>
        <w:tc>
          <w:tcPr>
            <w:tcW w:w="1842" w:type="dxa"/>
            <w:tcBorders>
              <w:left w:val="single" w:sz="4" w:space="0" w:color="auto"/>
              <w:bottom w:val="single" w:sz="4" w:space="0" w:color="auto"/>
              <w:right w:val="single" w:sz="4" w:space="0" w:color="auto"/>
            </w:tcBorders>
          </w:tcPr>
          <w:p w:rsidR="000A2B08" w:rsidRPr="00D131DA" w:rsidRDefault="00860E4E" w:rsidP="00294C71">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6C13A4"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0A2B08" w:rsidRPr="00D131DA" w:rsidRDefault="00860E4E" w:rsidP="00294C71">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6C13A4"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0A2B08" w:rsidRPr="00D131DA" w:rsidRDefault="00A10961" w:rsidP="00A626D2">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6C13A4" w:rsidRPr="00D131DA">
              <w:rPr>
                <w:rFonts w:ascii="Times New Roman" w:hAnsi="Times New Roman" w:cs="Times New Roman"/>
                <w:sz w:val="24"/>
                <w:szCs w:val="24"/>
              </w:rPr>
              <w:t>,</w:t>
            </w:r>
            <w:r w:rsidR="00A626D2">
              <w:rPr>
                <w:rFonts w:ascii="Times New Roman" w:hAnsi="Times New Roman" w:cs="Times New Roman"/>
                <w:sz w:val="24"/>
                <w:szCs w:val="24"/>
              </w:rPr>
              <w:t>0</w:t>
            </w:r>
          </w:p>
        </w:tc>
      </w:tr>
      <w:tr w:rsidR="006E5BBE" w:rsidRPr="00D131DA" w:rsidTr="003D735B">
        <w:trPr>
          <w:trHeight w:val="320"/>
          <w:tblCellSpacing w:w="5" w:type="nil"/>
        </w:trPr>
        <w:tc>
          <w:tcPr>
            <w:tcW w:w="3969" w:type="dxa"/>
            <w:vMerge/>
            <w:tcBorders>
              <w:left w:val="single" w:sz="4" w:space="0" w:color="auto"/>
              <w:right w:val="single" w:sz="4" w:space="0" w:color="auto"/>
            </w:tcBorders>
          </w:tcPr>
          <w:p w:rsidR="006E5BBE" w:rsidRPr="00D131DA" w:rsidRDefault="006E5BBE" w:rsidP="00983E8A">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6E5BBE" w:rsidRPr="00D131DA" w:rsidRDefault="00BC6B11" w:rsidP="00983E8A">
            <w:pPr>
              <w:spacing w:after="0" w:line="240" w:lineRule="auto"/>
              <w:rPr>
                <w:rFonts w:ascii="Times New Roman" w:eastAsia="Times New Roman" w:hAnsi="Times New Roman"/>
                <w:sz w:val="24"/>
                <w:szCs w:val="24"/>
                <w:lang w:eastAsia="ru-RU"/>
              </w:rPr>
            </w:pPr>
            <w:proofErr w:type="spellStart"/>
            <w:r>
              <w:rPr>
                <w:rFonts w:ascii="Times New Roman" w:hAnsi="Times New Roman"/>
                <w:sz w:val="24"/>
                <w:szCs w:val="24"/>
              </w:rPr>
              <w:t>Зерноградского</w:t>
            </w:r>
            <w:proofErr w:type="spellEnd"/>
            <w:r>
              <w:rPr>
                <w:rFonts w:ascii="Times New Roman" w:hAnsi="Times New Roman"/>
                <w:sz w:val="24"/>
                <w:szCs w:val="24"/>
              </w:rPr>
              <w:t xml:space="preserve"> городского</w:t>
            </w:r>
            <w:r>
              <w:rPr>
                <w:rFonts w:ascii="Times New Roman" w:eastAsia="Times New Roman" w:hAnsi="Times New Roman"/>
                <w:kern w:val="2"/>
                <w:sz w:val="24"/>
                <w:szCs w:val="24"/>
              </w:rPr>
              <w:t xml:space="preserve"> </w:t>
            </w:r>
            <w:r w:rsidR="006E5BBE" w:rsidRPr="00D131DA">
              <w:rPr>
                <w:rFonts w:ascii="Times New Roman" w:eastAsia="Times New Roman" w:hAnsi="Times New Roman"/>
                <w:sz w:val="24"/>
                <w:szCs w:val="24"/>
                <w:lang w:eastAsia="ru-RU"/>
              </w:rPr>
              <w:t xml:space="preserve">о поселения </w:t>
            </w:r>
            <w:proofErr w:type="spellStart"/>
            <w:r w:rsidR="006E5BBE" w:rsidRPr="00D131DA">
              <w:rPr>
                <w:rFonts w:ascii="Times New Roman" w:eastAsia="Times New Roman" w:hAnsi="Times New Roman"/>
                <w:sz w:val="24"/>
                <w:szCs w:val="24"/>
                <w:lang w:eastAsia="ru-RU"/>
              </w:rPr>
              <w:t>Зерноградского</w:t>
            </w:r>
            <w:proofErr w:type="spellEnd"/>
            <w:r w:rsidR="006E5BBE" w:rsidRPr="00D131DA">
              <w:rPr>
                <w:rFonts w:ascii="Times New Roman" w:eastAsia="Times New Roman" w:hAnsi="Times New Roman"/>
                <w:sz w:val="24"/>
                <w:szCs w:val="24"/>
                <w:lang w:eastAsia="ru-RU"/>
              </w:rPr>
              <w:t xml:space="preserve"> района</w:t>
            </w:r>
          </w:p>
        </w:tc>
        <w:tc>
          <w:tcPr>
            <w:tcW w:w="1842" w:type="dxa"/>
            <w:tcBorders>
              <w:left w:val="single" w:sz="4" w:space="0" w:color="auto"/>
              <w:bottom w:val="single" w:sz="4" w:space="0" w:color="auto"/>
              <w:right w:val="single" w:sz="4" w:space="0" w:color="auto"/>
            </w:tcBorders>
          </w:tcPr>
          <w:p w:rsidR="006E5BBE" w:rsidRPr="00D131DA" w:rsidRDefault="00860E4E" w:rsidP="005B0848">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6E5BBE"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E5BBE" w:rsidRPr="00D131DA" w:rsidRDefault="00860E4E" w:rsidP="005B0848">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6E5BBE"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E5BBE" w:rsidRPr="00D131DA" w:rsidRDefault="006E5BBE" w:rsidP="00A626D2">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Pr="00D131DA">
              <w:rPr>
                <w:rFonts w:ascii="Times New Roman" w:hAnsi="Times New Roman" w:cs="Times New Roman"/>
                <w:sz w:val="24"/>
                <w:szCs w:val="24"/>
              </w:rPr>
              <w:t>,</w:t>
            </w:r>
            <w:r w:rsidR="00A626D2">
              <w:rPr>
                <w:rFonts w:ascii="Times New Roman" w:hAnsi="Times New Roman" w:cs="Times New Roman"/>
                <w:sz w:val="24"/>
                <w:szCs w:val="24"/>
              </w:rPr>
              <w:t>0</w:t>
            </w:r>
          </w:p>
        </w:tc>
      </w:tr>
      <w:tr w:rsidR="000A2B08" w:rsidRPr="00D131DA" w:rsidTr="003D735B">
        <w:trPr>
          <w:trHeight w:val="387"/>
          <w:tblCellSpacing w:w="5" w:type="nil"/>
        </w:trPr>
        <w:tc>
          <w:tcPr>
            <w:tcW w:w="3969" w:type="dxa"/>
            <w:vMerge/>
            <w:tcBorders>
              <w:left w:val="single" w:sz="4" w:space="0" w:color="auto"/>
              <w:right w:val="single" w:sz="4" w:space="0" w:color="auto"/>
            </w:tcBorders>
          </w:tcPr>
          <w:p w:rsidR="000A2B08" w:rsidRPr="00D131DA" w:rsidRDefault="000A2B08" w:rsidP="00983E8A">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0A2B08" w:rsidRPr="00D131DA" w:rsidRDefault="000A2B08" w:rsidP="006C13A4">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 xml:space="preserve">безвозмездные поступления в </w:t>
            </w:r>
            <w:r w:rsidRPr="00D131DA">
              <w:rPr>
                <w:rFonts w:ascii="Times New Roman" w:eastAsia="Times New Roman" w:hAnsi="Times New Roman"/>
                <w:sz w:val="24"/>
                <w:szCs w:val="24"/>
                <w:lang w:eastAsia="ru-RU"/>
              </w:rPr>
              <w:t xml:space="preserve">бюджет </w:t>
            </w:r>
            <w:proofErr w:type="spellStart"/>
            <w:r w:rsidR="00BC6B11">
              <w:rPr>
                <w:rFonts w:ascii="Times New Roman" w:hAnsi="Times New Roman"/>
                <w:sz w:val="24"/>
                <w:szCs w:val="24"/>
              </w:rPr>
              <w:t>Зерноградского</w:t>
            </w:r>
            <w:proofErr w:type="spellEnd"/>
            <w:r w:rsidR="00BC6B11">
              <w:rPr>
                <w:rFonts w:ascii="Times New Roman" w:hAnsi="Times New Roman"/>
                <w:sz w:val="24"/>
                <w:szCs w:val="24"/>
              </w:rPr>
              <w:t xml:space="preserve"> городского</w:t>
            </w:r>
            <w:r w:rsidR="00BC6B11">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r w:rsidRPr="00D131DA">
              <w:rPr>
                <w:rFonts w:ascii="Times New Roman" w:eastAsia="Times New Roman" w:hAnsi="Times New Roman"/>
                <w:bCs/>
                <w:sz w:val="24"/>
                <w:szCs w:val="24"/>
                <w:lang w:eastAsia="ru-RU"/>
              </w:rPr>
              <w:t xml:space="preserve">, </w:t>
            </w:r>
          </w:p>
        </w:tc>
        <w:tc>
          <w:tcPr>
            <w:tcW w:w="1842" w:type="dxa"/>
            <w:tcBorders>
              <w:left w:val="single" w:sz="4" w:space="0" w:color="auto"/>
              <w:bottom w:val="single" w:sz="4" w:space="0" w:color="auto"/>
              <w:right w:val="single" w:sz="4" w:space="0" w:color="auto"/>
            </w:tcBorders>
          </w:tcPr>
          <w:p w:rsidR="000A2B08"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0A2B08"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0A2B08"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6C13A4" w:rsidRPr="00D131DA" w:rsidTr="003D735B">
        <w:trPr>
          <w:trHeight w:val="317"/>
          <w:tblCellSpacing w:w="5" w:type="nil"/>
        </w:trPr>
        <w:tc>
          <w:tcPr>
            <w:tcW w:w="3969" w:type="dxa"/>
            <w:vMerge/>
            <w:tcBorders>
              <w:left w:val="single" w:sz="4" w:space="0" w:color="auto"/>
              <w:right w:val="single" w:sz="4" w:space="0" w:color="auto"/>
            </w:tcBorders>
          </w:tcPr>
          <w:p w:rsidR="006C13A4" w:rsidRPr="00D131DA" w:rsidRDefault="006C13A4" w:rsidP="00983E8A">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6C13A4" w:rsidRPr="00D131DA" w:rsidRDefault="006C13A4" w:rsidP="00983E8A">
            <w:pPr>
              <w:spacing w:after="0" w:line="240" w:lineRule="auto"/>
              <w:rPr>
                <w:rFonts w:ascii="Times New Roman" w:eastAsia="Times New Roman" w:hAnsi="Times New Roman"/>
                <w:bCs/>
                <w:i/>
                <w:iCs/>
                <w:sz w:val="24"/>
                <w:szCs w:val="24"/>
                <w:lang w:eastAsia="ru-RU"/>
              </w:rPr>
            </w:pPr>
            <w:r w:rsidRPr="00D131DA">
              <w:rPr>
                <w:rFonts w:ascii="Times New Roman" w:eastAsia="Times New Roman" w:hAnsi="Times New Roman"/>
                <w:bCs/>
                <w:i/>
                <w:iCs/>
                <w:sz w:val="24"/>
                <w:szCs w:val="24"/>
                <w:lang w:eastAsia="ru-RU"/>
              </w:rPr>
              <w:t>в том числе за счет средств:</w:t>
            </w:r>
          </w:p>
        </w:tc>
        <w:tc>
          <w:tcPr>
            <w:tcW w:w="1842"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6C13A4" w:rsidRPr="00D131DA" w:rsidTr="003D735B">
        <w:trPr>
          <w:trHeight w:val="226"/>
          <w:tblCellSpacing w:w="5" w:type="nil"/>
        </w:trPr>
        <w:tc>
          <w:tcPr>
            <w:tcW w:w="3969" w:type="dxa"/>
            <w:vMerge/>
            <w:tcBorders>
              <w:left w:val="single" w:sz="4" w:space="0" w:color="auto"/>
              <w:right w:val="single" w:sz="4" w:space="0" w:color="auto"/>
            </w:tcBorders>
          </w:tcPr>
          <w:p w:rsidR="006C13A4" w:rsidRPr="00D131DA" w:rsidRDefault="006C13A4" w:rsidP="00983E8A">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6C13A4" w:rsidRPr="00D131DA" w:rsidRDefault="006C13A4" w:rsidP="006C13A4">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 федерального бюджета</w:t>
            </w:r>
          </w:p>
        </w:tc>
        <w:tc>
          <w:tcPr>
            <w:tcW w:w="1842"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6C13A4" w:rsidRPr="00D131DA" w:rsidTr="003D735B">
        <w:trPr>
          <w:trHeight w:val="226"/>
          <w:tblCellSpacing w:w="5" w:type="nil"/>
        </w:trPr>
        <w:tc>
          <w:tcPr>
            <w:tcW w:w="3969" w:type="dxa"/>
            <w:vMerge/>
            <w:tcBorders>
              <w:left w:val="single" w:sz="4" w:space="0" w:color="auto"/>
              <w:right w:val="single" w:sz="4" w:space="0" w:color="auto"/>
            </w:tcBorders>
          </w:tcPr>
          <w:p w:rsidR="006C13A4" w:rsidRPr="00D131DA" w:rsidRDefault="006C13A4" w:rsidP="00983E8A">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6C13A4" w:rsidRPr="00D131DA" w:rsidRDefault="006C13A4"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областного бюджета</w:t>
            </w:r>
          </w:p>
        </w:tc>
        <w:tc>
          <w:tcPr>
            <w:tcW w:w="1842"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6C13A4" w:rsidRPr="00D131DA" w:rsidTr="003D735B">
        <w:trPr>
          <w:trHeight w:val="403"/>
          <w:tblCellSpacing w:w="5" w:type="nil"/>
        </w:trPr>
        <w:tc>
          <w:tcPr>
            <w:tcW w:w="3969" w:type="dxa"/>
            <w:vMerge/>
            <w:tcBorders>
              <w:left w:val="single" w:sz="4" w:space="0" w:color="auto"/>
              <w:right w:val="single" w:sz="4" w:space="0" w:color="auto"/>
            </w:tcBorders>
          </w:tcPr>
          <w:p w:rsidR="006C13A4" w:rsidRPr="00D131DA" w:rsidRDefault="006C13A4" w:rsidP="00983E8A">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6C13A4" w:rsidRPr="00D131DA" w:rsidRDefault="006C13A4" w:rsidP="006C13A4">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Фонда содействия реформированию ЖКХ</w:t>
            </w:r>
          </w:p>
        </w:tc>
        <w:tc>
          <w:tcPr>
            <w:tcW w:w="1842"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C13A4"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0A2B08" w:rsidRPr="00D131DA" w:rsidTr="003D735B">
        <w:trPr>
          <w:trHeight w:val="277"/>
          <w:tblCellSpacing w:w="5" w:type="nil"/>
        </w:trPr>
        <w:tc>
          <w:tcPr>
            <w:tcW w:w="3969" w:type="dxa"/>
            <w:vMerge/>
            <w:tcBorders>
              <w:left w:val="single" w:sz="4" w:space="0" w:color="auto"/>
              <w:right w:val="single" w:sz="4" w:space="0" w:color="auto"/>
            </w:tcBorders>
          </w:tcPr>
          <w:p w:rsidR="000A2B08" w:rsidRPr="00D131DA" w:rsidRDefault="000A2B08" w:rsidP="00983E8A">
            <w:pPr>
              <w:pStyle w:val="ConsPlusCell"/>
              <w:rPr>
                <w:rFonts w:ascii="Times New Roman" w:hAnsi="Times New Roman" w:cs="Times New Roman"/>
                <w:sz w:val="24"/>
                <w:szCs w:val="24"/>
              </w:rPr>
            </w:pPr>
          </w:p>
        </w:tc>
        <w:tc>
          <w:tcPr>
            <w:tcW w:w="5529" w:type="dxa"/>
            <w:tcBorders>
              <w:left w:val="single" w:sz="4" w:space="0" w:color="auto"/>
              <w:right w:val="single" w:sz="4" w:space="0" w:color="auto"/>
            </w:tcBorders>
          </w:tcPr>
          <w:p w:rsidR="000A2B08" w:rsidRPr="00D131DA" w:rsidRDefault="000A2B08"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sz w:val="24"/>
                <w:szCs w:val="24"/>
                <w:lang w:eastAsia="ru-RU"/>
              </w:rPr>
              <w:t>внебюджетные источники</w:t>
            </w:r>
          </w:p>
        </w:tc>
        <w:tc>
          <w:tcPr>
            <w:tcW w:w="1842" w:type="dxa"/>
            <w:tcBorders>
              <w:left w:val="single" w:sz="4" w:space="0" w:color="auto"/>
              <w:right w:val="single" w:sz="4" w:space="0" w:color="auto"/>
            </w:tcBorders>
          </w:tcPr>
          <w:p w:rsidR="000A2B08"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right w:val="single" w:sz="4" w:space="0" w:color="auto"/>
            </w:tcBorders>
          </w:tcPr>
          <w:p w:rsidR="000A2B08" w:rsidRPr="00D131DA" w:rsidRDefault="000A2B08"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Х</w:t>
            </w:r>
          </w:p>
        </w:tc>
        <w:tc>
          <w:tcPr>
            <w:tcW w:w="1701" w:type="dxa"/>
            <w:tcBorders>
              <w:left w:val="single" w:sz="4" w:space="0" w:color="auto"/>
              <w:right w:val="single" w:sz="4" w:space="0" w:color="auto"/>
            </w:tcBorders>
          </w:tcPr>
          <w:p w:rsidR="000A2B08" w:rsidRPr="00D131DA" w:rsidRDefault="006C13A4"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6E5BBE" w:rsidRPr="00D131DA" w:rsidTr="003D735B">
        <w:trPr>
          <w:trHeight w:val="320"/>
          <w:tblCellSpacing w:w="5" w:type="nil"/>
        </w:trPr>
        <w:tc>
          <w:tcPr>
            <w:tcW w:w="3969" w:type="dxa"/>
            <w:vMerge w:val="restart"/>
            <w:tcBorders>
              <w:left w:val="single" w:sz="4" w:space="0" w:color="auto"/>
              <w:right w:val="single" w:sz="4" w:space="0" w:color="auto"/>
            </w:tcBorders>
          </w:tcPr>
          <w:p w:rsidR="006E5BBE" w:rsidRPr="00D131DA" w:rsidRDefault="006E5BBE" w:rsidP="007D2F5E">
            <w:pPr>
              <w:pStyle w:val="ConsPlusCell"/>
              <w:jc w:val="both"/>
              <w:rPr>
                <w:rFonts w:ascii="Times New Roman" w:hAnsi="Times New Roman" w:cs="Times New Roman"/>
                <w:sz w:val="24"/>
                <w:szCs w:val="24"/>
              </w:rPr>
            </w:pPr>
            <w:r w:rsidRPr="00D131DA">
              <w:rPr>
                <w:rFonts w:ascii="Times New Roman" w:hAnsi="Times New Roman" w:cs="Times New Roman"/>
                <w:sz w:val="24"/>
                <w:szCs w:val="24"/>
              </w:rPr>
              <w:t>Подпрограмма 1.</w:t>
            </w:r>
            <w:r w:rsidR="00E84825">
              <w:rPr>
                <w:rFonts w:ascii="Times New Roman" w:hAnsi="Times New Roman" w:cs="Times New Roman"/>
                <w:sz w:val="24"/>
                <w:szCs w:val="24"/>
              </w:rPr>
              <w:t>1</w:t>
            </w:r>
            <w:r w:rsidRPr="00D131DA">
              <w:rPr>
                <w:rFonts w:ascii="Times New Roman" w:hAnsi="Times New Roman" w:cs="Times New Roman"/>
                <w:sz w:val="24"/>
                <w:szCs w:val="24"/>
              </w:rPr>
              <w:t xml:space="preserve"> </w:t>
            </w:r>
          </w:p>
          <w:p w:rsidR="006E5BBE" w:rsidRPr="00D131DA" w:rsidRDefault="006E5BBE" w:rsidP="007D2F5E">
            <w:pPr>
              <w:pStyle w:val="ConsPlusCell"/>
              <w:jc w:val="both"/>
              <w:rPr>
                <w:rFonts w:ascii="Times New Roman" w:hAnsi="Times New Roman" w:cs="Times New Roman"/>
                <w:sz w:val="24"/>
                <w:szCs w:val="24"/>
              </w:rPr>
            </w:pPr>
            <w:r w:rsidRPr="00D131DA">
              <w:rPr>
                <w:rFonts w:ascii="Times New Roman" w:hAnsi="Times New Roman" w:cs="Times New Roman"/>
                <w:sz w:val="24"/>
                <w:szCs w:val="24"/>
              </w:rPr>
              <w:t>«</w:t>
            </w:r>
            <w:r w:rsidR="00511AE0">
              <w:rPr>
                <w:rFonts w:ascii="Times New Roman" w:hAnsi="Times New Roman"/>
                <w:sz w:val="24"/>
                <w:szCs w:val="24"/>
              </w:rPr>
              <w:t>Оказание  консультационной поддержки субъектов МСП и граждан, желающих организовать собственное дело</w:t>
            </w:r>
            <w:r w:rsidRPr="00D131DA">
              <w:rPr>
                <w:rFonts w:ascii="Times New Roman" w:hAnsi="Times New Roman" w:cs="Times New Roman"/>
                <w:sz w:val="24"/>
                <w:szCs w:val="24"/>
              </w:rPr>
              <w:t>»</w:t>
            </w:r>
          </w:p>
        </w:tc>
        <w:tc>
          <w:tcPr>
            <w:tcW w:w="5529" w:type="dxa"/>
            <w:tcBorders>
              <w:left w:val="single" w:sz="4" w:space="0" w:color="auto"/>
              <w:bottom w:val="single" w:sz="4" w:space="0" w:color="auto"/>
              <w:right w:val="single" w:sz="4" w:space="0" w:color="auto"/>
            </w:tcBorders>
          </w:tcPr>
          <w:p w:rsidR="006E5BBE" w:rsidRPr="00D131DA" w:rsidRDefault="006E5BBE"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Всего</w:t>
            </w:r>
          </w:p>
        </w:tc>
        <w:tc>
          <w:tcPr>
            <w:tcW w:w="1842" w:type="dxa"/>
            <w:tcBorders>
              <w:left w:val="single" w:sz="4" w:space="0" w:color="auto"/>
              <w:bottom w:val="single" w:sz="4" w:space="0" w:color="auto"/>
              <w:right w:val="single" w:sz="4" w:space="0" w:color="auto"/>
            </w:tcBorders>
          </w:tcPr>
          <w:p w:rsidR="006E5BBE" w:rsidRPr="00D131DA" w:rsidRDefault="006E5BBE" w:rsidP="005B0848">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E5BBE" w:rsidRPr="00D131DA" w:rsidRDefault="006E5BBE" w:rsidP="005B0848">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E5BBE" w:rsidRPr="00D131DA" w:rsidRDefault="00B80C17" w:rsidP="00B80C1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6E5BBE" w:rsidRPr="00D131DA" w:rsidTr="003D735B">
        <w:trPr>
          <w:trHeight w:val="248"/>
          <w:tblCellSpacing w:w="5" w:type="nil"/>
        </w:trPr>
        <w:tc>
          <w:tcPr>
            <w:tcW w:w="3969" w:type="dxa"/>
            <w:vMerge/>
            <w:tcBorders>
              <w:left w:val="single" w:sz="4" w:space="0" w:color="auto"/>
              <w:right w:val="single" w:sz="4" w:space="0" w:color="auto"/>
            </w:tcBorders>
          </w:tcPr>
          <w:p w:rsidR="006E5BBE" w:rsidRPr="00D131DA" w:rsidRDefault="006E5BBE"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6E5BBE" w:rsidRPr="00D131DA" w:rsidRDefault="006E5BBE"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Бюджет </w:t>
            </w:r>
            <w:proofErr w:type="spellStart"/>
            <w:r w:rsidR="00BC6B11">
              <w:rPr>
                <w:rFonts w:ascii="Times New Roman" w:hAnsi="Times New Roman"/>
                <w:sz w:val="24"/>
                <w:szCs w:val="24"/>
              </w:rPr>
              <w:t>Зерноградского</w:t>
            </w:r>
            <w:proofErr w:type="spellEnd"/>
            <w:r w:rsidR="00BC6B11">
              <w:rPr>
                <w:rFonts w:ascii="Times New Roman" w:hAnsi="Times New Roman"/>
                <w:sz w:val="24"/>
                <w:szCs w:val="24"/>
              </w:rPr>
              <w:t xml:space="preserve"> городского</w:t>
            </w:r>
            <w:r w:rsidR="00BC6B11">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p>
        </w:tc>
        <w:tc>
          <w:tcPr>
            <w:tcW w:w="1842" w:type="dxa"/>
            <w:tcBorders>
              <w:left w:val="single" w:sz="4" w:space="0" w:color="auto"/>
              <w:bottom w:val="single" w:sz="4" w:space="0" w:color="auto"/>
              <w:right w:val="single" w:sz="4" w:space="0" w:color="auto"/>
            </w:tcBorders>
          </w:tcPr>
          <w:p w:rsidR="006E5BBE" w:rsidRPr="00D131DA" w:rsidRDefault="006E5BBE" w:rsidP="005B0848">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E5BBE" w:rsidRPr="00D131DA" w:rsidRDefault="006E5BBE" w:rsidP="005B0848">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E5BBE" w:rsidRPr="00D131DA" w:rsidRDefault="00B80C17" w:rsidP="00B80C1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D131DA" w:rsidRPr="00D131DA" w:rsidTr="003D735B">
        <w:trPr>
          <w:trHeight w:val="367"/>
          <w:tblCellSpacing w:w="5" w:type="nil"/>
        </w:trPr>
        <w:tc>
          <w:tcPr>
            <w:tcW w:w="3969" w:type="dxa"/>
            <w:vMerge/>
            <w:tcBorders>
              <w:left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 xml:space="preserve">безвозмездные поступления в </w:t>
            </w:r>
            <w:r w:rsidRPr="00D131DA">
              <w:rPr>
                <w:rFonts w:ascii="Times New Roman" w:eastAsia="Times New Roman" w:hAnsi="Times New Roman"/>
                <w:sz w:val="24"/>
                <w:szCs w:val="24"/>
                <w:lang w:eastAsia="ru-RU"/>
              </w:rPr>
              <w:t xml:space="preserve">бюджет </w:t>
            </w:r>
            <w:proofErr w:type="spellStart"/>
            <w:r w:rsidR="00BC6B11">
              <w:rPr>
                <w:rFonts w:ascii="Times New Roman" w:hAnsi="Times New Roman"/>
                <w:sz w:val="24"/>
                <w:szCs w:val="24"/>
              </w:rPr>
              <w:t>Зерноградского</w:t>
            </w:r>
            <w:proofErr w:type="spellEnd"/>
            <w:r w:rsidR="00BC6B11">
              <w:rPr>
                <w:rFonts w:ascii="Times New Roman" w:hAnsi="Times New Roman"/>
                <w:sz w:val="24"/>
                <w:szCs w:val="24"/>
              </w:rPr>
              <w:t xml:space="preserve"> городского</w:t>
            </w:r>
            <w:r w:rsidR="00BC6B11">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r w:rsidRPr="00D131DA">
              <w:rPr>
                <w:rFonts w:ascii="Times New Roman" w:eastAsia="Times New Roman" w:hAnsi="Times New Roman"/>
                <w:bCs/>
                <w:sz w:val="24"/>
                <w:szCs w:val="24"/>
                <w:lang w:eastAsia="ru-RU"/>
              </w:rPr>
              <w:t xml:space="preserve">, </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D131DA" w:rsidRPr="00D131DA" w:rsidTr="003D735B">
        <w:trPr>
          <w:trHeight w:val="334"/>
          <w:tblCellSpacing w:w="5" w:type="nil"/>
        </w:trPr>
        <w:tc>
          <w:tcPr>
            <w:tcW w:w="3969" w:type="dxa"/>
            <w:vMerge/>
            <w:tcBorders>
              <w:left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bCs/>
                <w:i/>
                <w:iCs/>
                <w:sz w:val="24"/>
                <w:szCs w:val="24"/>
                <w:lang w:eastAsia="ru-RU"/>
              </w:rPr>
            </w:pPr>
            <w:r w:rsidRPr="00D131DA">
              <w:rPr>
                <w:rFonts w:ascii="Times New Roman" w:eastAsia="Times New Roman" w:hAnsi="Times New Roman"/>
                <w:bCs/>
                <w:i/>
                <w:iCs/>
                <w:sz w:val="24"/>
                <w:szCs w:val="24"/>
                <w:lang w:eastAsia="ru-RU"/>
              </w:rPr>
              <w:t>в том числе за счет средств:</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D131DA" w:rsidRPr="00D131DA" w:rsidTr="003D735B">
        <w:trPr>
          <w:trHeight w:val="392"/>
          <w:tblCellSpacing w:w="5" w:type="nil"/>
        </w:trPr>
        <w:tc>
          <w:tcPr>
            <w:tcW w:w="3969" w:type="dxa"/>
            <w:vMerge/>
            <w:tcBorders>
              <w:left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 федерального бюджета</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D131DA" w:rsidRPr="00D131DA" w:rsidTr="003D735B">
        <w:trPr>
          <w:trHeight w:val="392"/>
          <w:tblCellSpacing w:w="5" w:type="nil"/>
        </w:trPr>
        <w:tc>
          <w:tcPr>
            <w:tcW w:w="3969" w:type="dxa"/>
            <w:vMerge/>
            <w:tcBorders>
              <w:left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областного бюджета</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D131DA" w:rsidRPr="00D131DA" w:rsidTr="003D735B">
        <w:trPr>
          <w:trHeight w:val="392"/>
          <w:tblCellSpacing w:w="5" w:type="nil"/>
        </w:trPr>
        <w:tc>
          <w:tcPr>
            <w:tcW w:w="3969" w:type="dxa"/>
            <w:vMerge/>
            <w:tcBorders>
              <w:left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Фонда содействия реформированию ЖКХ</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D131DA" w:rsidRPr="00D131DA" w:rsidTr="003D735B">
        <w:trPr>
          <w:trHeight w:val="313"/>
          <w:tblCellSpacing w:w="5" w:type="nil"/>
        </w:trPr>
        <w:tc>
          <w:tcPr>
            <w:tcW w:w="3969" w:type="dxa"/>
            <w:vMerge/>
            <w:tcBorders>
              <w:left w:val="single" w:sz="4" w:space="0" w:color="auto"/>
              <w:bottom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sz w:val="24"/>
                <w:szCs w:val="24"/>
                <w:lang w:eastAsia="ru-RU"/>
              </w:rPr>
              <w:t>внебюджетные источники</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Х</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6E5BBE" w:rsidRPr="00D131DA" w:rsidTr="003D735B">
        <w:trPr>
          <w:trHeight w:val="320"/>
          <w:tblCellSpacing w:w="5" w:type="nil"/>
        </w:trPr>
        <w:tc>
          <w:tcPr>
            <w:tcW w:w="3969" w:type="dxa"/>
            <w:vMerge w:val="restart"/>
            <w:tcBorders>
              <w:left w:val="single" w:sz="4" w:space="0" w:color="auto"/>
              <w:right w:val="single" w:sz="4" w:space="0" w:color="auto"/>
            </w:tcBorders>
          </w:tcPr>
          <w:p w:rsidR="009F6862" w:rsidRDefault="00230CBB" w:rsidP="007D2F5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Подпрограмма</w:t>
            </w:r>
            <w:r w:rsidR="009F6862" w:rsidRPr="00772639">
              <w:rPr>
                <w:rFonts w:ascii="Times New Roman" w:hAnsi="Times New Roman" w:cs="Times New Roman"/>
                <w:sz w:val="24"/>
                <w:szCs w:val="24"/>
              </w:rPr>
              <w:t xml:space="preserve"> </w:t>
            </w:r>
            <w:r w:rsidR="009F6862">
              <w:rPr>
                <w:rFonts w:ascii="Times New Roman" w:hAnsi="Times New Roman" w:cs="Times New Roman"/>
                <w:sz w:val="24"/>
                <w:szCs w:val="24"/>
              </w:rPr>
              <w:t>1.2</w:t>
            </w:r>
          </w:p>
          <w:p w:rsidR="006E5BBE" w:rsidRPr="00511AE0" w:rsidRDefault="009F6862" w:rsidP="007D2F5E">
            <w:pPr>
              <w:pStyle w:val="ConsPlusCell"/>
              <w:jc w:val="both"/>
              <w:rPr>
                <w:rFonts w:ascii="Times New Roman" w:hAnsi="Times New Roman" w:cs="Times New Roman"/>
                <w:sz w:val="24"/>
                <w:szCs w:val="24"/>
              </w:rPr>
            </w:pPr>
            <w:r>
              <w:rPr>
                <w:rFonts w:ascii="Times New Roman" w:hAnsi="Times New Roman" w:cs="Times New Roman"/>
                <w:sz w:val="24"/>
                <w:szCs w:val="24"/>
              </w:rPr>
              <w:t>Разработка и (или) издание методических, информационных материалов по вопросам развития малого и среднего предпринимательства</w:t>
            </w:r>
          </w:p>
        </w:tc>
        <w:tc>
          <w:tcPr>
            <w:tcW w:w="5529" w:type="dxa"/>
            <w:tcBorders>
              <w:left w:val="single" w:sz="4" w:space="0" w:color="auto"/>
              <w:bottom w:val="single" w:sz="4" w:space="0" w:color="auto"/>
              <w:right w:val="single" w:sz="4" w:space="0" w:color="auto"/>
            </w:tcBorders>
          </w:tcPr>
          <w:p w:rsidR="006E5BBE" w:rsidRPr="00D131DA" w:rsidRDefault="006E5BBE"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Всего</w:t>
            </w:r>
          </w:p>
        </w:tc>
        <w:tc>
          <w:tcPr>
            <w:tcW w:w="1842" w:type="dxa"/>
            <w:tcBorders>
              <w:left w:val="single" w:sz="4" w:space="0" w:color="auto"/>
              <w:bottom w:val="single" w:sz="4" w:space="0" w:color="auto"/>
              <w:right w:val="single" w:sz="4" w:space="0" w:color="auto"/>
            </w:tcBorders>
          </w:tcPr>
          <w:p w:rsidR="006E5BBE" w:rsidRPr="00D131DA" w:rsidRDefault="00D43EE2" w:rsidP="005B0848">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6E5BBE"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E5BBE" w:rsidRPr="00D131DA" w:rsidRDefault="00D43EE2" w:rsidP="005B0848">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6E5BBE"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E5BBE" w:rsidRPr="00D131DA" w:rsidRDefault="006E5BBE" w:rsidP="00D43EE2">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Pr="00D131DA">
              <w:rPr>
                <w:rFonts w:ascii="Times New Roman" w:hAnsi="Times New Roman" w:cs="Times New Roman"/>
                <w:sz w:val="24"/>
                <w:szCs w:val="24"/>
              </w:rPr>
              <w:t>,</w:t>
            </w:r>
            <w:r w:rsidR="00D43EE2">
              <w:rPr>
                <w:rFonts w:ascii="Times New Roman" w:hAnsi="Times New Roman" w:cs="Times New Roman"/>
                <w:sz w:val="24"/>
                <w:szCs w:val="24"/>
              </w:rPr>
              <w:t>0</w:t>
            </w:r>
          </w:p>
        </w:tc>
      </w:tr>
      <w:tr w:rsidR="006E5BBE" w:rsidRPr="00D131DA" w:rsidTr="003D735B">
        <w:trPr>
          <w:trHeight w:val="248"/>
          <w:tblCellSpacing w:w="5" w:type="nil"/>
        </w:trPr>
        <w:tc>
          <w:tcPr>
            <w:tcW w:w="3969" w:type="dxa"/>
            <w:vMerge/>
            <w:tcBorders>
              <w:left w:val="single" w:sz="4" w:space="0" w:color="auto"/>
              <w:right w:val="single" w:sz="4" w:space="0" w:color="auto"/>
            </w:tcBorders>
          </w:tcPr>
          <w:p w:rsidR="006E5BBE" w:rsidRPr="00D131DA" w:rsidRDefault="006E5BBE"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6E5BBE" w:rsidRPr="00D131DA" w:rsidRDefault="006E5BBE"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Бюджет </w:t>
            </w:r>
            <w:proofErr w:type="spellStart"/>
            <w:r w:rsidR="00B80C17">
              <w:rPr>
                <w:rFonts w:ascii="Times New Roman" w:hAnsi="Times New Roman"/>
                <w:sz w:val="24"/>
                <w:szCs w:val="24"/>
              </w:rPr>
              <w:t>Зерноградского</w:t>
            </w:r>
            <w:proofErr w:type="spellEnd"/>
            <w:r w:rsidR="00B80C17">
              <w:rPr>
                <w:rFonts w:ascii="Times New Roman" w:hAnsi="Times New Roman"/>
                <w:sz w:val="24"/>
                <w:szCs w:val="24"/>
              </w:rPr>
              <w:t xml:space="preserve"> городского</w:t>
            </w:r>
            <w:r w:rsidRPr="00D131DA">
              <w:rPr>
                <w:rFonts w:ascii="Times New Roman" w:eastAsia="Times New Roman" w:hAnsi="Times New Roman"/>
                <w:sz w:val="24"/>
                <w:szCs w:val="24"/>
                <w:lang w:eastAsia="ru-RU"/>
              </w:rPr>
              <w:t xml:space="preserve"> 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p>
        </w:tc>
        <w:tc>
          <w:tcPr>
            <w:tcW w:w="1842" w:type="dxa"/>
            <w:tcBorders>
              <w:left w:val="single" w:sz="4" w:space="0" w:color="auto"/>
              <w:bottom w:val="single" w:sz="4" w:space="0" w:color="auto"/>
              <w:right w:val="single" w:sz="4" w:space="0" w:color="auto"/>
            </w:tcBorders>
          </w:tcPr>
          <w:p w:rsidR="006E5BBE" w:rsidRPr="00D131DA" w:rsidRDefault="00B80C17" w:rsidP="005B0848">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6E5BBE"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E5BBE" w:rsidRPr="00D131DA" w:rsidRDefault="00B80C17" w:rsidP="005B0848">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6E5BBE"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6E5BBE" w:rsidRPr="00D131DA" w:rsidRDefault="006E5BBE" w:rsidP="00D43EE2">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Pr="00D131DA">
              <w:rPr>
                <w:rFonts w:ascii="Times New Roman" w:hAnsi="Times New Roman" w:cs="Times New Roman"/>
                <w:sz w:val="24"/>
                <w:szCs w:val="24"/>
              </w:rPr>
              <w:t>,</w:t>
            </w:r>
            <w:r w:rsidR="00D43EE2">
              <w:rPr>
                <w:rFonts w:ascii="Times New Roman" w:hAnsi="Times New Roman" w:cs="Times New Roman"/>
                <w:sz w:val="24"/>
                <w:szCs w:val="24"/>
              </w:rPr>
              <w:t>0</w:t>
            </w:r>
          </w:p>
        </w:tc>
      </w:tr>
      <w:tr w:rsidR="00D131DA" w:rsidRPr="00D131DA" w:rsidTr="003D735B">
        <w:trPr>
          <w:trHeight w:val="367"/>
          <w:tblCellSpacing w:w="5" w:type="nil"/>
        </w:trPr>
        <w:tc>
          <w:tcPr>
            <w:tcW w:w="3969" w:type="dxa"/>
            <w:vMerge/>
            <w:tcBorders>
              <w:left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 xml:space="preserve">безвозмездные поступления в </w:t>
            </w:r>
            <w:r w:rsidRPr="00D131DA">
              <w:rPr>
                <w:rFonts w:ascii="Times New Roman" w:eastAsia="Times New Roman" w:hAnsi="Times New Roman"/>
                <w:sz w:val="24"/>
                <w:szCs w:val="24"/>
                <w:lang w:eastAsia="ru-RU"/>
              </w:rPr>
              <w:t xml:space="preserve">бюджет </w:t>
            </w:r>
            <w:proofErr w:type="spellStart"/>
            <w:r w:rsidR="00B80C17">
              <w:rPr>
                <w:rFonts w:ascii="Times New Roman" w:hAnsi="Times New Roman"/>
                <w:sz w:val="24"/>
                <w:szCs w:val="24"/>
              </w:rPr>
              <w:t>Зерноградского</w:t>
            </w:r>
            <w:proofErr w:type="spellEnd"/>
            <w:r w:rsidR="00B80C17">
              <w:rPr>
                <w:rFonts w:ascii="Times New Roman" w:hAnsi="Times New Roman"/>
                <w:sz w:val="24"/>
                <w:szCs w:val="24"/>
              </w:rPr>
              <w:t xml:space="preserve"> городского</w:t>
            </w:r>
            <w:r w:rsidR="00B80C17">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r w:rsidRPr="00D131DA">
              <w:rPr>
                <w:rFonts w:ascii="Times New Roman" w:eastAsia="Times New Roman" w:hAnsi="Times New Roman"/>
                <w:bCs/>
                <w:sz w:val="24"/>
                <w:szCs w:val="24"/>
                <w:lang w:eastAsia="ru-RU"/>
              </w:rPr>
              <w:t xml:space="preserve">, </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D131DA" w:rsidRPr="00D131DA" w:rsidTr="003D735B">
        <w:trPr>
          <w:trHeight w:val="334"/>
          <w:tblCellSpacing w:w="5" w:type="nil"/>
        </w:trPr>
        <w:tc>
          <w:tcPr>
            <w:tcW w:w="3969" w:type="dxa"/>
            <w:vMerge/>
            <w:tcBorders>
              <w:left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bCs/>
                <w:i/>
                <w:iCs/>
                <w:sz w:val="24"/>
                <w:szCs w:val="24"/>
                <w:lang w:eastAsia="ru-RU"/>
              </w:rPr>
            </w:pPr>
            <w:r w:rsidRPr="00D131DA">
              <w:rPr>
                <w:rFonts w:ascii="Times New Roman" w:eastAsia="Times New Roman" w:hAnsi="Times New Roman"/>
                <w:bCs/>
                <w:i/>
                <w:iCs/>
                <w:sz w:val="24"/>
                <w:szCs w:val="24"/>
                <w:lang w:eastAsia="ru-RU"/>
              </w:rPr>
              <w:t>в том числе за счет средств:</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D131DA" w:rsidRPr="00D131DA" w:rsidTr="003D735B">
        <w:trPr>
          <w:trHeight w:val="392"/>
          <w:tblCellSpacing w:w="5" w:type="nil"/>
        </w:trPr>
        <w:tc>
          <w:tcPr>
            <w:tcW w:w="3969" w:type="dxa"/>
            <w:vMerge/>
            <w:tcBorders>
              <w:left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 федерального бюджета</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D131DA" w:rsidRPr="00D131DA" w:rsidTr="003D735B">
        <w:trPr>
          <w:trHeight w:val="392"/>
          <w:tblCellSpacing w:w="5" w:type="nil"/>
        </w:trPr>
        <w:tc>
          <w:tcPr>
            <w:tcW w:w="3969" w:type="dxa"/>
            <w:vMerge/>
            <w:tcBorders>
              <w:left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областного бюджета</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D131DA" w:rsidRPr="00D131DA" w:rsidTr="003D735B">
        <w:trPr>
          <w:trHeight w:val="392"/>
          <w:tblCellSpacing w:w="5" w:type="nil"/>
        </w:trPr>
        <w:tc>
          <w:tcPr>
            <w:tcW w:w="3969" w:type="dxa"/>
            <w:vMerge/>
            <w:tcBorders>
              <w:left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Фонда содействия реформированию ЖКХ</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D131DA" w:rsidRPr="00D131DA" w:rsidTr="003D735B">
        <w:trPr>
          <w:trHeight w:val="294"/>
          <w:tblCellSpacing w:w="5" w:type="nil"/>
        </w:trPr>
        <w:tc>
          <w:tcPr>
            <w:tcW w:w="3969" w:type="dxa"/>
            <w:vMerge/>
            <w:tcBorders>
              <w:left w:val="single" w:sz="4" w:space="0" w:color="auto"/>
              <w:bottom w:val="single" w:sz="4" w:space="0" w:color="auto"/>
              <w:right w:val="single" w:sz="4" w:space="0" w:color="auto"/>
            </w:tcBorders>
          </w:tcPr>
          <w:p w:rsidR="00D131DA" w:rsidRPr="00D131DA" w:rsidRDefault="00D131DA"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D131DA" w:rsidRPr="00D131DA" w:rsidRDefault="00D131DA"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sz w:val="24"/>
                <w:szCs w:val="24"/>
                <w:lang w:eastAsia="ru-RU"/>
              </w:rPr>
              <w:t>внебюджетные источники</w:t>
            </w:r>
          </w:p>
        </w:tc>
        <w:tc>
          <w:tcPr>
            <w:tcW w:w="1842"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Х</w:t>
            </w:r>
          </w:p>
        </w:tc>
        <w:tc>
          <w:tcPr>
            <w:tcW w:w="1701" w:type="dxa"/>
            <w:tcBorders>
              <w:left w:val="single" w:sz="4" w:space="0" w:color="auto"/>
              <w:bottom w:val="single" w:sz="4" w:space="0" w:color="auto"/>
              <w:right w:val="single" w:sz="4" w:space="0" w:color="auto"/>
            </w:tcBorders>
          </w:tcPr>
          <w:p w:rsidR="00D131DA" w:rsidRPr="00D131DA" w:rsidRDefault="00D131DA"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294"/>
          <w:tblCellSpacing w:w="5" w:type="nil"/>
        </w:trPr>
        <w:tc>
          <w:tcPr>
            <w:tcW w:w="3969" w:type="dxa"/>
            <w:tcBorders>
              <w:left w:val="single" w:sz="4" w:space="0" w:color="auto"/>
              <w:bottom w:val="single" w:sz="4" w:space="0" w:color="auto"/>
              <w:right w:val="single" w:sz="4" w:space="0" w:color="auto"/>
            </w:tcBorders>
          </w:tcPr>
          <w:p w:rsidR="00AB56CF" w:rsidRPr="00AB56CF" w:rsidRDefault="00AB56CF" w:rsidP="00AB56CF">
            <w:pPr>
              <w:pStyle w:val="ConsPlusCell"/>
            </w:pPr>
          </w:p>
        </w:tc>
        <w:tc>
          <w:tcPr>
            <w:tcW w:w="5529" w:type="dxa"/>
            <w:tcBorders>
              <w:left w:val="single" w:sz="4" w:space="0" w:color="auto"/>
              <w:bottom w:val="single" w:sz="4" w:space="0" w:color="auto"/>
              <w:right w:val="single" w:sz="4" w:space="0" w:color="auto"/>
            </w:tcBorders>
          </w:tcPr>
          <w:p w:rsidR="00AB56CF" w:rsidRPr="00D131DA" w:rsidRDefault="00AB56CF" w:rsidP="00AB56CF">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Всего</w:t>
            </w:r>
          </w:p>
        </w:tc>
        <w:tc>
          <w:tcPr>
            <w:tcW w:w="1842" w:type="dxa"/>
            <w:tcBorders>
              <w:left w:val="single" w:sz="4" w:space="0" w:color="auto"/>
              <w:bottom w:val="single" w:sz="4" w:space="0" w:color="auto"/>
              <w:right w:val="single" w:sz="4" w:space="0" w:color="auto"/>
            </w:tcBorders>
          </w:tcPr>
          <w:p w:rsidR="00AB56CF" w:rsidRPr="00D131DA" w:rsidRDefault="00AB56CF"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294"/>
          <w:tblCellSpacing w:w="5" w:type="nil"/>
        </w:trPr>
        <w:tc>
          <w:tcPr>
            <w:tcW w:w="3969" w:type="dxa"/>
            <w:tcBorders>
              <w:left w:val="single" w:sz="4" w:space="0" w:color="auto"/>
              <w:bottom w:val="single" w:sz="4" w:space="0" w:color="auto"/>
              <w:right w:val="single" w:sz="4" w:space="0" w:color="auto"/>
            </w:tcBorders>
          </w:tcPr>
          <w:p w:rsidR="00AB56CF" w:rsidRPr="00D131DA" w:rsidRDefault="00AB56CF" w:rsidP="00AB56CF">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AB56CF">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Бюджет </w:t>
            </w:r>
            <w:proofErr w:type="spellStart"/>
            <w:r>
              <w:rPr>
                <w:rFonts w:ascii="Times New Roman" w:hAnsi="Times New Roman"/>
                <w:sz w:val="24"/>
                <w:szCs w:val="24"/>
              </w:rPr>
              <w:t>Зерноградского</w:t>
            </w:r>
            <w:proofErr w:type="spellEnd"/>
            <w:r>
              <w:rPr>
                <w:rFonts w:ascii="Times New Roman" w:hAnsi="Times New Roman"/>
                <w:sz w:val="24"/>
                <w:szCs w:val="24"/>
              </w:rPr>
              <w:t xml:space="preserve"> городского</w:t>
            </w:r>
            <w:r>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p>
        </w:tc>
        <w:tc>
          <w:tcPr>
            <w:tcW w:w="1842" w:type="dxa"/>
            <w:tcBorders>
              <w:left w:val="single" w:sz="4" w:space="0" w:color="auto"/>
              <w:bottom w:val="single" w:sz="4" w:space="0" w:color="auto"/>
              <w:right w:val="single" w:sz="4" w:space="0" w:color="auto"/>
            </w:tcBorders>
          </w:tcPr>
          <w:p w:rsidR="00AB56CF" w:rsidRPr="00D131DA" w:rsidRDefault="00AB56CF"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977A2C" w:rsidRPr="00D131DA" w:rsidTr="003D735B">
        <w:trPr>
          <w:trHeight w:val="294"/>
          <w:tblCellSpacing w:w="5" w:type="nil"/>
        </w:trPr>
        <w:tc>
          <w:tcPr>
            <w:tcW w:w="3969" w:type="dxa"/>
            <w:vMerge w:val="restart"/>
            <w:tcBorders>
              <w:left w:val="single" w:sz="4" w:space="0" w:color="auto"/>
              <w:right w:val="single" w:sz="4" w:space="0" w:color="auto"/>
            </w:tcBorders>
          </w:tcPr>
          <w:p w:rsidR="00977A2C" w:rsidRPr="00BB2A48" w:rsidRDefault="00230CBB" w:rsidP="00BB2A48">
            <w:pPr>
              <w:pStyle w:val="ConsPlusCell"/>
              <w:jc w:val="both"/>
              <w:rPr>
                <w:rFonts w:ascii="Times New Roman" w:hAnsi="Times New Roman" w:cs="Times New Roman"/>
                <w:sz w:val="24"/>
                <w:szCs w:val="24"/>
              </w:rPr>
            </w:pPr>
            <w:r w:rsidRPr="00BB2A48">
              <w:rPr>
                <w:rFonts w:ascii="Times New Roman" w:hAnsi="Times New Roman" w:cs="Times New Roman"/>
                <w:sz w:val="24"/>
                <w:szCs w:val="24"/>
              </w:rPr>
              <w:t>Подпрограмма</w:t>
            </w:r>
            <w:r w:rsidR="00977A2C" w:rsidRPr="00BB2A48">
              <w:rPr>
                <w:rFonts w:ascii="Times New Roman" w:hAnsi="Times New Roman" w:cs="Times New Roman"/>
                <w:sz w:val="24"/>
                <w:szCs w:val="24"/>
              </w:rPr>
              <w:t xml:space="preserve"> 1.3. </w:t>
            </w:r>
            <w:proofErr w:type="gramStart"/>
            <w:r w:rsidR="00977A2C" w:rsidRPr="00BB2A48">
              <w:rPr>
                <w:rFonts w:ascii="Times New Roman" w:hAnsi="Times New Roman" w:cs="Times New Roman"/>
                <w:sz w:val="24"/>
                <w:szCs w:val="24"/>
              </w:rPr>
              <w:t xml:space="preserve">Предоставление субъектам малого и среднего предпринимательства, являющимся </w:t>
            </w:r>
            <w:proofErr w:type="spellStart"/>
            <w:r w:rsidR="00977A2C" w:rsidRPr="00BB2A48">
              <w:rPr>
                <w:rFonts w:ascii="Times New Roman" w:hAnsi="Times New Roman" w:cs="Times New Roman"/>
                <w:sz w:val="24"/>
                <w:szCs w:val="24"/>
              </w:rPr>
              <w:t>сельско-хозяйственными</w:t>
            </w:r>
            <w:proofErr w:type="spellEnd"/>
            <w:r w:rsidR="00977A2C" w:rsidRPr="00BB2A48">
              <w:rPr>
                <w:rFonts w:ascii="Times New Roman" w:hAnsi="Times New Roman" w:cs="Times New Roman"/>
                <w:sz w:val="24"/>
                <w:szCs w:val="24"/>
              </w:rPr>
              <w:t xml:space="preserve"> товаропроизводителями, мест для размещения нестационарных торговых объектов на земельных участках, государственная собственность на которые не разграничена, и земельных участках, находящихся в собственности муниципального образования «</w:t>
            </w:r>
            <w:proofErr w:type="spellStart"/>
            <w:r w:rsidR="00977A2C" w:rsidRPr="00BB2A48">
              <w:rPr>
                <w:rFonts w:ascii="Times New Roman" w:hAnsi="Times New Roman" w:cs="Times New Roman"/>
                <w:sz w:val="24"/>
                <w:szCs w:val="24"/>
              </w:rPr>
              <w:t>Зерноградское</w:t>
            </w:r>
            <w:proofErr w:type="spellEnd"/>
            <w:r w:rsidR="00977A2C" w:rsidRPr="00BB2A48">
              <w:rPr>
                <w:rFonts w:ascii="Times New Roman" w:hAnsi="Times New Roman" w:cs="Times New Roman"/>
                <w:sz w:val="24"/>
                <w:szCs w:val="24"/>
              </w:rPr>
              <w:t xml:space="preserve"> городское поселение» без проведения торгов (конкурсов, аукционов)</w:t>
            </w:r>
            <w:proofErr w:type="gramEnd"/>
          </w:p>
        </w:tc>
        <w:tc>
          <w:tcPr>
            <w:tcW w:w="5529" w:type="dxa"/>
            <w:tcBorders>
              <w:left w:val="single" w:sz="4" w:space="0" w:color="auto"/>
              <w:bottom w:val="single" w:sz="4" w:space="0" w:color="auto"/>
              <w:right w:val="single" w:sz="4" w:space="0" w:color="auto"/>
            </w:tcBorders>
          </w:tcPr>
          <w:p w:rsidR="00977A2C" w:rsidRPr="00D131DA" w:rsidRDefault="00977A2C" w:rsidP="00AB56CF">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 xml:space="preserve">безвозмездные поступления в </w:t>
            </w:r>
            <w:r w:rsidRPr="00D131DA">
              <w:rPr>
                <w:rFonts w:ascii="Times New Roman" w:eastAsia="Times New Roman" w:hAnsi="Times New Roman"/>
                <w:sz w:val="24"/>
                <w:szCs w:val="24"/>
                <w:lang w:eastAsia="ru-RU"/>
              </w:rPr>
              <w:t xml:space="preserve">бюджет </w:t>
            </w:r>
            <w:proofErr w:type="spellStart"/>
            <w:r>
              <w:rPr>
                <w:rFonts w:ascii="Times New Roman" w:hAnsi="Times New Roman"/>
                <w:sz w:val="24"/>
                <w:szCs w:val="24"/>
              </w:rPr>
              <w:t>Зерноградского</w:t>
            </w:r>
            <w:proofErr w:type="spellEnd"/>
            <w:r>
              <w:rPr>
                <w:rFonts w:ascii="Times New Roman" w:hAnsi="Times New Roman"/>
                <w:sz w:val="24"/>
                <w:szCs w:val="24"/>
              </w:rPr>
              <w:t xml:space="preserve"> городского</w:t>
            </w:r>
            <w:r>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r w:rsidRPr="00D131DA">
              <w:rPr>
                <w:rFonts w:ascii="Times New Roman" w:eastAsia="Times New Roman" w:hAnsi="Times New Roman"/>
                <w:bCs/>
                <w:sz w:val="24"/>
                <w:szCs w:val="24"/>
                <w:lang w:eastAsia="ru-RU"/>
              </w:rPr>
              <w:t xml:space="preserve">, </w:t>
            </w:r>
          </w:p>
        </w:tc>
        <w:tc>
          <w:tcPr>
            <w:tcW w:w="1842"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977A2C" w:rsidRPr="00D131DA" w:rsidTr="003D735B">
        <w:trPr>
          <w:trHeight w:val="294"/>
          <w:tblCellSpacing w:w="5" w:type="nil"/>
        </w:trPr>
        <w:tc>
          <w:tcPr>
            <w:tcW w:w="3969" w:type="dxa"/>
            <w:vMerge/>
            <w:tcBorders>
              <w:left w:val="single" w:sz="4" w:space="0" w:color="auto"/>
              <w:right w:val="single" w:sz="4" w:space="0" w:color="auto"/>
            </w:tcBorders>
          </w:tcPr>
          <w:p w:rsidR="00977A2C" w:rsidRPr="00BB2A48" w:rsidRDefault="00977A2C" w:rsidP="00BB2A48">
            <w:pPr>
              <w:pStyle w:val="ConsPlusCell"/>
              <w:jc w:val="both"/>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977A2C" w:rsidRPr="00D131DA" w:rsidRDefault="00977A2C" w:rsidP="00AB56CF">
            <w:pPr>
              <w:spacing w:after="0" w:line="240" w:lineRule="auto"/>
              <w:rPr>
                <w:rFonts w:ascii="Times New Roman" w:eastAsia="Times New Roman" w:hAnsi="Times New Roman"/>
                <w:bCs/>
                <w:i/>
                <w:iCs/>
                <w:sz w:val="24"/>
                <w:szCs w:val="24"/>
                <w:lang w:eastAsia="ru-RU"/>
              </w:rPr>
            </w:pPr>
            <w:r w:rsidRPr="00D131DA">
              <w:rPr>
                <w:rFonts w:ascii="Times New Roman" w:eastAsia="Times New Roman" w:hAnsi="Times New Roman"/>
                <w:bCs/>
                <w:i/>
                <w:iCs/>
                <w:sz w:val="24"/>
                <w:szCs w:val="24"/>
                <w:lang w:eastAsia="ru-RU"/>
              </w:rPr>
              <w:t>в том числе за счет средств:</w:t>
            </w:r>
          </w:p>
        </w:tc>
        <w:tc>
          <w:tcPr>
            <w:tcW w:w="1842"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977A2C" w:rsidRPr="00D131DA" w:rsidTr="003D735B">
        <w:trPr>
          <w:trHeight w:val="294"/>
          <w:tblCellSpacing w:w="5" w:type="nil"/>
        </w:trPr>
        <w:tc>
          <w:tcPr>
            <w:tcW w:w="3969" w:type="dxa"/>
            <w:vMerge/>
            <w:tcBorders>
              <w:left w:val="single" w:sz="4" w:space="0" w:color="auto"/>
              <w:right w:val="single" w:sz="4" w:space="0" w:color="auto"/>
            </w:tcBorders>
          </w:tcPr>
          <w:p w:rsidR="00977A2C" w:rsidRPr="00BB2A48" w:rsidRDefault="00977A2C" w:rsidP="00BB2A48">
            <w:pPr>
              <w:pStyle w:val="ConsPlusCell"/>
              <w:jc w:val="both"/>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977A2C" w:rsidRPr="00D131DA" w:rsidRDefault="00977A2C" w:rsidP="00AB56CF">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 федерального бюджета</w:t>
            </w:r>
          </w:p>
        </w:tc>
        <w:tc>
          <w:tcPr>
            <w:tcW w:w="1842"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977A2C" w:rsidRPr="00D131DA" w:rsidTr="003D735B">
        <w:trPr>
          <w:trHeight w:val="294"/>
          <w:tblCellSpacing w:w="5" w:type="nil"/>
        </w:trPr>
        <w:tc>
          <w:tcPr>
            <w:tcW w:w="3969" w:type="dxa"/>
            <w:vMerge/>
            <w:tcBorders>
              <w:left w:val="single" w:sz="4" w:space="0" w:color="auto"/>
              <w:right w:val="single" w:sz="4" w:space="0" w:color="auto"/>
            </w:tcBorders>
          </w:tcPr>
          <w:p w:rsidR="00977A2C" w:rsidRPr="00BB2A48" w:rsidRDefault="00977A2C" w:rsidP="00BB2A48">
            <w:pPr>
              <w:pStyle w:val="ConsPlusCell"/>
              <w:jc w:val="both"/>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977A2C" w:rsidRPr="00D131DA" w:rsidRDefault="00977A2C" w:rsidP="00AB56CF">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областного бюджета</w:t>
            </w:r>
          </w:p>
        </w:tc>
        <w:tc>
          <w:tcPr>
            <w:tcW w:w="1842"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977A2C" w:rsidRPr="00D131DA" w:rsidTr="003D735B">
        <w:trPr>
          <w:trHeight w:val="294"/>
          <w:tblCellSpacing w:w="5" w:type="nil"/>
        </w:trPr>
        <w:tc>
          <w:tcPr>
            <w:tcW w:w="3969" w:type="dxa"/>
            <w:vMerge/>
            <w:tcBorders>
              <w:left w:val="single" w:sz="4" w:space="0" w:color="auto"/>
              <w:right w:val="single" w:sz="4" w:space="0" w:color="auto"/>
            </w:tcBorders>
          </w:tcPr>
          <w:p w:rsidR="00977A2C" w:rsidRPr="00BB2A48" w:rsidRDefault="00977A2C" w:rsidP="00BB2A48">
            <w:pPr>
              <w:pStyle w:val="ConsPlusCell"/>
              <w:jc w:val="both"/>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977A2C" w:rsidRPr="00D131DA" w:rsidRDefault="00977A2C" w:rsidP="00AB56CF">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Фонда содействия реформированию ЖКХ</w:t>
            </w:r>
          </w:p>
        </w:tc>
        <w:tc>
          <w:tcPr>
            <w:tcW w:w="1842"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977A2C" w:rsidRPr="00D131DA" w:rsidTr="003D735B">
        <w:trPr>
          <w:trHeight w:val="294"/>
          <w:tblCellSpacing w:w="5" w:type="nil"/>
        </w:trPr>
        <w:tc>
          <w:tcPr>
            <w:tcW w:w="3969" w:type="dxa"/>
            <w:vMerge/>
            <w:tcBorders>
              <w:left w:val="single" w:sz="4" w:space="0" w:color="auto"/>
              <w:bottom w:val="single" w:sz="4" w:space="0" w:color="auto"/>
              <w:right w:val="single" w:sz="4" w:space="0" w:color="auto"/>
            </w:tcBorders>
          </w:tcPr>
          <w:p w:rsidR="00977A2C" w:rsidRPr="00BB2A48" w:rsidRDefault="00977A2C" w:rsidP="00BB2A48">
            <w:pPr>
              <w:pStyle w:val="ConsPlusCell"/>
              <w:jc w:val="both"/>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977A2C" w:rsidRPr="00D131DA" w:rsidRDefault="00977A2C" w:rsidP="00AB56CF">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sz w:val="24"/>
                <w:szCs w:val="24"/>
                <w:lang w:eastAsia="ru-RU"/>
              </w:rPr>
              <w:t>внебюджетные источники</w:t>
            </w:r>
          </w:p>
        </w:tc>
        <w:tc>
          <w:tcPr>
            <w:tcW w:w="1842"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Х</w:t>
            </w:r>
          </w:p>
        </w:tc>
        <w:tc>
          <w:tcPr>
            <w:tcW w:w="1701" w:type="dxa"/>
            <w:tcBorders>
              <w:left w:val="single" w:sz="4" w:space="0" w:color="auto"/>
              <w:bottom w:val="single" w:sz="4" w:space="0" w:color="auto"/>
              <w:right w:val="single" w:sz="4" w:space="0" w:color="auto"/>
            </w:tcBorders>
          </w:tcPr>
          <w:p w:rsidR="00977A2C" w:rsidRPr="00D131DA" w:rsidRDefault="00977A2C" w:rsidP="00AB56CF">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20"/>
          <w:tblCellSpacing w:w="5" w:type="nil"/>
        </w:trPr>
        <w:tc>
          <w:tcPr>
            <w:tcW w:w="3969" w:type="dxa"/>
            <w:vMerge w:val="restart"/>
            <w:tcBorders>
              <w:left w:val="single" w:sz="4" w:space="0" w:color="auto"/>
              <w:right w:val="single" w:sz="4" w:space="0" w:color="auto"/>
            </w:tcBorders>
          </w:tcPr>
          <w:p w:rsidR="00AB56CF" w:rsidRPr="00BB2A48" w:rsidRDefault="000A7331" w:rsidP="006055D9">
            <w:pPr>
              <w:pStyle w:val="af3"/>
              <w:widowControl w:val="0"/>
              <w:numPr>
                <w:ilvl w:val="0"/>
                <w:numId w:val="8"/>
              </w:numPr>
              <w:autoSpaceDE w:val="0"/>
              <w:autoSpaceDN w:val="0"/>
              <w:adjustRightInd w:val="0"/>
              <w:spacing w:after="0" w:line="240" w:lineRule="auto"/>
              <w:ind w:left="0" w:firstLine="9"/>
              <w:jc w:val="both"/>
              <w:rPr>
                <w:rFonts w:ascii="Times New Roman" w:hAnsi="Times New Roman"/>
                <w:sz w:val="24"/>
                <w:szCs w:val="24"/>
              </w:rPr>
            </w:pPr>
            <w:r w:rsidRPr="00BB2A48">
              <w:rPr>
                <w:rFonts w:ascii="Times New Roman" w:hAnsi="Times New Roman"/>
                <w:sz w:val="24"/>
                <w:szCs w:val="24"/>
              </w:rPr>
              <w:t>Муниципальная</w:t>
            </w:r>
            <w:r w:rsidR="006055D9">
              <w:rPr>
                <w:rFonts w:ascii="Times New Roman" w:hAnsi="Times New Roman"/>
                <w:sz w:val="24"/>
                <w:szCs w:val="24"/>
              </w:rPr>
              <w:t xml:space="preserve"> </w:t>
            </w:r>
            <w:r w:rsidRPr="00BB2A48">
              <w:rPr>
                <w:rFonts w:ascii="Times New Roman" w:hAnsi="Times New Roman"/>
                <w:sz w:val="24"/>
                <w:szCs w:val="24"/>
              </w:rPr>
              <w:t xml:space="preserve">программа </w:t>
            </w:r>
            <w:proofErr w:type="spellStart"/>
            <w:r w:rsidR="00975FED" w:rsidRPr="00BB2A48">
              <w:rPr>
                <w:rFonts w:ascii="Times New Roman" w:hAnsi="Times New Roman"/>
                <w:sz w:val="24"/>
                <w:szCs w:val="24"/>
              </w:rPr>
              <w:lastRenderedPageBreak/>
              <w:t>Зерноградского</w:t>
            </w:r>
            <w:proofErr w:type="spellEnd"/>
            <w:r w:rsidR="00975FED" w:rsidRPr="00BB2A48">
              <w:rPr>
                <w:rFonts w:ascii="Times New Roman" w:hAnsi="Times New Roman"/>
                <w:sz w:val="24"/>
                <w:szCs w:val="24"/>
              </w:rPr>
              <w:t xml:space="preserve"> городского</w:t>
            </w:r>
            <w:r w:rsidR="00975FED" w:rsidRPr="00BB2A48">
              <w:rPr>
                <w:rFonts w:ascii="Times New Roman" w:hAnsi="Times New Roman"/>
                <w:kern w:val="2"/>
                <w:sz w:val="24"/>
                <w:szCs w:val="24"/>
              </w:rPr>
              <w:t xml:space="preserve"> </w:t>
            </w:r>
            <w:r w:rsidR="00975FED" w:rsidRPr="00BB2A48">
              <w:rPr>
                <w:rFonts w:ascii="Times New Roman" w:hAnsi="Times New Roman"/>
                <w:sz w:val="24"/>
                <w:szCs w:val="24"/>
              </w:rPr>
              <w:t>поселения</w:t>
            </w:r>
            <w:r w:rsidR="00AB56CF" w:rsidRPr="00BB2A48">
              <w:rPr>
                <w:rFonts w:ascii="Times New Roman" w:hAnsi="Times New Roman"/>
                <w:sz w:val="24"/>
                <w:szCs w:val="24"/>
              </w:rPr>
              <w:t xml:space="preserve">  </w:t>
            </w:r>
          </w:p>
          <w:p w:rsidR="00AB56CF" w:rsidRPr="00D131DA" w:rsidRDefault="00AB56CF" w:rsidP="006055D9">
            <w:pPr>
              <w:pStyle w:val="ConsPlusCell"/>
              <w:jc w:val="both"/>
              <w:rPr>
                <w:rFonts w:ascii="Times New Roman" w:hAnsi="Times New Roman" w:cs="Times New Roman"/>
                <w:sz w:val="24"/>
                <w:szCs w:val="24"/>
              </w:rPr>
            </w:pPr>
            <w:r w:rsidRPr="00D131DA">
              <w:rPr>
                <w:rFonts w:ascii="Times New Roman" w:hAnsi="Times New Roman" w:cs="Times New Roman"/>
                <w:sz w:val="24"/>
                <w:szCs w:val="24"/>
              </w:rPr>
              <w:t xml:space="preserve">«Защита прав потребителей в </w:t>
            </w:r>
            <w:proofErr w:type="spellStart"/>
            <w:r>
              <w:rPr>
                <w:rFonts w:ascii="Times New Roman" w:hAnsi="Times New Roman"/>
                <w:sz w:val="24"/>
                <w:szCs w:val="24"/>
              </w:rPr>
              <w:t>Зерноградском</w:t>
            </w:r>
            <w:proofErr w:type="spellEnd"/>
            <w:r>
              <w:rPr>
                <w:rFonts w:ascii="Times New Roman" w:hAnsi="Times New Roman"/>
                <w:sz w:val="24"/>
                <w:szCs w:val="24"/>
              </w:rPr>
              <w:t xml:space="preserve"> городском</w:t>
            </w:r>
            <w:r>
              <w:rPr>
                <w:rFonts w:ascii="Times New Roman" w:hAnsi="Times New Roman"/>
                <w:kern w:val="2"/>
                <w:sz w:val="24"/>
                <w:szCs w:val="24"/>
              </w:rPr>
              <w:t xml:space="preserve"> </w:t>
            </w:r>
            <w:r w:rsidRPr="00D131DA">
              <w:rPr>
                <w:rFonts w:ascii="Times New Roman" w:hAnsi="Times New Roman" w:cs="Times New Roman"/>
                <w:sz w:val="24"/>
                <w:szCs w:val="24"/>
              </w:rPr>
              <w:t>поселении»</w:t>
            </w: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lastRenderedPageBreak/>
              <w:t>Всего</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248"/>
          <w:tblCellSpacing w:w="5" w:type="nil"/>
        </w:trPr>
        <w:tc>
          <w:tcPr>
            <w:tcW w:w="3969" w:type="dxa"/>
            <w:vMerge/>
            <w:tcBorders>
              <w:left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Бюджет </w:t>
            </w:r>
            <w:proofErr w:type="spellStart"/>
            <w:r>
              <w:rPr>
                <w:rFonts w:ascii="Times New Roman" w:hAnsi="Times New Roman"/>
                <w:sz w:val="24"/>
                <w:szCs w:val="24"/>
              </w:rPr>
              <w:t>Зерноградского</w:t>
            </w:r>
            <w:proofErr w:type="spellEnd"/>
            <w:r>
              <w:rPr>
                <w:rFonts w:ascii="Times New Roman" w:hAnsi="Times New Roman"/>
                <w:sz w:val="24"/>
                <w:szCs w:val="24"/>
              </w:rPr>
              <w:t xml:space="preserve"> городского</w:t>
            </w:r>
            <w:r>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67"/>
          <w:tblCellSpacing w:w="5" w:type="nil"/>
        </w:trPr>
        <w:tc>
          <w:tcPr>
            <w:tcW w:w="3969" w:type="dxa"/>
            <w:vMerge/>
            <w:tcBorders>
              <w:left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 xml:space="preserve">безвозмездные поступления в </w:t>
            </w:r>
            <w:r w:rsidRPr="00D131DA">
              <w:rPr>
                <w:rFonts w:ascii="Times New Roman" w:eastAsia="Times New Roman" w:hAnsi="Times New Roman"/>
                <w:sz w:val="24"/>
                <w:szCs w:val="24"/>
                <w:lang w:eastAsia="ru-RU"/>
              </w:rPr>
              <w:t xml:space="preserve">бюджет </w:t>
            </w:r>
            <w:proofErr w:type="spellStart"/>
            <w:r>
              <w:rPr>
                <w:rFonts w:ascii="Times New Roman" w:hAnsi="Times New Roman"/>
                <w:sz w:val="24"/>
                <w:szCs w:val="24"/>
              </w:rPr>
              <w:t>Зерноградского</w:t>
            </w:r>
            <w:proofErr w:type="spellEnd"/>
            <w:r>
              <w:rPr>
                <w:rFonts w:ascii="Times New Roman" w:hAnsi="Times New Roman"/>
                <w:sz w:val="24"/>
                <w:szCs w:val="24"/>
              </w:rPr>
              <w:t xml:space="preserve"> городского</w:t>
            </w:r>
            <w:r>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r w:rsidRPr="00D131DA">
              <w:rPr>
                <w:rFonts w:ascii="Times New Roman" w:eastAsia="Times New Roman" w:hAnsi="Times New Roman"/>
                <w:bCs/>
                <w:sz w:val="24"/>
                <w:szCs w:val="24"/>
                <w:lang w:eastAsia="ru-RU"/>
              </w:rPr>
              <w:t xml:space="preserve">, </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34"/>
          <w:tblCellSpacing w:w="5" w:type="nil"/>
        </w:trPr>
        <w:tc>
          <w:tcPr>
            <w:tcW w:w="3969" w:type="dxa"/>
            <w:vMerge/>
            <w:tcBorders>
              <w:left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bCs/>
                <w:i/>
                <w:iCs/>
                <w:sz w:val="24"/>
                <w:szCs w:val="24"/>
                <w:lang w:eastAsia="ru-RU"/>
              </w:rPr>
            </w:pPr>
            <w:r w:rsidRPr="00D131DA">
              <w:rPr>
                <w:rFonts w:ascii="Times New Roman" w:eastAsia="Times New Roman" w:hAnsi="Times New Roman"/>
                <w:bCs/>
                <w:i/>
                <w:iCs/>
                <w:sz w:val="24"/>
                <w:szCs w:val="24"/>
                <w:lang w:eastAsia="ru-RU"/>
              </w:rPr>
              <w:t>в том числе за счет средств:</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 федерального бюджета</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областного бюджета</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Фонда содействия реформированию ЖКХ</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294"/>
          <w:tblCellSpacing w:w="5" w:type="nil"/>
        </w:trPr>
        <w:tc>
          <w:tcPr>
            <w:tcW w:w="3969" w:type="dxa"/>
            <w:vMerge/>
            <w:tcBorders>
              <w:left w:val="single" w:sz="4" w:space="0" w:color="auto"/>
              <w:bottom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sz w:val="24"/>
                <w:szCs w:val="24"/>
                <w:lang w:eastAsia="ru-RU"/>
              </w:rPr>
              <w:t>внебюджетные источники</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Х</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20"/>
          <w:tblCellSpacing w:w="5" w:type="nil"/>
        </w:trPr>
        <w:tc>
          <w:tcPr>
            <w:tcW w:w="3969" w:type="dxa"/>
            <w:vMerge w:val="restart"/>
            <w:tcBorders>
              <w:left w:val="single" w:sz="4" w:space="0" w:color="auto"/>
              <w:right w:val="single" w:sz="4" w:space="0" w:color="auto"/>
            </w:tcBorders>
          </w:tcPr>
          <w:p w:rsidR="00AB56CF" w:rsidRPr="00D131DA" w:rsidRDefault="00230CBB" w:rsidP="006055D9">
            <w:pPr>
              <w:pStyle w:val="ConsPlusCell"/>
              <w:jc w:val="both"/>
              <w:rPr>
                <w:rFonts w:ascii="Times New Roman" w:hAnsi="Times New Roman" w:cs="Times New Roman"/>
                <w:sz w:val="24"/>
                <w:szCs w:val="24"/>
              </w:rPr>
            </w:pPr>
            <w:r>
              <w:rPr>
                <w:rFonts w:ascii="Times New Roman" w:hAnsi="Times New Roman"/>
                <w:sz w:val="24"/>
                <w:szCs w:val="24"/>
              </w:rPr>
              <w:t xml:space="preserve">Подпрограмма </w:t>
            </w:r>
            <w:r w:rsidR="008127E6">
              <w:rPr>
                <w:rFonts w:ascii="Times New Roman" w:hAnsi="Times New Roman"/>
                <w:sz w:val="24"/>
                <w:szCs w:val="24"/>
              </w:rPr>
              <w:t>2</w:t>
            </w:r>
            <w:r w:rsidR="002B0638">
              <w:rPr>
                <w:rFonts w:ascii="Times New Roman" w:hAnsi="Times New Roman"/>
                <w:sz w:val="24"/>
                <w:szCs w:val="24"/>
              </w:rPr>
              <w:t>.1.</w:t>
            </w:r>
            <w:r w:rsidR="008127E6">
              <w:rPr>
                <w:rFonts w:ascii="Times New Roman" w:hAnsi="Times New Roman"/>
                <w:sz w:val="24"/>
                <w:szCs w:val="24"/>
              </w:rPr>
              <w:t xml:space="preserve"> </w:t>
            </w:r>
            <w:r w:rsidR="002B0638">
              <w:rPr>
                <w:rFonts w:ascii="Times New Roman" w:hAnsi="Times New Roman"/>
                <w:sz w:val="24"/>
                <w:szCs w:val="24"/>
              </w:rPr>
              <w:t>И</w:t>
            </w:r>
            <w:r w:rsidR="002B0638">
              <w:rPr>
                <w:rFonts w:ascii="Times New Roman" w:hAnsi="Times New Roman" w:cs="Times New Roman"/>
                <w:sz w:val="24"/>
                <w:szCs w:val="24"/>
              </w:rPr>
              <w:t xml:space="preserve">нформационное обеспечение потребителей. </w:t>
            </w:r>
            <w:proofErr w:type="spellStart"/>
            <w:r w:rsidR="002B0638">
              <w:rPr>
                <w:rFonts w:ascii="Times New Roman" w:hAnsi="Times New Roman" w:cs="Times New Roman"/>
                <w:sz w:val="24"/>
                <w:szCs w:val="24"/>
              </w:rPr>
              <w:t>Просвящение</w:t>
            </w:r>
            <w:proofErr w:type="spellEnd"/>
            <w:r w:rsidR="002B0638">
              <w:rPr>
                <w:rFonts w:ascii="Times New Roman" w:hAnsi="Times New Roman" w:cs="Times New Roman"/>
                <w:sz w:val="24"/>
                <w:szCs w:val="24"/>
              </w:rPr>
              <w:t xml:space="preserve"> и популяризация вопросов защиты прав потребителей.</w:t>
            </w: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Всего</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248"/>
          <w:tblCellSpacing w:w="5" w:type="nil"/>
        </w:trPr>
        <w:tc>
          <w:tcPr>
            <w:tcW w:w="3969" w:type="dxa"/>
            <w:vMerge/>
            <w:tcBorders>
              <w:left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Бюджет </w:t>
            </w:r>
            <w:proofErr w:type="spellStart"/>
            <w:r>
              <w:rPr>
                <w:rFonts w:ascii="Times New Roman" w:hAnsi="Times New Roman"/>
                <w:sz w:val="24"/>
                <w:szCs w:val="24"/>
              </w:rPr>
              <w:t>Зерноградского</w:t>
            </w:r>
            <w:proofErr w:type="spellEnd"/>
            <w:r>
              <w:rPr>
                <w:rFonts w:ascii="Times New Roman" w:hAnsi="Times New Roman"/>
                <w:sz w:val="24"/>
                <w:szCs w:val="24"/>
              </w:rPr>
              <w:t xml:space="preserve"> городского</w:t>
            </w:r>
            <w:r>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67"/>
          <w:tblCellSpacing w:w="5" w:type="nil"/>
        </w:trPr>
        <w:tc>
          <w:tcPr>
            <w:tcW w:w="3969" w:type="dxa"/>
            <w:vMerge/>
            <w:tcBorders>
              <w:left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 xml:space="preserve">безвозмездные поступления в </w:t>
            </w:r>
            <w:r w:rsidRPr="00D131DA">
              <w:rPr>
                <w:rFonts w:ascii="Times New Roman" w:eastAsia="Times New Roman" w:hAnsi="Times New Roman"/>
                <w:sz w:val="24"/>
                <w:szCs w:val="24"/>
                <w:lang w:eastAsia="ru-RU"/>
              </w:rPr>
              <w:t xml:space="preserve">бюджет </w:t>
            </w:r>
            <w:proofErr w:type="spellStart"/>
            <w:r>
              <w:rPr>
                <w:rFonts w:ascii="Times New Roman" w:hAnsi="Times New Roman"/>
                <w:sz w:val="24"/>
                <w:szCs w:val="24"/>
              </w:rPr>
              <w:t>Зерноградского</w:t>
            </w:r>
            <w:proofErr w:type="spellEnd"/>
            <w:r>
              <w:rPr>
                <w:rFonts w:ascii="Times New Roman" w:hAnsi="Times New Roman"/>
                <w:sz w:val="24"/>
                <w:szCs w:val="24"/>
              </w:rPr>
              <w:t xml:space="preserve"> городского</w:t>
            </w:r>
            <w:r>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r w:rsidRPr="00D131DA">
              <w:rPr>
                <w:rFonts w:ascii="Times New Roman" w:eastAsia="Times New Roman" w:hAnsi="Times New Roman"/>
                <w:bCs/>
                <w:sz w:val="24"/>
                <w:szCs w:val="24"/>
                <w:lang w:eastAsia="ru-RU"/>
              </w:rPr>
              <w:t xml:space="preserve">, </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34"/>
          <w:tblCellSpacing w:w="5" w:type="nil"/>
        </w:trPr>
        <w:tc>
          <w:tcPr>
            <w:tcW w:w="3969" w:type="dxa"/>
            <w:vMerge/>
            <w:tcBorders>
              <w:left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bCs/>
                <w:i/>
                <w:iCs/>
                <w:sz w:val="24"/>
                <w:szCs w:val="24"/>
                <w:lang w:eastAsia="ru-RU"/>
              </w:rPr>
            </w:pPr>
            <w:r w:rsidRPr="00D131DA">
              <w:rPr>
                <w:rFonts w:ascii="Times New Roman" w:eastAsia="Times New Roman" w:hAnsi="Times New Roman"/>
                <w:bCs/>
                <w:i/>
                <w:iCs/>
                <w:sz w:val="24"/>
                <w:szCs w:val="24"/>
                <w:lang w:eastAsia="ru-RU"/>
              </w:rPr>
              <w:t>в том числе за счет средств:</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 федерального бюджета</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областного бюджета</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bottom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Фонда содействия реформированию ЖКХ</w:t>
            </w:r>
          </w:p>
        </w:tc>
        <w:tc>
          <w:tcPr>
            <w:tcW w:w="1842"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294"/>
          <w:tblCellSpacing w:w="5" w:type="nil"/>
        </w:trPr>
        <w:tc>
          <w:tcPr>
            <w:tcW w:w="3969" w:type="dxa"/>
            <w:vMerge/>
            <w:tcBorders>
              <w:top w:val="single" w:sz="4" w:space="0" w:color="auto"/>
              <w:left w:val="single" w:sz="4" w:space="0" w:color="auto"/>
              <w:bottom w:val="single" w:sz="4" w:space="0" w:color="auto"/>
              <w:right w:val="single" w:sz="4" w:space="0" w:color="auto"/>
            </w:tcBorders>
          </w:tcPr>
          <w:p w:rsidR="00AB56CF" w:rsidRPr="00D131DA" w:rsidRDefault="00AB56CF" w:rsidP="00983E8A">
            <w:pPr>
              <w:pStyle w:val="ConsPlusCell"/>
              <w:rPr>
                <w:rFonts w:ascii="Times New Roman" w:hAnsi="Times New Roman" w:cs="Times New Roman"/>
                <w:sz w:val="24"/>
                <w:szCs w:val="24"/>
                <w:highlight w:val="yellow"/>
              </w:rPr>
            </w:pPr>
          </w:p>
        </w:tc>
        <w:tc>
          <w:tcPr>
            <w:tcW w:w="5529" w:type="dxa"/>
            <w:tcBorders>
              <w:top w:val="single" w:sz="4" w:space="0" w:color="auto"/>
              <w:left w:val="single" w:sz="4" w:space="0" w:color="auto"/>
              <w:bottom w:val="single" w:sz="4" w:space="0" w:color="auto"/>
              <w:right w:val="single" w:sz="4" w:space="0" w:color="auto"/>
            </w:tcBorders>
          </w:tcPr>
          <w:p w:rsidR="00AB56CF" w:rsidRPr="00D131DA" w:rsidRDefault="00AB56CF" w:rsidP="00983E8A">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sz w:val="24"/>
                <w:szCs w:val="24"/>
                <w:lang w:eastAsia="ru-RU"/>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AB56CF" w:rsidRPr="00D131DA" w:rsidRDefault="00AB56CF" w:rsidP="00294C71">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20"/>
          <w:tblCellSpacing w:w="5" w:type="nil"/>
        </w:trPr>
        <w:tc>
          <w:tcPr>
            <w:tcW w:w="3969" w:type="dxa"/>
            <w:vMerge w:val="restart"/>
            <w:tcBorders>
              <w:left w:val="single" w:sz="4" w:space="0" w:color="auto"/>
              <w:right w:val="single" w:sz="4" w:space="0" w:color="auto"/>
            </w:tcBorders>
          </w:tcPr>
          <w:p w:rsidR="00AB56CF" w:rsidRPr="00D131DA" w:rsidRDefault="0083690A" w:rsidP="0083690A">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3. </w:t>
            </w:r>
            <w:r w:rsidR="00975FED" w:rsidRPr="00D131DA">
              <w:rPr>
                <w:rFonts w:ascii="Times New Roman" w:hAnsi="Times New Roman" w:cs="Times New Roman"/>
                <w:sz w:val="24"/>
                <w:szCs w:val="24"/>
              </w:rPr>
              <w:t>Муниципальная</w:t>
            </w:r>
            <w:r w:rsidR="00975FED" w:rsidRPr="00D131DA">
              <w:rPr>
                <w:rFonts w:ascii="Times New Roman" w:hAnsi="Times New Roman" w:cs="Times New Roman"/>
                <w:sz w:val="24"/>
                <w:szCs w:val="24"/>
              </w:rPr>
              <w:br/>
              <w:t xml:space="preserve">программа  </w:t>
            </w:r>
            <w:proofErr w:type="spellStart"/>
            <w:r w:rsidR="00975FED">
              <w:rPr>
                <w:rFonts w:ascii="Times New Roman" w:hAnsi="Times New Roman"/>
                <w:sz w:val="24"/>
                <w:szCs w:val="24"/>
              </w:rPr>
              <w:t>Зерноградского</w:t>
            </w:r>
            <w:proofErr w:type="spellEnd"/>
            <w:r w:rsidR="00975FED">
              <w:rPr>
                <w:rFonts w:ascii="Times New Roman" w:hAnsi="Times New Roman"/>
                <w:sz w:val="24"/>
                <w:szCs w:val="24"/>
              </w:rPr>
              <w:t xml:space="preserve"> городского</w:t>
            </w:r>
            <w:r w:rsidR="00975FED">
              <w:rPr>
                <w:rFonts w:ascii="Times New Roman" w:hAnsi="Times New Roman"/>
                <w:kern w:val="2"/>
                <w:sz w:val="24"/>
                <w:szCs w:val="24"/>
              </w:rPr>
              <w:t xml:space="preserve"> </w:t>
            </w:r>
            <w:r w:rsidR="00975FED" w:rsidRPr="00D131DA">
              <w:rPr>
                <w:rFonts w:ascii="Times New Roman" w:hAnsi="Times New Roman" w:cs="Times New Roman"/>
                <w:sz w:val="24"/>
                <w:szCs w:val="24"/>
              </w:rPr>
              <w:t>поселения</w:t>
            </w:r>
            <w:r w:rsidR="00AB56CF" w:rsidRPr="006E3869">
              <w:rPr>
                <w:rFonts w:ascii="Times New Roman" w:hAnsi="Times New Roman" w:cs="Times New Roman"/>
                <w:sz w:val="24"/>
                <w:szCs w:val="24"/>
              </w:rPr>
              <w:t xml:space="preserve"> «Развитие торговли на территории </w:t>
            </w:r>
            <w:proofErr w:type="spellStart"/>
            <w:r w:rsidR="00AB56CF" w:rsidRPr="006E3869">
              <w:rPr>
                <w:rFonts w:ascii="Times New Roman" w:hAnsi="Times New Roman" w:cs="Times New Roman"/>
                <w:sz w:val="24"/>
                <w:szCs w:val="24"/>
              </w:rPr>
              <w:t>Зерноградского</w:t>
            </w:r>
            <w:proofErr w:type="spellEnd"/>
            <w:r w:rsidR="00AB56CF" w:rsidRPr="006E3869">
              <w:rPr>
                <w:rFonts w:ascii="Times New Roman" w:hAnsi="Times New Roman" w:cs="Times New Roman"/>
                <w:sz w:val="24"/>
                <w:szCs w:val="24"/>
              </w:rPr>
              <w:t xml:space="preserve"> городского по</w:t>
            </w:r>
            <w:r w:rsidR="00AB56CF">
              <w:rPr>
                <w:rFonts w:ascii="Times New Roman" w:hAnsi="Times New Roman" w:cs="Times New Roman"/>
                <w:sz w:val="24"/>
                <w:szCs w:val="24"/>
              </w:rPr>
              <w:t>с</w:t>
            </w:r>
            <w:r w:rsidR="00AB56CF" w:rsidRPr="006E3869">
              <w:rPr>
                <w:rFonts w:ascii="Times New Roman" w:hAnsi="Times New Roman" w:cs="Times New Roman"/>
                <w:sz w:val="24"/>
                <w:szCs w:val="24"/>
              </w:rPr>
              <w:t>еления»</w:t>
            </w: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Всего</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248"/>
          <w:tblCellSpacing w:w="5" w:type="nil"/>
        </w:trPr>
        <w:tc>
          <w:tcPr>
            <w:tcW w:w="3969" w:type="dxa"/>
            <w:vMerge/>
            <w:tcBorders>
              <w:left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Бюджет </w:t>
            </w:r>
            <w:proofErr w:type="spellStart"/>
            <w:r>
              <w:rPr>
                <w:rFonts w:ascii="Times New Roman" w:hAnsi="Times New Roman"/>
                <w:sz w:val="24"/>
                <w:szCs w:val="24"/>
              </w:rPr>
              <w:t>Зерноградского</w:t>
            </w:r>
            <w:proofErr w:type="spellEnd"/>
            <w:r>
              <w:rPr>
                <w:rFonts w:ascii="Times New Roman" w:hAnsi="Times New Roman"/>
                <w:sz w:val="24"/>
                <w:szCs w:val="24"/>
              </w:rPr>
              <w:t xml:space="preserve"> городского</w:t>
            </w:r>
            <w:r>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67"/>
          <w:tblCellSpacing w:w="5" w:type="nil"/>
        </w:trPr>
        <w:tc>
          <w:tcPr>
            <w:tcW w:w="3969" w:type="dxa"/>
            <w:vMerge/>
            <w:tcBorders>
              <w:left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 xml:space="preserve">безвозмездные поступления в </w:t>
            </w:r>
            <w:r w:rsidRPr="00D131DA">
              <w:rPr>
                <w:rFonts w:ascii="Times New Roman" w:eastAsia="Times New Roman" w:hAnsi="Times New Roman"/>
                <w:sz w:val="24"/>
                <w:szCs w:val="24"/>
                <w:lang w:eastAsia="ru-RU"/>
              </w:rPr>
              <w:t xml:space="preserve">бюджет </w:t>
            </w:r>
            <w:proofErr w:type="spellStart"/>
            <w:r>
              <w:rPr>
                <w:rFonts w:ascii="Times New Roman" w:hAnsi="Times New Roman"/>
                <w:sz w:val="24"/>
                <w:szCs w:val="24"/>
              </w:rPr>
              <w:t>Зерноградского</w:t>
            </w:r>
            <w:proofErr w:type="spellEnd"/>
            <w:r>
              <w:rPr>
                <w:rFonts w:ascii="Times New Roman" w:hAnsi="Times New Roman"/>
                <w:sz w:val="24"/>
                <w:szCs w:val="24"/>
              </w:rPr>
              <w:t xml:space="preserve"> городского</w:t>
            </w:r>
            <w:r>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r w:rsidRPr="00D131DA">
              <w:rPr>
                <w:rFonts w:ascii="Times New Roman" w:eastAsia="Times New Roman" w:hAnsi="Times New Roman"/>
                <w:bCs/>
                <w:sz w:val="24"/>
                <w:szCs w:val="24"/>
                <w:lang w:eastAsia="ru-RU"/>
              </w:rPr>
              <w:t xml:space="preserve">, </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34"/>
          <w:tblCellSpacing w:w="5" w:type="nil"/>
        </w:trPr>
        <w:tc>
          <w:tcPr>
            <w:tcW w:w="3969" w:type="dxa"/>
            <w:vMerge/>
            <w:tcBorders>
              <w:left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bCs/>
                <w:i/>
                <w:iCs/>
                <w:sz w:val="24"/>
                <w:szCs w:val="24"/>
                <w:lang w:eastAsia="ru-RU"/>
              </w:rPr>
            </w:pPr>
            <w:r w:rsidRPr="00D131DA">
              <w:rPr>
                <w:rFonts w:ascii="Times New Roman" w:eastAsia="Times New Roman" w:hAnsi="Times New Roman"/>
                <w:bCs/>
                <w:i/>
                <w:iCs/>
                <w:sz w:val="24"/>
                <w:szCs w:val="24"/>
                <w:lang w:eastAsia="ru-RU"/>
              </w:rPr>
              <w:t>в том числе за счет средств:</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 федерального бюджета</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областного бюджета</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bottom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Фонда содействия реформированию ЖКХ</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294"/>
          <w:tblCellSpacing w:w="5" w:type="nil"/>
        </w:trPr>
        <w:tc>
          <w:tcPr>
            <w:tcW w:w="3969" w:type="dxa"/>
            <w:vMerge/>
            <w:tcBorders>
              <w:top w:val="single" w:sz="4" w:space="0" w:color="auto"/>
              <w:left w:val="single" w:sz="4" w:space="0" w:color="auto"/>
              <w:bottom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top w:val="single" w:sz="4" w:space="0" w:color="auto"/>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sz w:val="24"/>
                <w:szCs w:val="24"/>
                <w:lang w:eastAsia="ru-RU"/>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20"/>
          <w:tblCellSpacing w:w="5" w:type="nil"/>
        </w:trPr>
        <w:tc>
          <w:tcPr>
            <w:tcW w:w="3969" w:type="dxa"/>
            <w:vMerge w:val="restart"/>
            <w:tcBorders>
              <w:left w:val="single" w:sz="4" w:space="0" w:color="auto"/>
              <w:right w:val="single" w:sz="4" w:space="0" w:color="auto"/>
            </w:tcBorders>
          </w:tcPr>
          <w:p w:rsidR="00AB56CF" w:rsidRPr="006E3869" w:rsidRDefault="00327BEB" w:rsidP="008C73DC">
            <w:pPr>
              <w:pStyle w:val="ConsPlusCell"/>
              <w:jc w:val="both"/>
              <w:rPr>
                <w:rFonts w:ascii="Times New Roman" w:hAnsi="Times New Roman" w:cs="Times New Roman"/>
                <w:sz w:val="24"/>
                <w:szCs w:val="24"/>
              </w:rPr>
            </w:pPr>
            <w:r>
              <w:rPr>
                <w:rFonts w:ascii="Times New Roman" w:hAnsi="Times New Roman"/>
                <w:sz w:val="24"/>
                <w:szCs w:val="24"/>
              </w:rPr>
              <w:t>Подпрограмма</w:t>
            </w:r>
            <w:r w:rsidR="00AB56CF">
              <w:rPr>
                <w:rFonts w:ascii="Times New Roman" w:hAnsi="Times New Roman"/>
                <w:sz w:val="24"/>
                <w:szCs w:val="24"/>
              </w:rPr>
              <w:t xml:space="preserve"> 3</w:t>
            </w:r>
            <w:r w:rsidR="00AB56CF" w:rsidRPr="00D131DA">
              <w:rPr>
                <w:rFonts w:ascii="Times New Roman" w:hAnsi="Times New Roman"/>
                <w:sz w:val="24"/>
                <w:szCs w:val="24"/>
              </w:rPr>
              <w:t>.1</w:t>
            </w:r>
            <w:r w:rsidR="00AB56CF">
              <w:rPr>
                <w:rFonts w:ascii="Times New Roman" w:hAnsi="Times New Roman"/>
                <w:sz w:val="24"/>
                <w:szCs w:val="24"/>
              </w:rPr>
              <w:t xml:space="preserve">. </w:t>
            </w:r>
            <w:r w:rsidR="00AB56CF" w:rsidRPr="006E3869">
              <w:rPr>
                <w:rFonts w:ascii="Times New Roman" w:hAnsi="Times New Roman" w:cs="Times New Roman"/>
                <w:sz w:val="24"/>
                <w:szCs w:val="2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w:t>
            </w:r>
            <w:r w:rsidR="00AB56CF">
              <w:rPr>
                <w:rFonts w:ascii="Times New Roman" w:hAnsi="Times New Roman" w:cs="Times New Roman"/>
                <w:sz w:val="24"/>
                <w:szCs w:val="24"/>
              </w:rPr>
              <w:t>лах территориальной доступности, создание дополнительных рабочих ме</w:t>
            </w:r>
            <w:proofErr w:type="gramStart"/>
            <w:r w:rsidR="00AB56CF">
              <w:rPr>
                <w:rFonts w:ascii="Times New Roman" w:hAnsi="Times New Roman" w:cs="Times New Roman"/>
                <w:sz w:val="24"/>
                <w:szCs w:val="24"/>
              </w:rPr>
              <w:t>ст в сф</w:t>
            </w:r>
            <w:proofErr w:type="gramEnd"/>
            <w:r w:rsidR="00AB56CF">
              <w:rPr>
                <w:rFonts w:ascii="Times New Roman" w:hAnsi="Times New Roman" w:cs="Times New Roman"/>
                <w:sz w:val="24"/>
                <w:szCs w:val="24"/>
              </w:rPr>
              <w:t>ере торговли.</w:t>
            </w: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Всего</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248"/>
          <w:tblCellSpacing w:w="5" w:type="nil"/>
        </w:trPr>
        <w:tc>
          <w:tcPr>
            <w:tcW w:w="3969" w:type="dxa"/>
            <w:vMerge/>
            <w:tcBorders>
              <w:left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Бюджет </w:t>
            </w:r>
            <w:proofErr w:type="spellStart"/>
            <w:r>
              <w:rPr>
                <w:rFonts w:ascii="Times New Roman" w:hAnsi="Times New Roman"/>
                <w:sz w:val="24"/>
                <w:szCs w:val="24"/>
              </w:rPr>
              <w:t>Зерноградского</w:t>
            </w:r>
            <w:proofErr w:type="spellEnd"/>
            <w:r>
              <w:rPr>
                <w:rFonts w:ascii="Times New Roman" w:hAnsi="Times New Roman"/>
                <w:sz w:val="24"/>
                <w:szCs w:val="24"/>
              </w:rPr>
              <w:t xml:space="preserve"> городского</w:t>
            </w:r>
            <w:r>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67"/>
          <w:tblCellSpacing w:w="5" w:type="nil"/>
        </w:trPr>
        <w:tc>
          <w:tcPr>
            <w:tcW w:w="3969" w:type="dxa"/>
            <w:vMerge/>
            <w:tcBorders>
              <w:left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 xml:space="preserve">безвозмездные поступления в </w:t>
            </w:r>
            <w:r w:rsidRPr="00D131DA">
              <w:rPr>
                <w:rFonts w:ascii="Times New Roman" w:eastAsia="Times New Roman" w:hAnsi="Times New Roman"/>
                <w:sz w:val="24"/>
                <w:szCs w:val="24"/>
                <w:lang w:eastAsia="ru-RU"/>
              </w:rPr>
              <w:t xml:space="preserve">бюджет </w:t>
            </w:r>
            <w:proofErr w:type="spellStart"/>
            <w:r>
              <w:rPr>
                <w:rFonts w:ascii="Times New Roman" w:hAnsi="Times New Roman"/>
                <w:sz w:val="24"/>
                <w:szCs w:val="24"/>
              </w:rPr>
              <w:t>Зерноградского</w:t>
            </w:r>
            <w:proofErr w:type="spellEnd"/>
            <w:r>
              <w:rPr>
                <w:rFonts w:ascii="Times New Roman" w:hAnsi="Times New Roman"/>
                <w:sz w:val="24"/>
                <w:szCs w:val="24"/>
              </w:rPr>
              <w:t xml:space="preserve"> городского</w:t>
            </w:r>
            <w:r>
              <w:rPr>
                <w:rFonts w:ascii="Times New Roman" w:eastAsia="Times New Roman" w:hAnsi="Times New Roman"/>
                <w:kern w:val="2"/>
                <w:sz w:val="24"/>
                <w:szCs w:val="24"/>
              </w:rPr>
              <w:t xml:space="preserve"> </w:t>
            </w:r>
            <w:r w:rsidRPr="00D131DA">
              <w:rPr>
                <w:rFonts w:ascii="Times New Roman" w:eastAsia="Times New Roman" w:hAnsi="Times New Roman"/>
                <w:sz w:val="24"/>
                <w:szCs w:val="24"/>
                <w:lang w:eastAsia="ru-RU"/>
              </w:rPr>
              <w:t xml:space="preserve">поселения </w:t>
            </w:r>
            <w:proofErr w:type="spellStart"/>
            <w:r w:rsidRPr="00D131DA">
              <w:rPr>
                <w:rFonts w:ascii="Times New Roman" w:eastAsia="Times New Roman" w:hAnsi="Times New Roman"/>
                <w:sz w:val="24"/>
                <w:szCs w:val="24"/>
                <w:lang w:eastAsia="ru-RU"/>
              </w:rPr>
              <w:t>Зерноградского</w:t>
            </w:r>
            <w:proofErr w:type="spellEnd"/>
            <w:r w:rsidRPr="00D131DA">
              <w:rPr>
                <w:rFonts w:ascii="Times New Roman" w:eastAsia="Times New Roman" w:hAnsi="Times New Roman"/>
                <w:sz w:val="24"/>
                <w:szCs w:val="24"/>
                <w:lang w:eastAsia="ru-RU"/>
              </w:rPr>
              <w:t xml:space="preserve"> района</w:t>
            </w:r>
            <w:r w:rsidRPr="00D131DA">
              <w:rPr>
                <w:rFonts w:ascii="Times New Roman" w:eastAsia="Times New Roman" w:hAnsi="Times New Roman"/>
                <w:bCs/>
                <w:sz w:val="24"/>
                <w:szCs w:val="24"/>
                <w:lang w:eastAsia="ru-RU"/>
              </w:rPr>
              <w:t xml:space="preserve">, </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34"/>
          <w:tblCellSpacing w:w="5" w:type="nil"/>
        </w:trPr>
        <w:tc>
          <w:tcPr>
            <w:tcW w:w="3969" w:type="dxa"/>
            <w:vMerge/>
            <w:tcBorders>
              <w:left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bCs/>
                <w:i/>
                <w:iCs/>
                <w:sz w:val="24"/>
                <w:szCs w:val="24"/>
                <w:lang w:eastAsia="ru-RU"/>
              </w:rPr>
            </w:pPr>
            <w:r w:rsidRPr="00D131DA">
              <w:rPr>
                <w:rFonts w:ascii="Times New Roman" w:eastAsia="Times New Roman" w:hAnsi="Times New Roman"/>
                <w:bCs/>
                <w:i/>
                <w:iCs/>
                <w:sz w:val="24"/>
                <w:szCs w:val="24"/>
                <w:lang w:eastAsia="ru-RU"/>
              </w:rPr>
              <w:t>в том числе за счет средств:</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 xml:space="preserve"> федерального бюджета</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sz w:val="24"/>
                <w:szCs w:val="24"/>
                <w:lang w:eastAsia="ru-RU"/>
              </w:rPr>
            </w:pPr>
            <w:r w:rsidRPr="00D131DA">
              <w:rPr>
                <w:rFonts w:ascii="Times New Roman" w:eastAsia="Times New Roman" w:hAnsi="Times New Roman"/>
                <w:sz w:val="24"/>
                <w:szCs w:val="24"/>
                <w:lang w:eastAsia="ru-RU"/>
              </w:rPr>
              <w:t>областного бюджета</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392"/>
          <w:tblCellSpacing w:w="5" w:type="nil"/>
        </w:trPr>
        <w:tc>
          <w:tcPr>
            <w:tcW w:w="3969" w:type="dxa"/>
            <w:vMerge/>
            <w:tcBorders>
              <w:left w:val="single" w:sz="4" w:space="0" w:color="auto"/>
              <w:bottom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bCs/>
                <w:sz w:val="24"/>
                <w:szCs w:val="24"/>
                <w:lang w:eastAsia="ru-RU"/>
              </w:rPr>
              <w:t>Фонда содействия реформированию ЖКХ</w:t>
            </w:r>
          </w:p>
        </w:tc>
        <w:tc>
          <w:tcPr>
            <w:tcW w:w="1842"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r w:rsidR="00AB56CF" w:rsidRPr="00D131DA" w:rsidTr="003D735B">
        <w:trPr>
          <w:trHeight w:val="294"/>
          <w:tblCellSpacing w:w="5" w:type="nil"/>
        </w:trPr>
        <w:tc>
          <w:tcPr>
            <w:tcW w:w="3969" w:type="dxa"/>
            <w:vMerge/>
            <w:tcBorders>
              <w:top w:val="single" w:sz="4" w:space="0" w:color="auto"/>
              <w:left w:val="single" w:sz="4" w:space="0" w:color="auto"/>
              <w:bottom w:val="single" w:sz="4" w:space="0" w:color="auto"/>
              <w:right w:val="single" w:sz="4" w:space="0" w:color="auto"/>
            </w:tcBorders>
          </w:tcPr>
          <w:p w:rsidR="00AB56CF" w:rsidRPr="00D131DA" w:rsidRDefault="00AB56CF" w:rsidP="00BB47BC">
            <w:pPr>
              <w:pStyle w:val="ConsPlusCell"/>
              <w:rPr>
                <w:rFonts w:ascii="Times New Roman" w:hAnsi="Times New Roman" w:cs="Times New Roman"/>
                <w:sz w:val="24"/>
                <w:szCs w:val="24"/>
                <w:highlight w:val="yellow"/>
              </w:rPr>
            </w:pPr>
          </w:p>
        </w:tc>
        <w:tc>
          <w:tcPr>
            <w:tcW w:w="5529" w:type="dxa"/>
            <w:tcBorders>
              <w:top w:val="single" w:sz="4" w:space="0" w:color="auto"/>
              <w:left w:val="single" w:sz="4" w:space="0" w:color="auto"/>
              <w:bottom w:val="single" w:sz="4" w:space="0" w:color="auto"/>
              <w:right w:val="single" w:sz="4" w:space="0" w:color="auto"/>
            </w:tcBorders>
          </w:tcPr>
          <w:p w:rsidR="00AB56CF" w:rsidRPr="00D131DA" w:rsidRDefault="00AB56CF" w:rsidP="00BB47BC">
            <w:pPr>
              <w:spacing w:after="0" w:line="240" w:lineRule="auto"/>
              <w:rPr>
                <w:rFonts w:ascii="Times New Roman" w:eastAsia="Times New Roman" w:hAnsi="Times New Roman"/>
                <w:bCs/>
                <w:sz w:val="24"/>
                <w:szCs w:val="24"/>
                <w:lang w:eastAsia="ru-RU"/>
              </w:rPr>
            </w:pPr>
            <w:r w:rsidRPr="00D131DA">
              <w:rPr>
                <w:rFonts w:ascii="Times New Roman" w:eastAsia="Times New Roman" w:hAnsi="Times New Roman"/>
                <w:sz w:val="24"/>
                <w:szCs w:val="24"/>
                <w:lang w:eastAsia="ru-RU"/>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tcPr>
          <w:p w:rsidR="00AB56CF" w:rsidRPr="00D131DA" w:rsidRDefault="00AB56CF" w:rsidP="00BB47BC">
            <w:pPr>
              <w:pStyle w:val="ConsPlusCell"/>
              <w:jc w:val="center"/>
              <w:rPr>
                <w:rFonts w:ascii="Times New Roman" w:hAnsi="Times New Roman" w:cs="Times New Roman"/>
                <w:sz w:val="24"/>
                <w:szCs w:val="24"/>
              </w:rPr>
            </w:pPr>
            <w:r w:rsidRPr="00D131DA">
              <w:rPr>
                <w:rFonts w:ascii="Times New Roman" w:hAnsi="Times New Roman" w:cs="Times New Roman"/>
                <w:sz w:val="24"/>
                <w:szCs w:val="24"/>
              </w:rPr>
              <w:t>0</w:t>
            </w:r>
          </w:p>
        </w:tc>
      </w:tr>
    </w:tbl>
    <w:p w:rsidR="00E47A60" w:rsidRDefault="00E47A60"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E47A60" w:rsidRDefault="00E47A60"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E47A60" w:rsidRDefault="00E47A60"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E47A60" w:rsidRDefault="00E47A60"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E47A60" w:rsidRDefault="00E47A60"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E47A60" w:rsidRDefault="00E47A60"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E47A60" w:rsidRDefault="00E47A60"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E47A60" w:rsidRDefault="00E47A60"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3D735B" w:rsidRDefault="003D735B"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3D735B" w:rsidRDefault="003D735B"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3D735B" w:rsidRDefault="003D735B"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3D735B" w:rsidRDefault="003D735B"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3D735B" w:rsidRDefault="003D735B"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E47A60" w:rsidRDefault="00E47A60"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E47A60" w:rsidRDefault="00E47A60"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3D735B" w:rsidRDefault="003D735B"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3D735B" w:rsidRDefault="003D735B"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3D735B" w:rsidRDefault="003D735B"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3D735B" w:rsidRDefault="003D735B"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3D735B" w:rsidRDefault="003D735B"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p>
    <w:p w:rsidR="004857A4" w:rsidRPr="004857A4" w:rsidRDefault="004857A4" w:rsidP="004857A4">
      <w:pPr>
        <w:widowControl w:val="0"/>
        <w:shd w:val="clear" w:color="auto" w:fill="FFFFFF"/>
        <w:autoSpaceDE w:val="0"/>
        <w:autoSpaceDN w:val="0"/>
        <w:adjustRightInd w:val="0"/>
        <w:spacing w:after="0" w:line="240" w:lineRule="auto"/>
        <w:ind w:left="9639"/>
        <w:jc w:val="center"/>
        <w:rPr>
          <w:rFonts w:ascii="Times New Roman" w:eastAsia="Times New Roman" w:hAnsi="Times New Roman"/>
          <w:sz w:val="24"/>
          <w:szCs w:val="24"/>
          <w:lang w:eastAsia="ru-RU"/>
        </w:rPr>
      </w:pPr>
      <w:r w:rsidRPr="004857A4">
        <w:rPr>
          <w:rFonts w:ascii="Times New Roman" w:eastAsia="Times New Roman" w:hAnsi="Times New Roman"/>
          <w:sz w:val="24"/>
          <w:szCs w:val="24"/>
          <w:lang w:eastAsia="ru-RU"/>
        </w:rPr>
        <w:lastRenderedPageBreak/>
        <w:t>Приложение № 3</w:t>
      </w:r>
    </w:p>
    <w:p w:rsidR="004857A4" w:rsidRPr="004857A4" w:rsidRDefault="004857A4" w:rsidP="009D0BB0">
      <w:pPr>
        <w:widowControl w:val="0"/>
        <w:spacing w:after="0" w:line="240" w:lineRule="auto"/>
        <w:ind w:left="9639" w:right="4"/>
        <w:jc w:val="center"/>
        <w:rPr>
          <w:rFonts w:ascii="Times New Roman" w:eastAsia="Times New Roman" w:hAnsi="Times New Roman"/>
          <w:sz w:val="24"/>
          <w:szCs w:val="24"/>
          <w:lang w:eastAsia="ru-RU"/>
        </w:rPr>
      </w:pPr>
      <w:r w:rsidRPr="004857A4">
        <w:rPr>
          <w:rFonts w:ascii="Times New Roman" w:eastAsia="Times New Roman" w:hAnsi="Times New Roman"/>
          <w:kern w:val="2"/>
          <w:sz w:val="24"/>
          <w:szCs w:val="24"/>
        </w:rPr>
        <w:t xml:space="preserve">к отчету о реализации </w:t>
      </w:r>
      <w:r w:rsidR="009D0BB0" w:rsidRPr="004857A4">
        <w:rPr>
          <w:rFonts w:ascii="Times New Roman" w:eastAsia="Times New Roman" w:hAnsi="Times New Roman"/>
          <w:kern w:val="2"/>
          <w:sz w:val="24"/>
          <w:szCs w:val="24"/>
        </w:rPr>
        <w:t xml:space="preserve">муниципальной программы </w:t>
      </w:r>
      <w:proofErr w:type="spellStart"/>
      <w:r w:rsidR="009808C8">
        <w:rPr>
          <w:rFonts w:ascii="Times New Roman" w:hAnsi="Times New Roman"/>
          <w:sz w:val="24"/>
          <w:szCs w:val="24"/>
        </w:rPr>
        <w:t>Зерноградско</w:t>
      </w:r>
      <w:r w:rsidR="00AF795B">
        <w:rPr>
          <w:rFonts w:ascii="Times New Roman" w:hAnsi="Times New Roman"/>
          <w:sz w:val="24"/>
          <w:szCs w:val="24"/>
        </w:rPr>
        <w:t>го</w:t>
      </w:r>
      <w:proofErr w:type="spellEnd"/>
      <w:r w:rsidR="009808C8">
        <w:rPr>
          <w:rFonts w:ascii="Times New Roman" w:hAnsi="Times New Roman"/>
          <w:sz w:val="24"/>
          <w:szCs w:val="24"/>
        </w:rPr>
        <w:t xml:space="preserve"> городско</w:t>
      </w:r>
      <w:r w:rsidR="00AF795B">
        <w:rPr>
          <w:rFonts w:ascii="Times New Roman" w:hAnsi="Times New Roman"/>
          <w:sz w:val="24"/>
          <w:szCs w:val="24"/>
        </w:rPr>
        <w:t>го</w:t>
      </w:r>
      <w:r w:rsidR="009D0BB0">
        <w:rPr>
          <w:rFonts w:ascii="Times New Roman" w:eastAsia="Times New Roman" w:hAnsi="Times New Roman"/>
          <w:kern w:val="2"/>
          <w:sz w:val="24"/>
          <w:szCs w:val="24"/>
        </w:rPr>
        <w:t xml:space="preserve"> поселения </w:t>
      </w:r>
      <w:r w:rsidR="009D0BB0" w:rsidRPr="004857A4">
        <w:rPr>
          <w:rFonts w:ascii="Times New Roman" w:eastAsia="Times New Roman" w:hAnsi="Times New Roman"/>
          <w:kern w:val="2"/>
          <w:sz w:val="24"/>
          <w:szCs w:val="24"/>
        </w:rPr>
        <w:t xml:space="preserve"> «</w:t>
      </w:r>
      <w:r w:rsidR="009D0BB0">
        <w:rPr>
          <w:rFonts w:ascii="Times New Roman" w:eastAsia="Times New Roman" w:hAnsi="Times New Roman"/>
          <w:kern w:val="2"/>
          <w:sz w:val="24"/>
          <w:szCs w:val="24"/>
        </w:rPr>
        <w:t>Экономическое развитие и инновационная экономика</w:t>
      </w:r>
      <w:r w:rsidR="009D0BB0" w:rsidRPr="004857A4">
        <w:rPr>
          <w:rFonts w:ascii="Times New Roman" w:eastAsia="Times New Roman" w:hAnsi="Times New Roman"/>
          <w:kern w:val="2"/>
          <w:sz w:val="24"/>
          <w:szCs w:val="24"/>
        </w:rPr>
        <w:t>» за 20</w:t>
      </w:r>
      <w:r w:rsidR="00294C71">
        <w:rPr>
          <w:rFonts w:ascii="Times New Roman" w:eastAsia="Times New Roman" w:hAnsi="Times New Roman"/>
          <w:kern w:val="2"/>
          <w:sz w:val="24"/>
          <w:szCs w:val="24"/>
        </w:rPr>
        <w:t>2</w:t>
      </w:r>
      <w:r w:rsidR="006E5BBE">
        <w:rPr>
          <w:rFonts w:ascii="Times New Roman" w:eastAsia="Times New Roman" w:hAnsi="Times New Roman"/>
          <w:kern w:val="2"/>
          <w:sz w:val="24"/>
          <w:szCs w:val="24"/>
        </w:rPr>
        <w:t>3</w:t>
      </w:r>
      <w:r w:rsidR="009D0BB0" w:rsidRPr="004857A4">
        <w:rPr>
          <w:rFonts w:ascii="Times New Roman" w:eastAsia="Times New Roman" w:hAnsi="Times New Roman"/>
          <w:kern w:val="2"/>
          <w:sz w:val="24"/>
          <w:szCs w:val="24"/>
        </w:rPr>
        <w:t xml:space="preserve"> год </w:t>
      </w:r>
    </w:p>
    <w:p w:rsidR="004857A4" w:rsidRDefault="004857A4" w:rsidP="004857A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4857A4">
        <w:rPr>
          <w:rFonts w:ascii="Times New Roman" w:eastAsia="Times New Roman" w:hAnsi="Times New Roman"/>
          <w:sz w:val="24"/>
          <w:szCs w:val="24"/>
          <w:lang w:eastAsia="ru-RU"/>
        </w:rPr>
        <w:t>Сведения о достижении значений показателей (индикаторов)</w:t>
      </w:r>
    </w:p>
    <w:p w:rsidR="00D131DA" w:rsidRDefault="00D131DA" w:rsidP="004857A4">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tbl>
      <w:tblPr>
        <w:tblW w:w="14054" w:type="dxa"/>
        <w:jc w:val="center"/>
        <w:tblCellSpacing w:w="5" w:type="nil"/>
        <w:tblInd w:w="1597" w:type="dxa"/>
        <w:tblLayout w:type="fixed"/>
        <w:tblCellMar>
          <w:left w:w="75" w:type="dxa"/>
          <w:right w:w="75" w:type="dxa"/>
        </w:tblCellMar>
        <w:tblLook w:val="0000"/>
      </w:tblPr>
      <w:tblGrid>
        <w:gridCol w:w="664"/>
        <w:gridCol w:w="3969"/>
        <w:gridCol w:w="1276"/>
        <w:gridCol w:w="2268"/>
        <w:gridCol w:w="1559"/>
        <w:gridCol w:w="1701"/>
        <w:gridCol w:w="2617"/>
      </w:tblGrid>
      <w:tr w:rsidR="00D131DA" w:rsidRPr="001643BE" w:rsidTr="003D735B">
        <w:trPr>
          <w:tblCellSpacing w:w="5" w:type="nil"/>
          <w:jc w:val="center"/>
        </w:trPr>
        <w:tc>
          <w:tcPr>
            <w:tcW w:w="664" w:type="dxa"/>
            <w:vMerge w:val="restart"/>
            <w:tcBorders>
              <w:top w:val="single" w:sz="4" w:space="0" w:color="auto"/>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 xml:space="preserve">№ </w:t>
            </w:r>
            <w:proofErr w:type="spellStart"/>
            <w:proofErr w:type="gramStart"/>
            <w:r w:rsidRPr="001643BE">
              <w:rPr>
                <w:rFonts w:ascii="Times New Roman" w:hAnsi="Times New Roman" w:cs="Times New Roman"/>
                <w:sz w:val="24"/>
                <w:szCs w:val="24"/>
              </w:rPr>
              <w:t>п</w:t>
            </w:r>
            <w:proofErr w:type="spellEnd"/>
            <w:proofErr w:type="gramEnd"/>
            <w:r w:rsidRPr="001643BE">
              <w:rPr>
                <w:rFonts w:ascii="Times New Roman" w:hAnsi="Times New Roman" w:cs="Times New Roman"/>
                <w:sz w:val="24"/>
                <w:szCs w:val="24"/>
              </w:rPr>
              <w:t>/</w:t>
            </w:r>
            <w:proofErr w:type="spellStart"/>
            <w:r w:rsidRPr="001643BE">
              <w:rPr>
                <w:rFonts w:ascii="Times New Roman" w:hAnsi="Times New Roman" w:cs="Times New Roman"/>
                <w:sz w:val="24"/>
                <w:szCs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 xml:space="preserve">Номер и наименование </w:t>
            </w:r>
          </w:p>
          <w:p w:rsidR="00D131DA" w:rsidRPr="001643BE" w:rsidRDefault="00D131DA" w:rsidP="00983E8A">
            <w:pPr>
              <w:pStyle w:val="ConsPlusCell"/>
              <w:shd w:val="clear" w:color="auto" w:fill="FFFFFF"/>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Единица</w:t>
            </w:r>
          </w:p>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измерения</w:t>
            </w:r>
          </w:p>
        </w:tc>
        <w:tc>
          <w:tcPr>
            <w:tcW w:w="5528" w:type="dxa"/>
            <w:gridSpan w:val="3"/>
            <w:tcBorders>
              <w:top w:val="single" w:sz="4" w:space="0" w:color="auto"/>
              <w:left w:val="single" w:sz="4" w:space="0" w:color="auto"/>
              <w:bottom w:val="single" w:sz="4" w:space="0" w:color="auto"/>
              <w:right w:val="single" w:sz="4" w:space="0" w:color="auto"/>
            </w:tcBorders>
          </w:tcPr>
          <w:p w:rsidR="00D131DA" w:rsidRPr="001643BE" w:rsidRDefault="00D131DA" w:rsidP="00F17E1C">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Значения показателей (индикаторов) муниципальной программы,</w:t>
            </w:r>
            <w:r w:rsidR="00F17E1C">
              <w:rPr>
                <w:rFonts w:ascii="Times New Roman" w:hAnsi="Times New Roman" w:cs="Times New Roman"/>
                <w:sz w:val="24"/>
                <w:szCs w:val="24"/>
              </w:rPr>
              <w:t xml:space="preserve"> </w:t>
            </w:r>
            <w:r w:rsidRPr="001643BE">
              <w:rPr>
                <w:rFonts w:ascii="Times New Roman" w:hAnsi="Times New Roman" w:cs="Times New Roman"/>
                <w:sz w:val="24"/>
                <w:szCs w:val="24"/>
              </w:rPr>
              <w:t>подпрограммы муниципальной программы</w:t>
            </w:r>
          </w:p>
        </w:tc>
        <w:tc>
          <w:tcPr>
            <w:tcW w:w="2617" w:type="dxa"/>
            <w:vMerge w:val="restart"/>
            <w:tcBorders>
              <w:top w:val="single" w:sz="4" w:space="0" w:color="auto"/>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 xml:space="preserve">Обоснование отклонений  </w:t>
            </w:r>
            <w:r w:rsidRPr="001643BE">
              <w:rPr>
                <w:rFonts w:ascii="Times New Roman" w:hAnsi="Times New Roman" w:cs="Times New Roman"/>
                <w:sz w:val="24"/>
                <w:szCs w:val="24"/>
              </w:rPr>
              <w:br/>
              <w:t xml:space="preserve"> значений показателя    </w:t>
            </w:r>
            <w:r w:rsidRPr="001643BE">
              <w:rPr>
                <w:rFonts w:ascii="Times New Roman" w:hAnsi="Times New Roman" w:cs="Times New Roman"/>
                <w:sz w:val="24"/>
                <w:szCs w:val="24"/>
              </w:rPr>
              <w:br/>
              <w:t xml:space="preserve"> (индикатора) на конец   </w:t>
            </w:r>
            <w:r w:rsidRPr="001643BE">
              <w:rPr>
                <w:rFonts w:ascii="Times New Roman" w:hAnsi="Times New Roman" w:cs="Times New Roman"/>
                <w:sz w:val="24"/>
                <w:szCs w:val="24"/>
              </w:rPr>
              <w:br/>
              <w:t xml:space="preserve"> отчетного года       </w:t>
            </w:r>
            <w:r w:rsidRPr="001643BE">
              <w:rPr>
                <w:rFonts w:ascii="Times New Roman" w:hAnsi="Times New Roman" w:cs="Times New Roman"/>
                <w:sz w:val="24"/>
                <w:szCs w:val="24"/>
              </w:rPr>
              <w:br/>
              <w:t>(при наличии)</w:t>
            </w:r>
          </w:p>
        </w:tc>
      </w:tr>
      <w:tr w:rsidR="00D131DA" w:rsidRPr="001643BE" w:rsidTr="003D735B">
        <w:trPr>
          <w:tblCellSpacing w:w="5" w:type="nil"/>
          <w:jc w:val="center"/>
        </w:trPr>
        <w:tc>
          <w:tcPr>
            <w:tcW w:w="664" w:type="dxa"/>
            <w:vMerge/>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rPr>
                <w:rFonts w:ascii="Times New Roman" w:hAnsi="Times New Roman" w:cs="Times New Roman"/>
                <w:sz w:val="24"/>
                <w:szCs w:val="24"/>
              </w:rPr>
            </w:pPr>
          </w:p>
        </w:tc>
        <w:tc>
          <w:tcPr>
            <w:tcW w:w="2268" w:type="dxa"/>
            <w:vMerge w:val="restart"/>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год,</w:t>
            </w:r>
          </w:p>
          <w:p w:rsidR="00D131DA" w:rsidRPr="001643BE" w:rsidRDefault="00D131DA" w:rsidP="00F17E1C">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 xml:space="preserve">предшествующий </w:t>
            </w:r>
            <w:r w:rsidRPr="001643BE">
              <w:rPr>
                <w:rFonts w:ascii="Times New Roman" w:hAnsi="Times New Roman" w:cs="Times New Roman"/>
                <w:sz w:val="24"/>
                <w:szCs w:val="24"/>
              </w:rPr>
              <w:br/>
              <w:t>отчетному</w:t>
            </w:r>
          </w:p>
        </w:tc>
        <w:tc>
          <w:tcPr>
            <w:tcW w:w="3260" w:type="dxa"/>
            <w:gridSpan w:val="2"/>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отчетный год</w:t>
            </w:r>
          </w:p>
        </w:tc>
        <w:tc>
          <w:tcPr>
            <w:tcW w:w="2617" w:type="dxa"/>
            <w:vMerge/>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rPr>
                <w:rFonts w:ascii="Times New Roman" w:hAnsi="Times New Roman" w:cs="Times New Roman"/>
                <w:sz w:val="24"/>
                <w:szCs w:val="24"/>
              </w:rPr>
            </w:pPr>
          </w:p>
        </w:tc>
      </w:tr>
      <w:tr w:rsidR="00D131DA" w:rsidRPr="001643BE" w:rsidTr="003D735B">
        <w:trPr>
          <w:tblCellSpacing w:w="5" w:type="nil"/>
          <w:jc w:val="center"/>
        </w:trPr>
        <w:tc>
          <w:tcPr>
            <w:tcW w:w="664" w:type="dxa"/>
            <w:vMerge/>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план</w:t>
            </w:r>
          </w:p>
        </w:tc>
        <w:tc>
          <w:tcPr>
            <w:tcW w:w="1701" w:type="dxa"/>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факт</w:t>
            </w:r>
          </w:p>
        </w:tc>
        <w:tc>
          <w:tcPr>
            <w:tcW w:w="2617" w:type="dxa"/>
            <w:vMerge/>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rPr>
                <w:rFonts w:ascii="Times New Roman" w:hAnsi="Times New Roman" w:cs="Times New Roman"/>
                <w:sz w:val="24"/>
                <w:szCs w:val="24"/>
              </w:rPr>
            </w:pPr>
          </w:p>
        </w:tc>
      </w:tr>
      <w:tr w:rsidR="00D131DA" w:rsidRPr="001643BE" w:rsidTr="003D735B">
        <w:trPr>
          <w:tblCellSpacing w:w="5" w:type="nil"/>
          <w:jc w:val="center"/>
        </w:trPr>
        <w:tc>
          <w:tcPr>
            <w:tcW w:w="664" w:type="dxa"/>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1</w:t>
            </w:r>
          </w:p>
        </w:tc>
        <w:tc>
          <w:tcPr>
            <w:tcW w:w="3969" w:type="dxa"/>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3</w:t>
            </w:r>
          </w:p>
        </w:tc>
        <w:tc>
          <w:tcPr>
            <w:tcW w:w="2268" w:type="dxa"/>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5</w:t>
            </w:r>
          </w:p>
        </w:tc>
        <w:tc>
          <w:tcPr>
            <w:tcW w:w="1701" w:type="dxa"/>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6</w:t>
            </w:r>
          </w:p>
        </w:tc>
        <w:tc>
          <w:tcPr>
            <w:tcW w:w="2617" w:type="dxa"/>
            <w:tcBorders>
              <w:left w:val="single" w:sz="4" w:space="0" w:color="auto"/>
              <w:bottom w:val="single" w:sz="4" w:space="0" w:color="auto"/>
              <w:right w:val="single" w:sz="4" w:space="0" w:color="auto"/>
            </w:tcBorders>
          </w:tcPr>
          <w:p w:rsidR="00D131DA" w:rsidRPr="001643BE" w:rsidRDefault="00D131DA" w:rsidP="00983E8A">
            <w:pPr>
              <w:pStyle w:val="ConsPlusCell"/>
              <w:shd w:val="clear" w:color="auto" w:fill="FFFFFF"/>
              <w:jc w:val="center"/>
              <w:rPr>
                <w:rFonts w:ascii="Times New Roman" w:hAnsi="Times New Roman" w:cs="Times New Roman"/>
                <w:sz w:val="24"/>
                <w:szCs w:val="24"/>
              </w:rPr>
            </w:pPr>
            <w:r w:rsidRPr="001643BE">
              <w:rPr>
                <w:rFonts w:ascii="Times New Roman" w:hAnsi="Times New Roman" w:cs="Times New Roman"/>
                <w:sz w:val="24"/>
                <w:szCs w:val="24"/>
              </w:rPr>
              <w:t>7</w:t>
            </w:r>
          </w:p>
        </w:tc>
      </w:tr>
      <w:tr w:rsidR="00D131DA" w:rsidRPr="001643BE" w:rsidTr="003D735B">
        <w:trPr>
          <w:trHeight w:val="313"/>
          <w:tblCellSpacing w:w="5" w:type="nil"/>
          <w:jc w:val="center"/>
        </w:trPr>
        <w:tc>
          <w:tcPr>
            <w:tcW w:w="664" w:type="dxa"/>
            <w:tcBorders>
              <w:left w:val="single" w:sz="4" w:space="0" w:color="auto"/>
              <w:bottom w:val="single" w:sz="4" w:space="0" w:color="auto"/>
              <w:right w:val="single" w:sz="4" w:space="0" w:color="auto"/>
            </w:tcBorders>
          </w:tcPr>
          <w:p w:rsidR="00D131DA" w:rsidRPr="001643BE" w:rsidRDefault="00983E8A" w:rsidP="00983E8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13390" w:type="dxa"/>
            <w:gridSpan w:val="6"/>
            <w:tcBorders>
              <w:top w:val="single" w:sz="4" w:space="0" w:color="auto"/>
              <w:left w:val="single" w:sz="4" w:space="0" w:color="auto"/>
              <w:bottom w:val="single" w:sz="4" w:space="0" w:color="auto"/>
              <w:right w:val="single" w:sz="4" w:space="0" w:color="auto"/>
            </w:tcBorders>
          </w:tcPr>
          <w:p w:rsidR="00D131DA" w:rsidRPr="001643BE" w:rsidRDefault="00F17E1C" w:rsidP="00EC66B8">
            <w:pPr>
              <w:pStyle w:val="ConsPlusCell"/>
              <w:shd w:val="clear" w:color="auto" w:fill="FFFFFF"/>
              <w:jc w:val="center"/>
              <w:rPr>
                <w:rFonts w:ascii="Times New Roman" w:hAnsi="Times New Roman" w:cs="Times New Roman"/>
                <w:sz w:val="24"/>
                <w:szCs w:val="24"/>
              </w:rPr>
            </w:pPr>
            <w:r w:rsidRPr="00F17E1C">
              <w:rPr>
                <w:rFonts w:ascii="Times New Roman" w:hAnsi="Times New Roman" w:cs="Times New Roman"/>
                <w:sz w:val="24"/>
                <w:szCs w:val="24"/>
              </w:rPr>
              <w:t xml:space="preserve">Муниципальная  программа </w:t>
            </w:r>
            <w:proofErr w:type="spellStart"/>
            <w:r w:rsidR="00DE6AD5">
              <w:rPr>
                <w:rFonts w:ascii="Times New Roman" w:hAnsi="Times New Roman"/>
                <w:sz w:val="24"/>
                <w:szCs w:val="24"/>
              </w:rPr>
              <w:t>Зерноградско</w:t>
            </w:r>
            <w:r w:rsidR="00EC66B8">
              <w:rPr>
                <w:rFonts w:ascii="Times New Roman" w:hAnsi="Times New Roman"/>
                <w:sz w:val="24"/>
                <w:szCs w:val="24"/>
              </w:rPr>
              <w:t>го</w:t>
            </w:r>
            <w:proofErr w:type="spellEnd"/>
            <w:r w:rsidR="00DE6AD5">
              <w:rPr>
                <w:rFonts w:ascii="Times New Roman" w:hAnsi="Times New Roman"/>
                <w:sz w:val="24"/>
                <w:szCs w:val="24"/>
              </w:rPr>
              <w:t xml:space="preserve"> </w:t>
            </w:r>
            <w:proofErr w:type="spellStart"/>
            <w:r w:rsidR="00DE6AD5">
              <w:rPr>
                <w:rFonts w:ascii="Times New Roman" w:hAnsi="Times New Roman"/>
                <w:sz w:val="24"/>
                <w:szCs w:val="24"/>
              </w:rPr>
              <w:t>городско</w:t>
            </w:r>
            <w:r w:rsidR="00EC66B8">
              <w:rPr>
                <w:rFonts w:ascii="Times New Roman" w:hAnsi="Times New Roman"/>
                <w:sz w:val="24"/>
                <w:szCs w:val="24"/>
              </w:rPr>
              <w:t>ого</w:t>
            </w:r>
            <w:proofErr w:type="spellEnd"/>
            <w:r w:rsidRPr="00F17E1C">
              <w:rPr>
                <w:rFonts w:ascii="Times New Roman" w:hAnsi="Times New Roman" w:cs="Times New Roman"/>
                <w:sz w:val="24"/>
                <w:szCs w:val="24"/>
              </w:rPr>
              <w:t xml:space="preserve"> поселения «Экономическое развитие и инновационная экономика»</w:t>
            </w:r>
          </w:p>
        </w:tc>
      </w:tr>
      <w:tr w:rsidR="006E5BBE" w:rsidRPr="001643BE" w:rsidTr="003D735B">
        <w:trPr>
          <w:trHeight w:val="727"/>
          <w:tblCellSpacing w:w="5" w:type="nil"/>
          <w:jc w:val="center"/>
        </w:trPr>
        <w:tc>
          <w:tcPr>
            <w:tcW w:w="664" w:type="dxa"/>
            <w:tcBorders>
              <w:top w:val="single" w:sz="4" w:space="0" w:color="auto"/>
              <w:left w:val="single" w:sz="4" w:space="0" w:color="auto"/>
              <w:bottom w:val="single" w:sz="4" w:space="0" w:color="auto"/>
              <w:right w:val="single" w:sz="4" w:space="0" w:color="auto"/>
            </w:tcBorders>
          </w:tcPr>
          <w:p w:rsidR="006E5BBE" w:rsidRPr="001643BE" w:rsidRDefault="00FE5A16" w:rsidP="00983E8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6E5BBE" w:rsidRPr="00F17E1C" w:rsidRDefault="006E5BBE" w:rsidP="00FE5A16">
            <w:pPr>
              <w:widowControl w:val="0"/>
              <w:autoSpaceDE w:val="0"/>
              <w:autoSpaceDN w:val="0"/>
              <w:adjustRightInd w:val="0"/>
              <w:spacing w:after="0" w:line="240" w:lineRule="auto"/>
              <w:jc w:val="both"/>
              <w:rPr>
                <w:rFonts w:ascii="Times New Roman" w:hAnsi="Times New Roman"/>
                <w:color w:val="000000"/>
                <w:kern w:val="2"/>
                <w:sz w:val="24"/>
                <w:szCs w:val="24"/>
              </w:rPr>
            </w:pPr>
            <w:r w:rsidRPr="00F17E1C">
              <w:rPr>
                <w:rFonts w:ascii="Times New Roman" w:hAnsi="Times New Roman"/>
                <w:sz w:val="24"/>
                <w:szCs w:val="24"/>
              </w:rPr>
              <w:t>Показатель 1.</w:t>
            </w:r>
            <w:r w:rsidR="00FE5A16">
              <w:rPr>
                <w:rFonts w:ascii="Times New Roman" w:hAnsi="Times New Roman"/>
                <w:sz w:val="24"/>
                <w:szCs w:val="24"/>
              </w:rPr>
              <w:t>Темп роста оборота малых и средних предприятий.</w:t>
            </w:r>
          </w:p>
        </w:tc>
        <w:tc>
          <w:tcPr>
            <w:tcW w:w="1276" w:type="dxa"/>
            <w:tcBorders>
              <w:top w:val="single" w:sz="4" w:space="0" w:color="auto"/>
              <w:left w:val="single" w:sz="4" w:space="0" w:color="auto"/>
              <w:bottom w:val="single" w:sz="4" w:space="0" w:color="auto"/>
              <w:right w:val="single" w:sz="4" w:space="0" w:color="auto"/>
            </w:tcBorders>
          </w:tcPr>
          <w:p w:rsidR="006E5BBE" w:rsidRPr="00BA7FAF" w:rsidRDefault="006E5BBE" w:rsidP="00983E8A">
            <w:pPr>
              <w:jc w:val="center"/>
              <w:rPr>
                <w:kern w:val="2"/>
              </w:rPr>
            </w:pPr>
            <w:r w:rsidRPr="00F17E1C">
              <w:rPr>
                <w:rFonts w:ascii="Times New Roman" w:hAnsi="Times New Roman"/>
                <w:sz w:val="24"/>
                <w:szCs w:val="24"/>
              </w:rPr>
              <w:t>процентов</w:t>
            </w:r>
          </w:p>
        </w:tc>
        <w:tc>
          <w:tcPr>
            <w:tcW w:w="2268" w:type="dxa"/>
            <w:tcBorders>
              <w:top w:val="single" w:sz="4" w:space="0" w:color="auto"/>
              <w:left w:val="single" w:sz="4" w:space="0" w:color="auto"/>
              <w:bottom w:val="single" w:sz="4" w:space="0" w:color="auto"/>
              <w:right w:val="single" w:sz="4" w:space="0" w:color="auto"/>
            </w:tcBorders>
          </w:tcPr>
          <w:p w:rsidR="006E5BBE" w:rsidRPr="001643BE" w:rsidRDefault="006E5BBE" w:rsidP="005B0848">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102,0</w:t>
            </w:r>
          </w:p>
        </w:tc>
        <w:tc>
          <w:tcPr>
            <w:tcW w:w="1559" w:type="dxa"/>
            <w:tcBorders>
              <w:top w:val="single" w:sz="4" w:space="0" w:color="auto"/>
              <w:left w:val="single" w:sz="4" w:space="0" w:color="auto"/>
              <w:bottom w:val="single" w:sz="4" w:space="0" w:color="auto"/>
              <w:right w:val="single" w:sz="4" w:space="0" w:color="auto"/>
            </w:tcBorders>
          </w:tcPr>
          <w:p w:rsidR="006E5BBE" w:rsidRPr="001643BE" w:rsidRDefault="006E5BBE" w:rsidP="004E617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w:t>
            </w:r>
            <w:r w:rsidR="004E617C">
              <w:rPr>
                <w:rFonts w:ascii="Times New Roman" w:hAnsi="Times New Roman" w:cs="Times New Roman"/>
                <w:sz w:val="24"/>
                <w:szCs w:val="24"/>
              </w:rPr>
              <w:t>1</w:t>
            </w:r>
            <w:r>
              <w:rPr>
                <w:rFonts w:ascii="Times New Roman" w:hAnsi="Times New Roman" w:cs="Times New Roman"/>
                <w:sz w:val="24"/>
                <w:szCs w:val="24"/>
              </w:rPr>
              <w:t>,</w:t>
            </w:r>
            <w:r w:rsidR="00C02C8F">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E5BBE" w:rsidRPr="001643BE" w:rsidRDefault="006E5BBE" w:rsidP="005B0848">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102,1</w:t>
            </w:r>
          </w:p>
        </w:tc>
        <w:tc>
          <w:tcPr>
            <w:tcW w:w="2617" w:type="dxa"/>
            <w:tcBorders>
              <w:top w:val="single" w:sz="4" w:space="0" w:color="auto"/>
              <w:left w:val="single" w:sz="4" w:space="0" w:color="auto"/>
              <w:bottom w:val="single" w:sz="4" w:space="0" w:color="auto"/>
              <w:right w:val="single" w:sz="4" w:space="0" w:color="auto"/>
            </w:tcBorders>
          </w:tcPr>
          <w:p w:rsidR="006E5BBE" w:rsidRPr="001643BE" w:rsidRDefault="006E5BBE" w:rsidP="00983E8A">
            <w:pPr>
              <w:pStyle w:val="ConsPlusCell"/>
              <w:shd w:val="clear" w:color="auto" w:fill="FFFFFF"/>
              <w:rPr>
                <w:rFonts w:ascii="Times New Roman" w:hAnsi="Times New Roman" w:cs="Times New Roman"/>
                <w:sz w:val="24"/>
                <w:szCs w:val="24"/>
              </w:rPr>
            </w:pPr>
          </w:p>
        </w:tc>
      </w:tr>
      <w:tr w:rsidR="006E5BBE" w:rsidRPr="001643BE" w:rsidTr="003D735B">
        <w:trPr>
          <w:trHeight w:val="313"/>
          <w:tblCellSpacing w:w="5" w:type="nil"/>
          <w:jc w:val="center"/>
        </w:trPr>
        <w:tc>
          <w:tcPr>
            <w:tcW w:w="664" w:type="dxa"/>
            <w:tcBorders>
              <w:top w:val="single" w:sz="4" w:space="0" w:color="auto"/>
              <w:left w:val="single" w:sz="4" w:space="0" w:color="auto"/>
              <w:bottom w:val="single" w:sz="4" w:space="0" w:color="auto"/>
              <w:right w:val="single" w:sz="4" w:space="0" w:color="auto"/>
            </w:tcBorders>
          </w:tcPr>
          <w:p w:rsidR="006E5BBE" w:rsidRPr="001643BE" w:rsidRDefault="00C02C8F" w:rsidP="00983E8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6E5BBE" w:rsidRPr="00F17E1C" w:rsidRDefault="006E5BBE" w:rsidP="000307D0">
            <w:pPr>
              <w:widowControl w:val="0"/>
              <w:autoSpaceDE w:val="0"/>
              <w:autoSpaceDN w:val="0"/>
              <w:adjustRightInd w:val="0"/>
              <w:spacing w:after="0" w:line="240" w:lineRule="auto"/>
              <w:jc w:val="both"/>
              <w:rPr>
                <w:rFonts w:ascii="Times New Roman" w:hAnsi="Times New Roman"/>
                <w:color w:val="000000"/>
                <w:kern w:val="2"/>
                <w:sz w:val="24"/>
                <w:szCs w:val="24"/>
              </w:rPr>
            </w:pPr>
            <w:r>
              <w:rPr>
                <w:rFonts w:ascii="Times New Roman" w:hAnsi="Times New Roman"/>
                <w:sz w:val="24"/>
                <w:szCs w:val="24"/>
              </w:rPr>
              <w:t>Показатель</w:t>
            </w:r>
            <w:r w:rsidR="000307D0">
              <w:rPr>
                <w:rFonts w:ascii="Times New Roman" w:hAnsi="Times New Roman"/>
                <w:sz w:val="24"/>
                <w:szCs w:val="24"/>
              </w:rPr>
              <w:t xml:space="preserve"> </w:t>
            </w:r>
            <w:r>
              <w:rPr>
                <w:rFonts w:ascii="Times New Roman" w:hAnsi="Times New Roman"/>
                <w:sz w:val="24"/>
                <w:szCs w:val="24"/>
              </w:rPr>
              <w:t>2</w:t>
            </w:r>
            <w:r w:rsidR="000307D0">
              <w:rPr>
                <w:rFonts w:ascii="Times New Roman" w:hAnsi="Times New Roman"/>
                <w:sz w:val="24"/>
                <w:szCs w:val="24"/>
              </w:rPr>
              <w:t xml:space="preserve"> Доля среднесписочной численности работников (без </w:t>
            </w:r>
            <w:r w:rsidR="00C73D32">
              <w:rPr>
                <w:rFonts w:ascii="Times New Roman" w:hAnsi="Times New Roman"/>
                <w:sz w:val="24"/>
                <w:szCs w:val="24"/>
              </w:rPr>
              <w:t>внешних) совместителей) малых и средних предприятий в средне</w:t>
            </w:r>
            <w:r w:rsidR="0036183C">
              <w:rPr>
                <w:rFonts w:ascii="Times New Roman" w:hAnsi="Times New Roman"/>
                <w:sz w:val="24"/>
                <w:szCs w:val="24"/>
              </w:rPr>
              <w:t>списочной численност</w:t>
            </w:r>
            <w:proofErr w:type="gramStart"/>
            <w:r w:rsidR="0036183C">
              <w:rPr>
                <w:rFonts w:ascii="Times New Roman" w:hAnsi="Times New Roman"/>
                <w:sz w:val="24"/>
                <w:szCs w:val="24"/>
              </w:rPr>
              <w:t>и(</w:t>
            </w:r>
            <w:proofErr w:type="gramEnd"/>
            <w:r w:rsidR="0036183C">
              <w:rPr>
                <w:rFonts w:ascii="Times New Roman" w:hAnsi="Times New Roman"/>
                <w:sz w:val="24"/>
                <w:szCs w:val="24"/>
              </w:rPr>
              <w:t>без внешних совместителей) всех предприятий и организаций.</w:t>
            </w:r>
          </w:p>
        </w:tc>
        <w:tc>
          <w:tcPr>
            <w:tcW w:w="1276" w:type="dxa"/>
            <w:tcBorders>
              <w:top w:val="single" w:sz="4" w:space="0" w:color="auto"/>
              <w:left w:val="single" w:sz="4" w:space="0" w:color="auto"/>
              <w:bottom w:val="single" w:sz="4" w:space="0" w:color="auto"/>
              <w:right w:val="single" w:sz="4" w:space="0" w:color="auto"/>
            </w:tcBorders>
          </w:tcPr>
          <w:p w:rsidR="006E5BBE" w:rsidRDefault="006E5BBE" w:rsidP="00983E8A">
            <w:r w:rsidRPr="00AC228E">
              <w:rPr>
                <w:rFonts w:ascii="Times New Roman" w:hAnsi="Times New Roman"/>
                <w:sz w:val="24"/>
                <w:szCs w:val="24"/>
              </w:rPr>
              <w:t>процентов</w:t>
            </w:r>
          </w:p>
        </w:tc>
        <w:tc>
          <w:tcPr>
            <w:tcW w:w="2268" w:type="dxa"/>
            <w:tcBorders>
              <w:top w:val="single" w:sz="4" w:space="0" w:color="auto"/>
              <w:left w:val="single" w:sz="4" w:space="0" w:color="auto"/>
              <w:bottom w:val="single" w:sz="4" w:space="0" w:color="auto"/>
              <w:right w:val="single" w:sz="4" w:space="0" w:color="auto"/>
            </w:tcBorders>
          </w:tcPr>
          <w:p w:rsidR="006E5BBE" w:rsidRPr="001643BE" w:rsidRDefault="00C02C8F" w:rsidP="005B0848">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15</w:t>
            </w:r>
            <w:r w:rsidR="006E5BBE">
              <w:rPr>
                <w:rFonts w:ascii="Times New Roman" w:hAnsi="Times New Roman" w:cs="Times New Roman"/>
                <w:sz w:val="24"/>
                <w:szCs w:val="24"/>
              </w:rPr>
              <w:t>,</w:t>
            </w: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E5BBE" w:rsidRPr="001643BE" w:rsidRDefault="006E5BBE" w:rsidP="00761EBF">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r w:rsidR="00761EBF">
              <w:rPr>
                <w:rFonts w:ascii="Times New Roman" w:hAnsi="Times New Roman" w:cs="Times New Roman"/>
                <w:sz w:val="24"/>
                <w:szCs w:val="24"/>
              </w:rPr>
              <w:t>5</w:t>
            </w:r>
            <w:r>
              <w:rPr>
                <w:rFonts w:ascii="Times New Roman" w:hAnsi="Times New Roman" w:cs="Times New Roman"/>
                <w:sz w:val="24"/>
                <w:szCs w:val="24"/>
              </w:rPr>
              <w:t>,</w:t>
            </w:r>
            <w:r w:rsidR="00761EB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6E5BBE" w:rsidRPr="001643BE" w:rsidRDefault="006E5BBE" w:rsidP="00761EBF">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r w:rsidR="00761EBF">
              <w:rPr>
                <w:rFonts w:ascii="Times New Roman" w:hAnsi="Times New Roman" w:cs="Times New Roman"/>
                <w:sz w:val="24"/>
                <w:szCs w:val="24"/>
              </w:rPr>
              <w:t>5</w:t>
            </w:r>
            <w:r>
              <w:rPr>
                <w:rFonts w:ascii="Times New Roman" w:hAnsi="Times New Roman" w:cs="Times New Roman"/>
                <w:sz w:val="24"/>
                <w:szCs w:val="24"/>
              </w:rPr>
              <w:t>,</w:t>
            </w:r>
            <w:r w:rsidR="00761EBF">
              <w:rPr>
                <w:rFonts w:ascii="Times New Roman" w:hAnsi="Times New Roman" w:cs="Times New Roman"/>
                <w:sz w:val="24"/>
                <w:szCs w:val="24"/>
              </w:rPr>
              <w:t>2</w:t>
            </w:r>
          </w:p>
        </w:tc>
        <w:tc>
          <w:tcPr>
            <w:tcW w:w="2617" w:type="dxa"/>
            <w:tcBorders>
              <w:top w:val="single" w:sz="4" w:space="0" w:color="auto"/>
              <w:left w:val="single" w:sz="4" w:space="0" w:color="auto"/>
              <w:bottom w:val="single" w:sz="4" w:space="0" w:color="auto"/>
              <w:right w:val="single" w:sz="4" w:space="0" w:color="auto"/>
            </w:tcBorders>
          </w:tcPr>
          <w:p w:rsidR="006E5BBE" w:rsidRPr="001643BE" w:rsidRDefault="006E5BBE" w:rsidP="00983E8A">
            <w:pPr>
              <w:pStyle w:val="ConsPlusCell"/>
              <w:shd w:val="clear" w:color="auto" w:fill="FFFFFF"/>
              <w:rPr>
                <w:rFonts w:ascii="Times New Roman" w:hAnsi="Times New Roman" w:cs="Times New Roman"/>
                <w:sz w:val="24"/>
                <w:szCs w:val="24"/>
              </w:rPr>
            </w:pPr>
          </w:p>
        </w:tc>
      </w:tr>
      <w:tr w:rsidR="007D5C71" w:rsidRPr="001643BE" w:rsidTr="003D735B">
        <w:trPr>
          <w:trHeight w:val="313"/>
          <w:tblCellSpacing w:w="5" w:type="nil"/>
          <w:jc w:val="center"/>
        </w:trPr>
        <w:tc>
          <w:tcPr>
            <w:tcW w:w="664" w:type="dxa"/>
            <w:tcBorders>
              <w:top w:val="single" w:sz="4" w:space="0" w:color="auto"/>
              <w:left w:val="single" w:sz="4" w:space="0" w:color="auto"/>
              <w:bottom w:val="single" w:sz="4" w:space="0" w:color="auto"/>
              <w:right w:val="single" w:sz="4" w:space="0" w:color="auto"/>
            </w:tcBorders>
          </w:tcPr>
          <w:p w:rsidR="007D5C71" w:rsidRDefault="007D5C71" w:rsidP="00983E8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7D5C71" w:rsidRPr="00201886" w:rsidRDefault="007D5C71" w:rsidP="00761EBF">
            <w:pPr>
              <w:widowControl w:val="0"/>
              <w:autoSpaceDE w:val="0"/>
              <w:autoSpaceDN w:val="0"/>
              <w:adjustRightInd w:val="0"/>
              <w:spacing w:after="0" w:line="240" w:lineRule="auto"/>
              <w:jc w:val="both"/>
              <w:rPr>
                <w:rFonts w:ascii="Times New Roman" w:hAnsi="Times New Roman"/>
                <w:sz w:val="24"/>
                <w:szCs w:val="24"/>
              </w:rPr>
            </w:pPr>
            <w:r w:rsidRPr="00201886">
              <w:rPr>
                <w:rFonts w:ascii="Times New Roman" w:hAnsi="Times New Roman"/>
                <w:sz w:val="24"/>
                <w:szCs w:val="24"/>
              </w:rPr>
              <w:t>Показатель</w:t>
            </w:r>
            <w:r w:rsidR="0010088D">
              <w:rPr>
                <w:rFonts w:ascii="Times New Roman" w:hAnsi="Times New Roman"/>
                <w:sz w:val="24"/>
                <w:szCs w:val="24"/>
              </w:rPr>
              <w:t xml:space="preserve"> 3</w:t>
            </w:r>
            <w:r w:rsidRPr="00201886">
              <w:rPr>
                <w:rFonts w:ascii="Times New Roman" w:hAnsi="Times New Roman"/>
                <w:sz w:val="24"/>
                <w:szCs w:val="24"/>
              </w:rPr>
              <w:t xml:space="preserve"> </w:t>
            </w:r>
            <w:r w:rsidR="00D96A9D">
              <w:rPr>
                <w:rFonts w:ascii="Times New Roman" w:hAnsi="Times New Roman"/>
                <w:sz w:val="24"/>
                <w:szCs w:val="24"/>
              </w:rPr>
              <w:t xml:space="preserve">Доля потребительских споров, урегулированных в досудебном порядке </w:t>
            </w:r>
            <w:r w:rsidR="00EE103E">
              <w:rPr>
                <w:rFonts w:ascii="Times New Roman" w:hAnsi="Times New Roman"/>
                <w:sz w:val="24"/>
                <w:szCs w:val="24"/>
              </w:rPr>
              <w:t>службами по защите прав потребителей органов местного самоуправления от общего количества поступивших обращений.</w:t>
            </w:r>
          </w:p>
        </w:tc>
        <w:tc>
          <w:tcPr>
            <w:tcW w:w="1276" w:type="dxa"/>
            <w:tcBorders>
              <w:top w:val="single" w:sz="4" w:space="0" w:color="auto"/>
              <w:left w:val="single" w:sz="4" w:space="0" w:color="auto"/>
              <w:bottom w:val="single" w:sz="4" w:space="0" w:color="auto"/>
              <w:right w:val="single" w:sz="4" w:space="0" w:color="auto"/>
            </w:tcBorders>
          </w:tcPr>
          <w:p w:rsidR="007D5C71" w:rsidRPr="00AC228E" w:rsidRDefault="007D5C71" w:rsidP="00983E8A">
            <w:pPr>
              <w:rPr>
                <w:rFonts w:ascii="Times New Roman" w:hAnsi="Times New Roman"/>
                <w:sz w:val="24"/>
                <w:szCs w:val="24"/>
              </w:rPr>
            </w:pPr>
            <w:r w:rsidRPr="00AC228E">
              <w:rPr>
                <w:rFonts w:ascii="Times New Roman" w:hAnsi="Times New Roman"/>
                <w:sz w:val="24"/>
                <w:szCs w:val="24"/>
              </w:rPr>
              <w:t>процентов</w:t>
            </w:r>
          </w:p>
        </w:tc>
        <w:tc>
          <w:tcPr>
            <w:tcW w:w="2268" w:type="dxa"/>
            <w:tcBorders>
              <w:top w:val="single" w:sz="4" w:space="0" w:color="auto"/>
              <w:left w:val="single" w:sz="4" w:space="0" w:color="auto"/>
              <w:bottom w:val="single" w:sz="4" w:space="0" w:color="auto"/>
              <w:right w:val="single" w:sz="4" w:space="0" w:color="auto"/>
            </w:tcBorders>
          </w:tcPr>
          <w:p w:rsidR="007D5C71" w:rsidRPr="001643BE" w:rsidRDefault="009F6B5B" w:rsidP="007D5C7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r w:rsidR="007D5C71">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D5C71" w:rsidRPr="001643BE" w:rsidRDefault="007D5C71" w:rsidP="007D5C7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7D5C71" w:rsidRPr="001643BE" w:rsidRDefault="009F6B5B" w:rsidP="007D5C7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r w:rsidR="007D5C71">
              <w:rPr>
                <w:rFonts w:ascii="Times New Roman" w:hAnsi="Times New Roman" w:cs="Times New Roman"/>
                <w:sz w:val="24"/>
                <w:szCs w:val="24"/>
              </w:rPr>
              <w:t>0</w:t>
            </w:r>
          </w:p>
        </w:tc>
        <w:tc>
          <w:tcPr>
            <w:tcW w:w="2617" w:type="dxa"/>
            <w:tcBorders>
              <w:top w:val="single" w:sz="4" w:space="0" w:color="auto"/>
              <w:left w:val="single" w:sz="4" w:space="0" w:color="auto"/>
              <w:bottom w:val="single" w:sz="4" w:space="0" w:color="auto"/>
              <w:right w:val="single" w:sz="4" w:space="0" w:color="auto"/>
            </w:tcBorders>
          </w:tcPr>
          <w:p w:rsidR="007D5C71" w:rsidRPr="001643BE" w:rsidRDefault="007D5C71" w:rsidP="007D5C7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 xml:space="preserve">все </w:t>
            </w:r>
            <w:r w:rsidRPr="00F17E1C">
              <w:rPr>
                <w:rFonts w:ascii="Times New Roman" w:hAnsi="Times New Roman" w:cs="Times New Roman"/>
                <w:sz w:val="24"/>
                <w:szCs w:val="24"/>
                <w:lang w:eastAsia="en-US"/>
              </w:rPr>
              <w:t>потребительски</w:t>
            </w:r>
            <w:r>
              <w:rPr>
                <w:rFonts w:ascii="Times New Roman" w:hAnsi="Times New Roman" w:cs="Times New Roman"/>
                <w:sz w:val="24"/>
                <w:szCs w:val="24"/>
                <w:lang w:eastAsia="en-US"/>
              </w:rPr>
              <w:t>е</w:t>
            </w:r>
            <w:r w:rsidRPr="00F17E1C">
              <w:rPr>
                <w:rFonts w:ascii="Times New Roman" w:hAnsi="Times New Roman" w:cs="Times New Roman"/>
                <w:sz w:val="24"/>
                <w:szCs w:val="24"/>
                <w:lang w:eastAsia="en-US"/>
              </w:rPr>
              <w:t xml:space="preserve"> спор</w:t>
            </w:r>
            <w:r>
              <w:rPr>
                <w:rFonts w:ascii="Times New Roman" w:hAnsi="Times New Roman" w:cs="Times New Roman"/>
                <w:sz w:val="24"/>
                <w:szCs w:val="24"/>
                <w:lang w:eastAsia="en-US"/>
              </w:rPr>
              <w:t>ы</w:t>
            </w:r>
            <w:r w:rsidRPr="00F17E1C">
              <w:rPr>
                <w:rFonts w:ascii="Times New Roman" w:hAnsi="Times New Roman" w:cs="Times New Roman"/>
                <w:sz w:val="24"/>
                <w:szCs w:val="24"/>
                <w:lang w:eastAsia="en-US"/>
              </w:rPr>
              <w:t xml:space="preserve"> </w:t>
            </w:r>
            <w:proofErr w:type="spellStart"/>
            <w:r w:rsidRPr="00F17E1C">
              <w:rPr>
                <w:rFonts w:ascii="Times New Roman" w:hAnsi="Times New Roman" w:cs="Times New Roman"/>
                <w:sz w:val="24"/>
                <w:szCs w:val="24"/>
                <w:lang w:eastAsia="en-US"/>
              </w:rPr>
              <w:t>урегулированны</w:t>
            </w:r>
            <w:proofErr w:type="spellEnd"/>
            <w:r w:rsidRPr="00F17E1C">
              <w:rPr>
                <w:rFonts w:ascii="Times New Roman" w:hAnsi="Times New Roman" w:cs="Times New Roman"/>
                <w:sz w:val="24"/>
                <w:szCs w:val="24"/>
                <w:lang w:eastAsia="en-US"/>
              </w:rPr>
              <w:t xml:space="preserve"> в досудебном порядке</w:t>
            </w:r>
          </w:p>
        </w:tc>
      </w:tr>
      <w:tr w:rsidR="0010088D" w:rsidRPr="001643BE" w:rsidTr="003D735B">
        <w:trPr>
          <w:trHeight w:val="313"/>
          <w:tblCellSpacing w:w="5" w:type="nil"/>
          <w:jc w:val="center"/>
        </w:trPr>
        <w:tc>
          <w:tcPr>
            <w:tcW w:w="664" w:type="dxa"/>
            <w:tcBorders>
              <w:top w:val="single" w:sz="4" w:space="0" w:color="auto"/>
              <w:left w:val="single" w:sz="4" w:space="0" w:color="auto"/>
              <w:bottom w:val="single" w:sz="4" w:space="0" w:color="auto"/>
              <w:right w:val="single" w:sz="4" w:space="0" w:color="auto"/>
            </w:tcBorders>
          </w:tcPr>
          <w:p w:rsidR="0010088D" w:rsidRDefault="0010088D" w:rsidP="00983E8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10088D" w:rsidRPr="00201886" w:rsidRDefault="0010088D" w:rsidP="00761EBF">
            <w:pPr>
              <w:widowControl w:val="0"/>
              <w:autoSpaceDE w:val="0"/>
              <w:autoSpaceDN w:val="0"/>
              <w:adjustRightInd w:val="0"/>
              <w:spacing w:after="0" w:line="240" w:lineRule="auto"/>
              <w:jc w:val="both"/>
              <w:rPr>
                <w:rFonts w:ascii="Times New Roman" w:hAnsi="Times New Roman"/>
                <w:sz w:val="24"/>
                <w:szCs w:val="24"/>
              </w:rPr>
            </w:pPr>
            <w:r w:rsidRPr="00201886">
              <w:rPr>
                <w:rFonts w:ascii="Times New Roman" w:hAnsi="Times New Roman"/>
                <w:sz w:val="24"/>
                <w:szCs w:val="24"/>
              </w:rPr>
              <w:t>Показатель</w:t>
            </w:r>
            <w:r>
              <w:rPr>
                <w:rFonts w:ascii="Times New Roman" w:hAnsi="Times New Roman"/>
                <w:sz w:val="24"/>
                <w:szCs w:val="24"/>
              </w:rPr>
              <w:t xml:space="preserve"> 4 </w:t>
            </w:r>
            <w:r w:rsidR="003626AC">
              <w:rPr>
                <w:rFonts w:ascii="Times New Roman" w:hAnsi="Times New Roman"/>
                <w:sz w:val="24"/>
                <w:szCs w:val="24"/>
              </w:rPr>
              <w:t>с</w:t>
            </w:r>
            <w:r>
              <w:rPr>
                <w:rFonts w:ascii="Times New Roman" w:hAnsi="Times New Roman"/>
                <w:sz w:val="24"/>
                <w:szCs w:val="24"/>
              </w:rPr>
              <w:t>оздание новых рабочих мест в сфере торговли</w:t>
            </w:r>
          </w:p>
        </w:tc>
        <w:tc>
          <w:tcPr>
            <w:tcW w:w="1276" w:type="dxa"/>
            <w:tcBorders>
              <w:top w:val="single" w:sz="4" w:space="0" w:color="auto"/>
              <w:left w:val="single" w:sz="4" w:space="0" w:color="auto"/>
              <w:bottom w:val="single" w:sz="4" w:space="0" w:color="auto"/>
              <w:right w:val="single" w:sz="4" w:space="0" w:color="auto"/>
            </w:tcBorders>
          </w:tcPr>
          <w:p w:rsidR="0010088D" w:rsidRPr="00AC228E" w:rsidRDefault="0010088D" w:rsidP="00983E8A">
            <w:pPr>
              <w:rPr>
                <w:rFonts w:ascii="Times New Roman" w:hAnsi="Times New Roman"/>
                <w:sz w:val="24"/>
                <w:szCs w:val="24"/>
              </w:rPr>
            </w:pPr>
            <w:r>
              <w:rPr>
                <w:rFonts w:ascii="Times New Roman" w:hAnsi="Times New Roman"/>
                <w:sz w:val="24"/>
                <w:szCs w:val="24"/>
              </w:rPr>
              <w:t>процентов</w:t>
            </w:r>
          </w:p>
        </w:tc>
        <w:tc>
          <w:tcPr>
            <w:tcW w:w="2268" w:type="dxa"/>
            <w:tcBorders>
              <w:top w:val="single" w:sz="4" w:space="0" w:color="auto"/>
              <w:left w:val="single" w:sz="4" w:space="0" w:color="auto"/>
              <w:bottom w:val="single" w:sz="4" w:space="0" w:color="auto"/>
              <w:right w:val="single" w:sz="4" w:space="0" w:color="auto"/>
            </w:tcBorders>
          </w:tcPr>
          <w:p w:rsidR="0010088D" w:rsidRDefault="009F6B5B" w:rsidP="007D5C7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100,5</w:t>
            </w:r>
          </w:p>
        </w:tc>
        <w:tc>
          <w:tcPr>
            <w:tcW w:w="1559" w:type="dxa"/>
            <w:tcBorders>
              <w:top w:val="single" w:sz="4" w:space="0" w:color="auto"/>
              <w:left w:val="single" w:sz="4" w:space="0" w:color="auto"/>
              <w:bottom w:val="single" w:sz="4" w:space="0" w:color="auto"/>
              <w:right w:val="single" w:sz="4" w:space="0" w:color="auto"/>
            </w:tcBorders>
          </w:tcPr>
          <w:p w:rsidR="0010088D" w:rsidRDefault="009F6B5B" w:rsidP="007D5C7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100,6</w:t>
            </w:r>
          </w:p>
        </w:tc>
        <w:tc>
          <w:tcPr>
            <w:tcW w:w="1701" w:type="dxa"/>
            <w:tcBorders>
              <w:top w:val="single" w:sz="4" w:space="0" w:color="auto"/>
              <w:left w:val="single" w:sz="4" w:space="0" w:color="auto"/>
              <w:bottom w:val="single" w:sz="4" w:space="0" w:color="auto"/>
              <w:right w:val="single" w:sz="4" w:space="0" w:color="auto"/>
            </w:tcBorders>
          </w:tcPr>
          <w:p w:rsidR="0010088D" w:rsidRDefault="009F6B5B" w:rsidP="007D5C7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100,6</w:t>
            </w:r>
          </w:p>
        </w:tc>
        <w:tc>
          <w:tcPr>
            <w:tcW w:w="2617" w:type="dxa"/>
            <w:tcBorders>
              <w:top w:val="single" w:sz="4" w:space="0" w:color="auto"/>
              <w:left w:val="single" w:sz="4" w:space="0" w:color="auto"/>
              <w:bottom w:val="single" w:sz="4" w:space="0" w:color="auto"/>
              <w:right w:val="single" w:sz="4" w:space="0" w:color="auto"/>
            </w:tcBorders>
          </w:tcPr>
          <w:p w:rsidR="0010088D" w:rsidRDefault="0010088D" w:rsidP="007D5C71">
            <w:pPr>
              <w:pStyle w:val="ConsPlusCell"/>
              <w:shd w:val="clear" w:color="auto" w:fill="FFFFFF"/>
              <w:rPr>
                <w:rFonts w:ascii="Times New Roman" w:hAnsi="Times New Roman" w:cs="Times New Roman"/>
                <w:sz w:val="24"/>
                <w:szCs w:val="24"/>
              </w:rPr>
            </w:pPr>
          </w:p>
        </w:tc>
      </w:tr>
    </w:tbl>
    <w:p w:rsidR="00820693" w:rsidRPr="004857A4" w:rsidRDefault="00820693" w:rsidP="003D735B">
      <w:pPr>
        <w:widowControl w:val="0"/>
        <w:autoSpaceDE w:val="0"/>
        <w:autoSpaceDN w:val="0"/>
        <w:adjustRightInd w:val="0"/>
        <w:spacing w:after="0" w:line="240" w:lineRule="auto"/>
        <w:ind w:left="9498"/>
        <w:jc w:val="center"/>
        <w:outlineLvl w:val="2"/>
        <w:rPr>
          <w:rFonts w:ascii="Times New Roman" w:eastAsia="Times New Roman" w:hAnsi="Times New Roman"/>
          <w:sz w:val="24"/>
          <w:szCs w:val="24"/>
          <w:lang w:eastAsia="ru-RU"/>
        </w:rPr>
      </w:pPr>
    </w:p>
    <w:sectPr w:rsidR="00820693" w:rsidRPr="004857A4" w:rsidSect="003D735B">
      <w:pgSz w:w="16838" w:h="11906" w:orient="landscape"/>
      <w:pgMar w:top="900" w:right="709"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40" w:rsidRDefault="004F1E40">
      <w:pPr>
        <w:spacing w:after="0" w:line="240" w:lineRule="auto"/>
      </w:pPr>
      <w:r>
        <w:separator/>
      </w:r>
    </w:p>
  </w:endnote>
  <w:endnote w:type="continuationSeparator" w:id="0">
    <w:p w:rsidR="004F1E40" w:rsidRDefault="004F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5B" w:rsidRDefault="007D1249">
    <w:pPr>
      <w:pStyle w:val="a3"/>
      <w:jc w:val="right"/>
    </w:pPr>
    <w:fldSimple w:instr=" PAGE   \* MERGEFORMAT ">
      <w:r w:rsidR="00774C81">
        <w:rPr>
          <w:noProof/>
        </w:rPr>
        <w:t>6</w:t>
      </w:r>
    </w:fldSimple>
  </w:p>
  <w:p w:rsidR="003D735B" w:rsidRDefault="003D73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5B" w:rsidRDefault="007D1249" w:rsidP="00FD44AD">
    <w:pPr>
      <w:pStyle w:val="a3"/>
      <w:framePr w:wrap="around" w:vAnchor="text" w:hAnchor="margin" w:xAlign="right" w:y="1"/>
      <w:rPr>
        <w:rStyle w:val="ad"/>
      </w:rPr>
    </w:pPr>
    <w:r>
      <w:rPr>
        <w:rStyle w:val="ad"/>
      </w:rPr>
      <w:fldChar w:fldCharType="begin"/>
    </w:r>
    <w:r w:rsidR="003D735B">
      <w:rPr>
        <w:rStyle w:val="ad"/>
      </w:rPr>
      <w:instrText xml:space="preserve">PAGE  </w:instrText>
    </w:r>
    <w:r>
      <w:rPr>
        <w:rStyle w:val="ad"/>
      </w:rPr>
      <w:fldChar w:fldCharType="separate"/>
    </w:r>
    <w:r w:rsidR="00774C81">
      <w:rPr>
        <w:rStyle w:val="ad"/>
        <w:noProof/>
      </w:rPr>
      <w:t>18</w:t>
    </w:r>
    <w:r>
      <w:rPr>
        <w:rStyle w:val="ad"/>
      </w:rPr>
      <w:fldChar w:fldCharType="end"/>
    </w:r>
  </w:p>
  <w:p w:rsidR="003D735B" w:rsidRPr="003851FD" w:rsidRDefault="003D735B" w:rsidP="00FD44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40" w:rsidRDefault="004F1E40">
      <w:pPr>
        <w:spacing w:after="0" w:line="240" w:lineRule="auto"/>
      </w:pPr>
      <w:r>
        <w:separator/>
      </w:r>
    </w:p>
  </w:footnote>
  <w:footnote w:type="continuationSeparator" w:id="0">
    <w:p w:rsidR="004F1E40" w:rsidRDefault="004F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089"/>
    <w:multiLevelType w:val="multilevel"/>
    <w:tmpl w:val="29E81F60"/>
    <w:lvl w:ilvl="0">
      <w:start w:val="3"/>
      <w:numFmt w:val="upperRoman"/>
      <w:lvlText w:val="%1."/>
      <w:lvlJc w:val="left"/>
      <w:pPr>
        <w:ind w:left="1080" w:hanging="72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
    <w:nsid w:val="20EB219B"/>
    <w:multiLevelType w:val="multilevel"/>
    <w:tmpl w:val="29E81F60"/>
    <w:lvl w:ilvl="0">
      <w:start w:val="3"/>
      <w:numFmt w:val="upperRoman"/>
      <w:lvlText w:val="%1."/>
      <w:lvlJc w:val="left"/>
      <w:pPr>
        <w:ind w:left="1080" w:hanging="72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
    <w:nsid w:val="22BA0262"/>
    <w:multiLevelType w:val="multilevel"/>
    <w:tmpl w:val="E06AF2FA"/>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
    <w:nsid w:val="22F65E6A"/>
    <w:multiLevelType w:val="multilevel"/>
    <w:tmpl w:val="29E81F60"/>
    <w:lvl w:ilvl="0">
      <w:start w:val="3"/>
      <w:numFmt w:val="upperRoman"/>
      <w:lvlText w:val="%1."/>
      <w:lvlJc w:val="left"/>
      <w:pPr>
        <w:ind w:left="1080" w:hanging="72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4">
    <w:nsid w:val="2A7217CC"/>
    <w:multiLevelType w:val="hybridMultilevel"/>
    <w:tmpl w:val="8B0CB394"/>
    <w:lvl w:ilvl="0" w:tplc="E54644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4A6838DE"/>
    <w:multiLevelType w:val="hybridMultilevel"/>
    <w:tmpl w:val="0F06DD1C"/>
    <w:lvl w:ilvl="0" w:tplc="4EC6759A">
      <w:start w:val="1"/>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5193291E"/>
    <w:multiLevelType w:val="hybridMultilevel"/>
    <w:tmpl w:val="D2B62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C30777"/>
    <w:multiLevelType w:val="hybridMultilevel"/>
    <w:tmpl w:val="C9FE927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7"/>
  </w:num>
  <w:num w:numId="2">
    <w:abstractNumId w:val="2"/>
  </w:num>
  <w:num w:numId="3">
    <w:abstractNumId w:val="5"/>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68C2"/>
    <w:rsid w:val="00014183"/>
    <w:rsid w:val="00025124"/>
    <w:rsid w:val="00027221"/>
    <w:rsid w:val="000307D0"/>
    <w:rsid w:val="00034075"/>
    <w:rsid w:val="00035A67"/>
    <w:rsid w:val="00037FB4"/>
    <w:rsid w:val="0004057E"/>
    <w:rsid w:val="00046036"/>
    <w:rsid w:val="000512B2"/>
    <w:rsid w:val="0005446A"/>
    <w:rsid w:val="00055A61"/>
    <w:rsid w:val="00055AA5"/>
    <w:rsid w:val="00057F20"/>
    <w:rsid w:val="00060F9C"/>
    <w:rsid w:val="00061022"/>
    <w:rsid w:val="000658B3"/>
    <w:rsid w:val="00067872"/>
    <w:rsid w:val="000770FA"/>
    <w:rsid w:val="000928D6"/>
    <w:rsid w:val="00092DC4"/>
    <w:rsid w:val="00095200"/>
    <w:rsid w:val="000A1CD2"/>
    <w:rsid w:val="000A2B08"/>
    <w:rsid w:val="000A411A"/>
    <w:rsid w:val="000A7331"/>
    <w:rsid w:val="000B2916"/>
    <w:rsid w:val="000B373E"/>
    <w:rsid w:val="000B3DCD"/>
    <w:rsid w:val="000B3F79"/>
    <w:rsid w:val="000B3F93"/>
    <w:rsid w:val="000C6537"/>
    <w:rsid w:val="000C68C2"/>
    <w:rsid w:val="000C69FA"/>
    <w:rsid w:val="000C7480"/>
    <w:rsid w:val="000E0E8E"/>
    <w:rsid w:val="000F2F60"/>
    <w:rsid w:val="000F68AE"/>
    <w:rsid w:val="0010088D"/>
    <w:rsid w:val="00102608"/>
    <w:rsid w:val="0010774C"/>
    <w:rsid w:val="00107CE7"/>
    <w:rsid w:val="001137F3"/>
    <w:rsid w:val="00113EB0"/>
    <w:rsid w:val="00115573"/>
    <w:rsid w:val="00115E65"/>
    <w:rsid w:val="0012308E"/>
    <w:rsid w:val="00125EED"/>
    <w:rsid w:val="001336FC"/>
    <w:rsid w:val="00133885"/>
    <w:rsid w:val="00140DC8"/>
    <w:rsid w:val="001446CC"/>
    <w:rsid w:val="00146B00"/>
    <w:rsid w:val="001474C6"/>
    <w:rsid w:val="00150EFC"/>
    <w:rsid w:val="00152D8E"/>
    <w:rsid w:val="00153F57"/>
    <w:rsid w:val="00157FD6"/>
    <w:rsid w:val="00160006"/>
    <w:rsid w:val="00166955"/>
    <w:rsid w:val="00170B6F"/>
    <w:rsid w:val="001806B2"/>
    <w:rsid w:val="00180A11"/>
    <w:rsid w:val="0018410B"/>
    <w:rsid w:val="00184F94"/>
    <w:rsid w:val="00187F31"/>
    <w:rsid w:val="00187F35"/>
    <w:rsid w:val="00195C23"/>
    <w:rsid w:val="001A24F9"/>
    <w:rsid w:val="001A29AB"/>
    <w:rsid w:val="001A2C4E"/>
    <w:rsid w:val="001A4EB4"/>
    <w:rsid w:val="001A6406"/>
    <w:rsid w:val="001B125F"/>
    <w:rsid w:val="001B221E"/>
    <w:rsid w:val="001B29DA"/>
    <w:rsid w:val="001B543A"/>
    <w:rsid w:val="001B7FEE"/>
    <w:rsid w:val="001C57A9"/>
    <w:rsid w:val="001C5C46"/>
    <w:rsid w:val="001D0821"/>
    <w:rsid w:val="001E3405"/>
    <w:rsid w:val="001E35B9"/>
    <w:rsid w:val="001E440A"/>
    <w:rsid w:val="001E5292"/>
    <w:rsid w:val="001E64C7"/>
    <w:rsid w:val="001E6FF3"/>
    <w:rsid w:val="001F18CA"/>
    <w:rsid w:val="001F3161"/>
    <w:rsid w:val="001F4CA7"/>
    <w:rsid w:val="00201886"/>
    <w:rsid w:val="0020208D"/>
    <w:rsid w:val="00210872"/>
    <w:rsid w:val="002123B5"/>
    <w:rsid w:val="00214077"/>
    <w:rsid w:val="0021589A"/>
    <w:rsid w:val="00216C48"/>
    <w:rsid w:val="00216C5F"/>
    <w:rsid w:val="00216EAE"/>
    <w:rsid w:val="00220CFF"/>
    <w:rsid w:val="0022206D"/>
    <w:rsid w:val="00222CC7"/>
    <w:rsid w:val="00226ED8"/>
    <w:rsid w:val="00230CBB"/>
    <w:rsid w:val="0024095C"/>
    <w:rsid w:val="00247524"/>
    <w:rsid w:val="0025116A"/>
    <w:rsid w:val="002656A0"/>
    <w:rsid w:val="0026646B"/>
    <w:rsid w:val="0027603A"/>
    <w:rsid w:val="00277744"/>
    <w:rsid w:val="00277FD0"/>
    <w:rsid w:val="00281F34"/>
    <w:rsid w:val="00282172"/>
    <w:rsid w:val="00287CF6"/>
    <w:rsid w:val="002940CF"/>
    <w:rsid w:val="00294C71"/>
    <w:rsid w:val="00295A52"/>
    <w:rsid w:val="002A0E39"/>
    <w:rsid w:val="002A6B4A"/>
    <w:rsid w:val="002A6C70"/>
    <w:rsid w:val="002B021A"/>
    <w:rsid w:val="002B0638"/>
    <w:rsid w:val="002B183B"/>
    <w:rsid w:val="002C13A0"/>
    <w:rsid w:val="002C27F2"/>
    <w:rsid w:val="002D2892"/>
    <w:rsid w:val="002D38DD"/>
    <w:rsid w:val="002D70B4"/>
    <w:rsid w:val="002E1F59"/>
    <w:rsid w:val="002E53B9"/>
    <w:rsid w:val="002F0EBC"/>
    <w:rsid w:val="002F2D04"/>
    <w:rsid w:val="002F38E0"/>
    <w:rsid w:val="002F6658"/>
    <w:rsid w:val="00325D81"/>
    <w:rsid w:val="00327BEB"/>
    <w:rsid w:val="0033070E"/>
    <w:rsid w:val="00340351"/>
    <w:rsid w:val="00344101"/>
    <w:rsid w:val="00354083"/>
    <w:rsid w:val="00356A6E"/>
    <w:rsid w:val="0036183C"/>
    <w:rsid w:val="003626AC"/>
    <w:rsid w:val="00371297"/>
    <w:rsid w:val="003754C5"/>
    <w:rsid w:val="00391BA3"/>
    <w:rsid w:val="00394C64"/>
    <w:rsid w:val="00394FB7"/>
    <w:rsid w:val="00396363"/>
    <w:rsid w:val="003A1154"/>
    <w:rsid w:val="003A3279"/>
    <w:rsid w:val="003A7796"/>
    <w:rsid w:val="003B5476"/>
    <w:rsid w:val="003B6D3F"/>
    <w:rsid w:val="003C3526"/>
    <w:rsid w:val="003C523A"/>
    <w:rsid w:val="003C6102"/>
    <w:rsid w:val="003D0FA5"/>
    <w:rsid w:val="003D4406"/>
    <w:rsid w:val="003D725B"/>
    <w:rsid w:val="003D735B"/>
    <w:rsid w:val="003E681B"/>
    <w:rsid w:val="003F2958"/>
    <w:rsid w:val="004038AC"/>
    <w:rsid w:val="00406E4B"/>
    <w:rsid w:val="00410B2B"/>
    <w:rsid w:val="00410D7E"/>
    <w:rsid w:val="004118FD"/>
    <w:rsid w:val="004159C9"/>
    <w:rsid w:val="00415DA0"/>
    <w:rsid w:val="00421F77"/>
    <w:rsid w:val="00425222"/>
    <w:rsid w:val="00433276"/>
    <w:rsid w:val="00442AC7"/>
    <w:rsid w:val="00446F29"/>
    <w:rsid w:val="00451C1B"/>
    <w:rsid w:val="004628C6"/>
    <w:rsid w:val="00464D5F"/>
    <w:rsid w:val="00485192"/>
    <w:rsid w:val="004857A4"/>
    <w:rsid w:val="00493994"/>
    <w:rsid w:val="00493A3B"/>
    <w:rsid w:val="004948ED"/>
    <w:rsid w:val="00496B6F"/>
    <w:rsid w:val="004A2CEF"/>
    <w:rsid w:val="004A40D2"/>
    <w:rsid w:val="004A681E"/>
    <w:rsid w:val="004A7012"/>
    <w:rsid w:val="004B0CF2"/>
    <w:rsid w:val="004B0EDF"/>
    <w:rsid w:val="004B4819"/>
    <w:rsid w:val="004B526D"/>
    <w:rsid w:val="004C05A2"/>
    <w:rsid w:val="004C0AF9"/>
    <w:rsid w:val="004D3856"/>
    <w:rsid w:val="004D478D"/>
    <w:rsid w:val="004E08A4"/>
    <w:rsid w:val="004E2C67"/>
    <w:rsid w:val="004E617C"/>
    <w:rsid w:val="004F1E40"/>
    <w:rsid w:val="004F40E2"/>
    <w:rsid w:val="004F4A58"/>
    <w:rsid w:val="004F4DC1"/>
    <w:rsid w:val="004F5F91"/>
    <w:rsid w:val="00502880"/>
    <w:rsid w:val="00503760"/>
    <w:rsid w:val="00505BDE"/>
    <w:rsid w:val="00511AE0"/>
    <w:rsid w:val="005150DD"/>
    <w:rsid w:val="0051795E"/>
    <w:rsid w:val="005215D4"/>
    <w:rsid w:val="00526065"/>
    <w:rsid w:val="005272A6"/>
    <w:rsid w:val="00532E4C"/>
    <w:rsid w:val="005338C4"/>
    <w:rsid w:val="005350B8"/>
    <w:rsid w:val="00542F0F"/>
    <w:rsid w:val="00545291"/>
    <w:rsid w:val="005555A0"/>
    <w:rsid w:val="00555CB4"/>
    <w:rsid w:val="00561448"/>
    <w:rsid w:val="005675D7"/>
    <w:rsid w:val="00571E3D"/>
    <w:rsid w:val="00572740"/>
    <w:rsid w:val="00581539"/>
    <w:rsid w:val="00582AB9"/>
    <w:rsid w:val="00584475"/>
    <w:rsid w:val="0058659D"/>
    <w:rsid w:val="0058676D"/>
    <w:rsid w:val="005917C7"/>
    <w:rsid w:val="005A16A6"/>
    <w:rsid w:val="005A3787"/>
    <w:rsid w:val="005A5F55"/>
    <w:rsid w:val="005A7FD9"/>
    <w:rsid w:val="005B0848"/>
    <w:rsid w:val="005B4115"/>
    <w:rsid w:val="005C3024"/>
    <w:rsid w:val="005C61BB"/>
    <w:rsid w:val="005D2C6C"/>
    <w:rsid w:val="005D70AB"/>
    <w:rsid w:val="005E536C"/>
    <w:rsid w:val="005E712A"/>
    <w:rsid w:val="005F3BC2"/>
    <w:rsid w:val="006055D9"/>
    <w:rsid w:val="00606ECE"/>
    <w:rsid w:val="00613CFA"/>
    <w:rsid w:val="00616E58"/>
    <w:rsid w:val="006172B8"/>
    <w:rsid w:val="0062267F"/>
    <w:rsid w:val="006266EE"/>
    <w:rsid w:val="00632024"/>
    <w:rsid w:val="00636B97"/>
    <w:rsid w:val="0063759E"/>
    <w:rsid w:val="00642DC7"/>
    <w:rsid w:val="0065214E"/>
    <w:rsid w:val="00655846"/>
    <w:rsid w:val="006647EB"/>
    <w:rsid w:val="00666A6D"/>
    <w:rsid w:val="00672E23"/>
    <w:rsid w:val="00682C0D"/>
    <w:rsid w:val="00691053"/>
    <w:rsid w:val="00691C33"/>
    <w:rsid w:val="006922B8"/>
    <w:rsid w:val="00692793"/>
    <w:rsid w:val="006A0D61"/>
    <w:rsid w:val="006A7B1C"/>
    <w:rsid w:val="006B03C6"/>
    <w:rsid w:val="006B2D41"/>
    <w:rsid w:val="006B7E44"/>
    <w:rsid w:val="006C06F7"/>
    <w:rsid w:val="006C13A4"/>
    <w:rsid w:val="006C3D38"/>
    <w:rsid w:val="006C4CF0"/>
    <w:rsid w:val="006C5B27"/>
    <w:rsid w:val="006C5E2F"/>
    <w:rsid w:val="006D072E"/>
    <w:rsid w:val="006E5131"/>
    <w:rsid w:val="006E5BBE"/>
    <w:rsid w:val="006E7326"/>
    <w:rsid w:val="006F248A"/>
    <w:rsid w:val="006F267D"/>
    <w:rsid w:val="006F4BF3"/>
    <w:rsid w:val="007013D6"/>
    <w:rsid w:val="00701BD9"/>
    <w:rsid w:val="00705EFE"/>
    <w:rsid w:val="007075C2"/>
    <w:rsid w:val="0071612A"/>
    <w:rsid w:val="00720F65"/>
    <w:rsid w:val="00724F3E"/>
    <w:rsid w:val="00725BB5"/>
    <w:rsid w:val="007314CD"/>
    <w:rsid w:val="007324C3"/>
    <w:rsid w:val="00733AA1"/>
    <w:rsid w:val="007364E3"/>
    <w:rsid w:val="007539E6"/>
    <w:rsid w:val="00761EBF"/>
    <w:rsid w:val="00773EBE"/>
    <w:rsid w:val="00774C81"/>
    <w:rsid w:val="007751FD"/>
    <w:rsid w:val="00775BB6"/>
    <w:rsid w:val="00786324"/>
    <w:rsid w:val="00786A99"/>
    <w:rsid w:val="00791B0D"/>
    <w:rsid w:val="007A4BFB"/>
    <w:rsid w:val="007B091E"/>
    <w:rsid w:val="007B3A6F"/>
    <w:rsid w:val="007C0FF6"/>
    <w:rsid w:val="007C33E9"/>
    <w:rsid w:val="007D0195"/>
    <w:rsid w:val="007D1249"/>
    <w:rsid w:val="007D2F5E"/>
    <w:rsid w:val="007D3E94"/>
    <w:rsid w:val="007D5C71"/>
    <w:rsid w:val="007E3F40"/>
    <w:rsid w:val="007E53F6"/>
    <w:rsid w:val="007E5AE3"/>
    <w:rsid w:val="00802CDC"/>
    <w:rsid w:val="008035CE"/>
    <w:rsid w:val="008058EE"/>
    <w:rsid w:val="008068A7"/>
    <w:rsid w:val="0081053E"/>
    <w:rsid w:val="008127E6"/>
    <w:rsid w:val="0081617B"/>
    <w:rsid w:val="00820505"/>
    <w:rsid w:val="00820693"/>
    <w:rsid w:val="00831961"/>
    <w:rsid w:val="00833D70"/>
    <w:rsid w:val="0083541C"/>
    <w:rsid w:val="0083690A"/>
    <w:rsid w:val="0084709D"/>
    <w:rsid w:val="00847FAD"/>
    <w:rsid w:val="0085597E"/>
    <w:rsid w:val="00860E4E"/>
    <w:rsid w:val="0086306D"/>
    <w:rsid w:val="00865B09"/>
    <w:rsid w:val="008675E2"/>
    <w:rsid w:val="00867847"/>
    <w:rsid w:val="00871076"/>
    <w:rsid w:val="00871E01"/>
    <w:rsid w:val="00881651"/>
    <w:rsid w:val="008849F1"/>
    <w:rsid w:val="00885C4F"/>
    <w:rsid w:val="008914EC"/>
    <w:rsid w:val="00891FE1"/>
    <w:rsid w:val="00892419"/>
    <w:rsid w:val="008A2BA4"/>
    <w:rsid w:val="008B3F6C"/>
    <w:rsid w:val="008B423E"/>
    <w:rsid w:val="008C73DC"/>
    <w:rsid w:val="008D54C6"/>
    <w:rsid w:val="008D647A"/>
    <w:rsid w:val="008D6F23"/>
    <w:rsid w:val="008E6481"/>
    <w:rsid w:val="008E73D8"/>
    <w:rsid w:val="00906C20"/>
    <w:rsid w:val="00912D47"/>
    <w:rsid w:val="00912E01"/>
    <w:rsid w:val="00913D33"/>
    <w:rsid w:val="00917F8A"/>
    <w:rsid w:val="009258D8"/>
    <w:rsid w:val="00926836"/>
    <w:rsid w:val="00926D00"/>
    <w:rsid w:val="00927A04"/>
    <w:rsid w:val="00937675"/>
    <w:rsid w:val="00937C6F"/>
    <w:rsid w:val="00943EC3"/>
    <w:rsid w:val="00952077"/>
    <w:rsid w:val="00955A68"/>
    <w:rsid w:val="00955F10"/>
    <w:rsid w:val="009570C6"/>
    <w:rsid w:val="00975BC6"/>
    <w:rsid w:val="00975FED"/>
    <w:rsid w:val="00977A2C"/>
    <w:rsid w:val="009808C8"/>
    <w:rsid w:val="00982749"/>
    <w:rsid w:val="00983E8A"/>
    <w:rsid w:val="0098455E"/>
    <w:rsid w:val="0098556C"/>
    <w:rsid w:val="009873DB"/>
    <w:rsid w:val="009900C3"/>
    <w:rsid w:val="0099783A"/>
    <w:rsid w:val="009A036C"/>
    <w:rsid w:val="009A17C6"/>
    <w:rsid w:val="009A53A6"/>
    <w:rsid w:val="009B1F93"/>
    <w:rsid w:val="009B6362"/>
    <w:rsid w:val="009C22F1"/>
    <w:rsid w:val="009D0BB0"/>
    <w:rsid w:val="009D11F2"/>
    <w:rsid w:val="009D7549"/>
    <w:rsid w:val="009E36F3"/>
    <w:rsid w:val="009E3E36"/>
    <w:rsid w:val="009E40AE"/>
    <w:rsid w:val="009F28F4"/>
    <w:rsid w:val="009F6726"/>
    <w:rsid w:val="009F6862"/>
    <w:rsid w:val="009F6B5B"/>
    <w:rsid w:val="00A03710"/>
    <w:rsid w:val="00A10961"/>
    <w:rsid w:val="00A115AA"/>
    <w:rsid w:val="00A12125"/>
    <w:rsid w:val="00A145BC"/>
    <w:rsid w:val="00A16112"/>
    <w:rsid w:val="00A2264F"/>
    <w:rsid w:val="00A30D57"/>
    <w:rsid w:val="00A33C8C"/>
    <w:rsid w:val="00A42B71"/>
    <w:rsid w:val="00A46728"/>
    <w:rsid w:val="00A503FC"/>
    <w:rsid w:val="00A50893"/>
    <w:rsid w:val="00A50DFF"/>
    <w:rsid w:val="00A52238"/>
    <w:rsid w:val="00A55E5C"/>
    <w:rsid w:val="00A626D2"/>
    <w:rsid w:val="00A62CF6"/>
    <w:rsid w:val="00A65024"/>
    <w:rsid w:val="00A66A89"/>
    <w:rsid w:val="00A70E30"/>
    <w:rsid w:val="00A7333F"/>
    <w:rsid w:val="00A768F7"/>
    <w:rsid w:val="00A76A53"/>
    <w:rsid w:val="00A76C98"/>
    <w:rsid w:val="00A853BE"/>
    <w:rsid w:val="00A86983"/>
    <w:rsid w:val="00A955CB"/>
    <w:rsid w:val="00A97792"/>
    <w:rsid w:val="00AB56CF"/>
    <w:rsid w:val="00AB60D1"/>
    <w:rsid w:val="00AB67FF"/>
    <w:rsid w:val="00AD76B8"/>
    <w:rsid w:val="00AE0525"/>
    <w:rsid w:val="00AE057C"/>
    <w:rsid w:val="00AE56B0"/>
    <w:rsid w:val="00AE6BDA"/>
    <w:rsid w:val="00AF3CEF"/>
    <w:rsid w:val="00AF795B"/>
    <w:rsid w:val="00B00039"/>
    <w:rsid w:val="00B00BB3"/>
    <w:rsid w:val="00B10678"/>
    <w:rsid w:val="00B12F55"/>
    <w:rsid w:val="00B154FB"/>
    <w:rsid w:val="00B2400D"/>
    <w:rsid w:val="00B24B6A"/>
    <w:rsid w:val="00B25ADA"/>
    <w:rsid w:val="00B31969"/>
    <w:rsid w:val="00B373D0"/>
    <w:rsid w:val="00B4004B"/>
    <w:rsid w:val="00B40408"/>
    <w:rsid w:val="00B42D2F"/>
    <w:rsid w:val="00B42E63"/>
    <w:rsid w:val="00B4696D"/>
    <w:rsid w:val="00B5696F"/>
    <w:rsid w:val="00B57FD9"/>
    <w:rsid w:val="00B610BD"/>
    <w:rsid w:val="00B71814"/>
    <w:rsid w:val="00B73062"/>
    <w:rsid w:val="00B75178"/>
    <w:rsid w:val="00B80C17"/>
    <w:rsid w:val="00B858E1"/>
    <w:rsid w:val="00BA1D74"/>
    <w:rsid w:val="00BA4A98"/>
    <w:rsid w:val="00BA6B1C"/>
    <w:rsid w:val="00BA7165"/>
    <w:rsid w:val="00BB2A48"/>
    <w:rsid w:val="00BB47BC"/>
    <w:rsid w:val="00BC08AA"/>
    <w:rsid w:val="00BC2E68"/>
    <w:rsid w:val="00BC4ACF"/>
    <w:rsid w:val="00BC532B"/>
    <w:rsid w:val="00BC6B11"/>
    <w:rsid w:val="00BD3FC1"/>
    <w:rsid w:val="00BD5182"/>
    <w:rsid w:val="00BD5218"/>
    <w:rsid w:val="00BE1F29"/>
    <w:rsid w:val="00BE250F"/>
    <w:rsid w:val="00BE452D"/>
    <w:rsid w:val="00BF3EDB"/>
    <w:rsid w:val="00BF4865"/>
    <w:rsid w:val="00BF596C"/>
    <w:rsid w:val="00BF65E2"/>
    <w:rsid w:val="00C026D0"/>
    <w:rsid w:val="00C02C8F"/>
    <w:rsid w:val="00C0552E"/>
    <w:rsid w:val="00C10173"/>
    <w:rsid w:val="00C12AB1"/>
    <w:rsid w:val="00C14C32"/>
    <w:rsid w:val="00C2319B"/>
    <w:rsid w:val="00C279D5"/>
    <w:rsid w:val="00C32290"/>
    <w:rsid w:val="00C34825"/>
    <w:rsid w:val="00C41D2D"/>
    <w:rsid w:val="00C46B74"/>
    <w:rsid w:val="00C47FAD"/>
    <w:rsid w:val="00C52F2F"/>
    <w:rsid w:val="00C73D32"/>
    <w:rsid w:val="00C801D8"/>
    <w:rsid w:val="00C80554"/>
    <w:rsid w:val="00C80BFF"/>
    <w:rsid w:val="00C835E1"/>
    <w:rsid w:val="00CA10AD"/>
    <w:rsid w:val="00CB6D24"/>
    <w:rsid w:val="00CC7C85"/>
    <w:rsid w:val="00CD4877"/>
    <w:rsid w:val="00CD5C4D"/>
    <w:rsid w:val="00CD78C0"/>
    <w:rsid w:val="00CE0AD8"/>
    <w:rsid w:val="00CE23FA"/>
    <w:rsid w:val="00CE2860"/>
    <w:rsid w:val="00CE41AB"/>
    <w:rsid w:val="00CE6F0C"/>
    <w:rsid w:val="00CE7DF7"/>
    <w:rsid w:val="00CF2C57"/>
    <w:rsid w:val="00CF2DD3"/>
    <w:rsid w:val="00D06948"/>
    <w:rsid w:val="00D07A48"/>
    <w:rsid w:val="00D11112"/>
    <w:rsid w:val="00D131DA"/>
    <w:rsid w:val="00D2722C"/>
    <w:rsid w:val="00D32906"/>
    <w:rsid w:val="00D3422A"/>
    <w:rsid w:val="00D3437B"/>
    <w:rsid w:val="00D43EE2"/>
    <w:rsid w:val="00D45081"/>
    <w:rsid w:val="00D47532"/>
    <w:rsid w:val="00D606E9"/>
    <w:rsid w:val="00D6321B"/>
    <w:rsid w:val="00D6332B"/>
    <w:rsid w:val="00D676AF"/>
    <w:rsid w:val="00D81971"/>
    <w:rsid w:val="00D81AE1"/>
    <w:rsid w:val="00D81F2D"/>
    <w:rsid w:val="00D93F8F"/>
    <w:rsid w:val="00D944E2"/>
    <w:rsid w:val="00D94AC9"/>
    <w:rsid w:val="00D96A9D"/>
    <w:rsid w:val="00D978FD"/>
    <w:rsid w:val="00DA108F"/>
    <w:rsid w:val="00DA2BDB"/>
    <w:rsid w:val="00DA3574"/>
    <w:rsid w:val="00DB2B13"/>
    <w:rsid w:val="00DB35F7"/>
    <w:rsid w:val="00DB481D"/>
    <w:rsid w:val="00DB5B84"/>
    <w:rsid w:val="00DC70E8"/>
    <w:rsid w:val="00DD2D01"/>
    <w:rsid w:val="00DD5F89"/>
    <w:rsid w:val="00DE2BDE"/>
    <w:rsid w:val="00DE53D7"/>
    <w:rsid w:val="00DE6AD5"/>
    <w:rsid w:val="00E026C9"/>
    <w:rsid w:val="00E068E1"/>
    <w:rsid w:val="00E16C14"/>
    <w:rsid w:val="00E303FE"/>
    <w:rsid w:val="00E32541"/>
    <w:rsid w:val="00E361B0"/>
    <w:rsid w:val="00E375A7"/>
    <w:rsid w:val="00E379B9"/>
    <w:rsid w:val="00E37A50"/>
    <w:rsid w:val="00E37B4A"/>
    <w:rsid w:val="00E408A7"/>
    <w:rsid w:val="00E428F8"/>
    <w:rsid w:val="00E45E49"/>
    <w:rsid w:val="00E47A60"/>
    <w:rsid w:val="00E545E4"/>
    <w:rsid w:val="00E5762D"/>
    <w:rsid w:val="00E60503"/>
    <w:rsid w:val="00E64F56"/>
    <w:rsid w:val="00E71FCF"/>
    <w:rsid w:val="00E73E72"/>
    <w:rsid w:val="00E75DE8"/>
    <w:rsid w:val="00E8213F"/>
    <w:rsid w:val="00E845A4"/>
    <w:rsid w:val="00E84825"/>
    <w:rsid w:val="00E90537"/>
    <w:rsid w:val="00E943A2"/>
    <w:rsid w:val="00E95A46"/>
    <w:rsid w:val="00E9797F"/>
    <w:rsid w:val="00EA0EF9"/>
    <w:rsid w:val="00EA202D"/>
    <w:rsid w:val="00EA7E12"/>
    <w:rsid w:val="00EB4E7C"/>
    <w:rsid w:val="00EC5AF0"/>
    <w:rsid w:val="00EC66B8"/>
    <w:rsid w:val="00ED0F95"/>
    <w:rsid w:val="00ED496D"/>
    <w:rsid w:val="00ED4FD0"/>
    <w:rsid w:val="00EE103E"/>
    <w:rsid w:val="00EE1AAE"/>
    <w:rsid w:val="00EE1C5E"/>
    <w:rsid w:val="00EE2975"/>
    <w:rsid w:val="00EE2DB9"/>
    <w:rsid w:val="00EE3907"/>
    <w:rsid w:val="00EE7EF2"/>
    <w:rsid w:val="00EF2A23"/>
    <w:rsid w:val="00F0228C"/>
    <w:rsid w:val="00F069EE"/>
    <w:rsid w:val="00F118CC"/>
    <w:rsid w:val="00F15626"/>
    <w:rsid w:val="00F16322"/>
    <w:rsid w:val="00F17E1C"/>
    <w:rsid w:val="00F2625D"/>
    <w:rsid w:val="00F27CA6"/>
    <w:rsid w:val="00F40944"/>
    <w:rsid w:val="00F43FFD"/>
    <w:rsid w:val="00F47782"/>
    <w:rsid w:val="00F51283"/>
    <w:rsid w:val="00F56005"/>
    <w:rsid w:val="00F56CE4"/>
    <w:rsid w:val="00F62599"/>
    <w:rsid w:val="00F65B12"/>
    <w:rsid w:val="00F7019E"/>
    <w:rsid w:val="00F71774"/>
    <w:rsid w:val="00F71E7C"/>
    <w:rsid w:val="00F7296D"/>
    <w:rsid w:val="00F80976"/>
    <w:rsid w:val="00F81774"/>
    <w:rsid w:val="00F82171"/>
    <w:rsid w:val="00F86BC8"/>
    <w:rsid w:val="00F957E4"/>
    <w:rsid w:val="00F97853"/>
    <w:rsid w:val="00FA40E6"/>
    <w:rsid w:val="00FB18E9"/>
    <w:rsid w:val="00FC2B3A"/>
    <w:rsid w:val="00FD296C"/>
    <w:rsid w:val="00FD44AD"/>
    <w:rsid w:val="00FD650D"/>
    <w:rsid w:val="00FE5A16"/>
    <w:rsid w:val="00FE6FB5"/>
    <w:rsid w:val="00FF5075"/>
    <w:rsid w:val="00FF6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E3"/>
    <w:pPr>
      <w:spacing w:after="200" w:line="276" w:lineRule="auto"/>
    </w:pPr>
    <w:rPr>
      <w:sz w:val="22"/>
      <w:szCs w:val="22"/>
      <w:lang w:eastAsia="en-US"/>
    </w:rPr>
  </w:style>
  <w:style w:type="paragraph" w:styleId="1">
    <w:name w:val="heading 1"/>
    <w:basedOn w:val="a"/>
    <w:next w:val="a"/>
    <w:link w:val="10"/>
    <w:qFormat/>
    <w:rsid w:val="004857A4"/>
    <w:pPr>
      <w:keepNext/>
      <w:spacing w:after="0" w:line="220" w:lineRule="exact"/>
      <w:jc w:val="center"/>
      <w:outlineLvl w:val="0"/>
    </w:pPr>
    <w:rPr>
      <w:rFonts w:ascii="AG Souvenir" w:eastAsia="Times New Roman" w:hAnsi="AG Souvenir"/>
      <w:b/>
      <w:spacing w:val="38"/>
      <w:sz w:val="28"/>
      <w:szCs w:val="20"/>
      <w:lang w:eastAsia="ru-RU"/>
    </w:rPr>
  </w:style>
  <w:style w:type="paragraph" w:styleId="2">
    <w:name w:val="heading 2"/>
    <w:basedOn w:val="a"/>
    <w:next w:val="a"/>
    <w:link w:val="20"/>
    <w:qFormat/>
    <w:rsid w:val="004857A4"/>
    <w:pPr>
      <w:keepNext/>
      <w:spacing w:after="0" w:line="240" w:lineRule="auto"/>
      <w:ind w:left="709"/>
      <w:outlineLvl w:val="1"/>
    </w:pPr>
    <w:rPr>
      <w:rFonts w:ascii="Times New Roman" w:eastAsia="Times New Roman" w:hAnsi="Times New Roman"/>
      <w:sz w:val="28"/>
      <w:szCs w:val="20"/>
      <w:lang w:eastAsia="ru-RU"/>
    </w:rPr>
  </w:style>
  <w:style w:type="paragraph" w:styleId="3">
    <w:name w:val="heading 3"/>
    <w:basedOn w:val="a"/>
    <w:next w:val="a"/>
    <w:link w:val="30"/>
    <w:qFormat/>
    <w:rsid w:val="004857A4"/>
    <w:pPr>
      <w:keepNext/>
      <w:keepLines/>
      <w:spacing w:before="200" w:after="0" w:line="240" w:lineRule="auto"/>
      <w:outlineLvl w:val="2"/>
    </w:pPr>
    <w:rPr>
      <w:rFonts w:ascii="Cambria" w:eastAsia="Times New Roman" w:hAnsi="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7A4"/>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4857A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57A4"/>
    <w:rPr>
      <w:rFonts w:ascii="Cambria" w:eastAsia="Times New Roman" w:hAnsi="Cambria" w:cs="Times New Roman"/>
      <w:b/>
      <w:bCs/>
      <w:color w:val="4F81BD"/>
      <w:sz w:val="20"/>
      <w:szCs w:val="20"/>
      <w:lang w:eastAsia="ru-RU"/>
    </w:rPr>
  </w:style>
  <w:style w:type="numbering" w:customStyle="1" w:styleId="11">
    <w:name w:val="Нет списка1"/>
    <w:next w:val="a2"/>
    <w:semiHidden/>
    <w:rsid w:val="004857A4"/>
  </w:style>
  <w:style w:type="paragraph" w:styleId="a3">
    <w:name w:val="footer"/>
    <w:basedOn w:val="a"/>
    <w:link w:val="a4"/>
    <w:uiPriority w:val="99"/>
    <w:rsid w:val="004857A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4">
    <w:name w:val="Нижний колонтитул Знак"/>
    <w:basedOn w:val="a0"/>
    <w:link w:val="a3"/>
    <w:uiPriority w:val="99"/>
    <w:rsid w:val="004857A4"/>
    <w:rPr>
      <w:rFonts w:ascii="Times New Roman" w:eastAsia="Times New Roman" w:hAnsi="Times New Roman" w:cs="Times New Roman"/>
      <w:sz w:val="20"/>
      <w:szCs w:val="20"/>
      <w:lang w:eastAsia="ru-RU"/>
    </w:rPr>
  </w:style>
  <w:style w:type="paragraph" w:styleId="a5">
    <w:name w:val="header"/>
    <w:basedOn w:val="a"/>
    <w:link w:val="a6"/>
    <w:rsid w:val="004857A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rsid w:val="004857A4"/>
    <w:rPr>
      <w:rFonts w:ascii="Times New Roman" w:eastAsia="Times New Roman" w:hAnsi="Times New Roman" w:cs="Times New Roman"/>
      <w:sz w:val="20"/>
      <w:szCs w:val="20"/>
      <w:lang w:eastAsia="ru-RU"/>
    </w:rPr>
  </w:style>
  <w:style w:type="paragraph" w:styleId="a7">
    <w:name w:val="Balloon Text"/>
    <w:basedOn w:val="a"/>
    <w:link w:val="a8"/>
    <w:rsid w:val="004857A4"/>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4857A4"/>
    <w:rPr>
      <w:rFonts w:ascii="Tahoma" w:eastAsia="Times New Roman" w:hAnsi="Tahoma" w:cs="Tahoma"/>
      <w:sz w:val="16"/>
      <w:szCs w:val="16"/>
    </w:rPr>
  </w:style>
  <w:style w:type="paragraph" w:customStyle="1" w:styleId="ConsPlusCell">
    <w:name w:val="ConsPlusCell"/>
    <w:uiPriority w:val="99"/>
    <w:rsid w:val="004857A4"/>
    <w:pPr>
      <w:widowControl w:val="0"/>
      <w:autoSpaceDE w:val="0"/>
      <w:autoSpaceDN w:val="0"/>
      <w:adjustRightInd w:val="0"/>
    </w:pPr>
    <w:rPr>
      <w:rFonts w:eastAsia="Times New Roman" w:cs="Calibri"/>
      <w:sz w:val="22"/>
      <w:szCs w:val="22"/>
    </w:rPr>
  </w:style>
  <w:style w:type="character" w:customStyle="1" w:styleId="FontStyle23">
    <w:name w:val="Font Style23"/>
    <w:rsid w:val="004857A4"/>
    <w:rPr>
      <w:rFonts w:ascii="Times New Roman" w:hAnsi="Times New Roman" w:cs="Times New Roman"/>
      <w:sz w:val="26"/>
      <w:szCs w:val="26"/>
    </w:rPr>
  </w:style>
  <w:style w:type="paragraph" w:customStyle="1" w:styleId="Style6">
    <w:name w:val="Style6"/>
    <w:basedOn w:val="a"/>
    <w:rsid w:val="004857A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styleId="a9">
    <w:name w:val="Body Text"/>
    <w:basedOn w:val="a"/>
    <w:link w:val="aa"/>
    <w:rsid w:val="004857A4"/>
    <w:pPr>
      <w:spacing w:after="0" w:line="240" w:lineRule="auto"/>
    </w:pPr>
    <w:rPr>
      <w:rFonts w:ascii="Times New Roman" w:eastAsia="Times New Roman" w:hAnsi="Times New Roman"/>
      <w:sz w:val="28"/>
      <w:szCs w:val="20"/>
      <w:lang w:eastAsia="ru-RU"/>
    </w:rPr>
  </w:style>
  <w:style w:type="character" w:customStyle="1" w:styleId="aa">
    <w:name w:val="Основной текст Знак"/>
    <w:basedOn w:val="a0"/>
    <w:link w:val="a9"/>
    <w:rsid w:val="004857A4"/>
    <w:rPr>
      <w:rFonts w:ascii="Times New Roman" w:eastAsia="Times New Roman" w:hAnsi="Times New Roman" w:cs="Times New Roman"/>
      <w:sz w:val="28"/>
      <w:szCs w:val="20"/>
      <w:lang w:eastAsia="ru-RU"/>
    </w:rPr>
  </w:style>
  <w:style w:type="paragraph" w:styleId="ab">
    <w:name w:val="Body Text Indent"/>
    <w:basedOn w:val="a"/>
    <w:link w:val="ac"/>
    <w:rsid w:val="004857A4"/>
    <w:pPr>
      <w:spacing w:after="0" w:line="240" w:lineRule="auto"/>
      <w:ind w:firstLine="709"/>
      <w:jc w:val="both"/>
    </w:pPr>
    <w:rPr>
      <w:rFonts w:ascii="Times New Roman" w:eastAsia="Times New Roman" w:hAnsi="Times New Roman"/>
      <w:sz w:val="28"/>
      <w:szCs w:val="20"/>
      <w:lang w:eastAsia="ru-RU"/>
    </w:rPr>
  </w:style>
  <w:style w:type="character" w:customStyle="1" w:styleId="ac">
    <w:name w:val="Основной текст с отступом Знак"/>
    <w:basedOn w:val="a0"/>
    <w:link w:val="ab"/>
    <w:rsid w:val="004857A4"/>
    <w:rPr>
      <w:rFonts w:ascii="Times New Roman" w:eastAsia="Times New Roman" w:hAnsi="Times New Roman" w:cs="Times New Roman"/>
      <w:sz w:val="28"/>
      <w:szCs w:val="20"/>
      <w:lang w:eastAsia="ru-RU"/>
    </w:rPr>
  </w:style>
  <w:style w:type="paragraph" w:customStyle="1" w:styleId="Postan">
    <w:name w:val="Postan"/>
    <w:basedOn w:val="a"/>
    <w:rsid w:val="004857A4"/>
    <w:pPr>
      <w:spacing w:after="0" w:line="240" w:lineRule="auto"/>
      <w:jc w:val="center"/>
    </w:pPr>
    <w:rPr>
      <w:rFonts w:ascii="Times New Roman" w:eastAsia="Times New Roman" w:hAnsi="Times New Roman"/>
      <w:sz w:val="28"/>
      <w:szCs w:val="20"/>
      <w:lang w:eastAsia="ru-RU"/>
    </w:rPr>
  </w:style>
  <w:style w:type="character" w:styleId="ad">
    <w:name w:val="page number"/>
    <w:rsid w:val="004857A4"/>
    <w:rPr>
      <w:rFonts w:cs="Times New Roman"/>
    </w:rPr>
  </w:style>
  <w:style w:type="paragraph" w:customStyle="1" w:styleId="12">
    <w:name w:val="Абзац списка1"/>
    <w:basedOn w:val="a"/>
    <w:rsid w:val="004857A4"/>
    <w:pPr>
      <w:ind w:left="720"/>
      <w:contextualSpacing/>
    </w:pPr>
    <w:rPr>
      <w:rFonts w:eastAsia="Times New Roman"/>
    </w:rPr>
  </w:style>
  <w:style w:type="character" w:styleId="ae">
    <w:name w:val="Hyperlink"/>
    <w:rsid w:val="004857A4"/>
    <w:rPr>
      <w:color w:val="0000FF"/>
      <w:u w:val="single"/>
    </w:rPr>
  </w:style>
  <w:style w:type="character" w:styleId="af">
    <w:name w:val="FollowedHyperlink"/>
    <w:rsid w:val="004857A4"/>
    <w:rPr>
      <w:color w:val="800080"/>
      <w:u w:val="single"/>
    </w:rPr>
  </w:style>
  <w:style w:type="paragraph" w:customStyle="1" w:styleId="xl65">
    <w:name w:val="xl65"/>
    <w:basedOn w:val="a"/>
    <w:rsid w:val="004857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4857A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4857A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4857A4"/>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4857A4"/>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
    <w:rsid w:val="004857A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
    <w:rsid w:val="004857A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4857A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4857A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4857A4"/>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6">
    <w:name w:val="xl76"/>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4857A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4857A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4857A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4857A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4857A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4857A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4857A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
    <w:rsid w:val="004857A4"/>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rsid w:val="004857A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
    <w:rsid w:val="004857A4"/>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
    <w:rsid w:val="004857A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rsid w:val="004857A4"/>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
    <w:rsid w:val="004857A4"/>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4857A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
    <w:rsid w:val="004857A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
    <w:rsid w:val="004857A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3">
    <w:name w:val="xl93"/>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4"/>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5">
    <w:name w:val="xl95"/>
    <w:basedOn w:val="a"/>
    <w:rsid w:val="004857A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
    <w:name w:val="xl96"/>
    <w:basedOn w:val="a"/>
    <w:rsid w:val="004857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sz w:val="24"/>
      <w:szCs w:val="24"/>
      <w:lang w:eastAsia="ru-RU"/>
    </w:rPr>
  </w:style>
  <w:style w:type="paragraph" w:customStyle="1" w:styleId="xl98">
    <w:name w:val="xl98"/>
    <w:basedOn w:val="a"/>
    <w:rsid w:val="004857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sz w:val="24"/>
      <w:szCs w:val="24"/>
      <w:lang w:eastAsia="ru-RU"/>
    </w:rPr>
  </w:style>
  <w:style w:type="paragraph" w:customStyle="1" w:styleId="xl100">
    <w:name w:val="xl100"/>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rsid w:val="004857A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4857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4857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
    <w:name w:val="xl107"/>
    <w:basedOn w:val="a"/>
    <w:rsid w:val="004857A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
    <w:rsid w:val="004857A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9">
    <w:name w:val="xl109"/>
    <w:basedOn w:val="a"/>
    <w:rsid w:val="004857A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4857A4"/>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1">
    <w:name w:val="xl111"/>
    <w:basedOn w:val="a"/>
    <w:rsid w:val="004857A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
    <w:rsid w:val="004857A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4857A4"/>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4">
    <w:name w:val="xl114"/>
    <w:basedOn w:val="a"/>
    <w:rsid w:val="004857A4"/>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4857A4"/>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
    <w:rsid w:val="004857A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sz w:val="24"/>
      <w:szCs w:val="24"/>
      <w:lang w:eastAsia="ru-RU"/>
    </w:rPr>
  </w:style>
  <w:style w:type="paragraph" w:customStyle="1" w:styleId="xl118">
    <w:name w:val="xl118"/>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9">
    <w:name w:val="xl119"/>
    <w:basedOn w:val="a"/>
    <w:rsid w:val="004857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rsid w:val="004857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rsid w:val="004857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
    <w:rsid w:val="004857A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rsid w:val="004857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4857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4857A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4857A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4857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4857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4857A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0">
    <w:name w:val="xl130"/>
    <w:basedOn w:val="a"/>
    <w:rsid w:val="004857A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
    <w:rsid w:val="004857A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4857A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3">
    <w:name w:val="xl133"/>
    <w:basedOn w:val="a"/>
    <w:rsid w:val="004857A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4857A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
    <w:rsid w:val="004857A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4857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4857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4857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rsid w:val="004857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
    <w:rsid w:val="004857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4857A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4857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4857A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4857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5">
    <w:name w:val="xl145"/>
    <w:basedOn w:val="a"/>
    <w:rsid w:val="004857A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6">
    <w:name w:val="xl146"/>
    <w:basedOn w:val="a"/>
    <w:rsid w:val="004857A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7">
    <w:name w:val="xl147"/>
    <w:basedOn w:val="a"/>
    <w:rsid w:val="004857A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8">
    <w:name w:val="xl148"/>
    <w:basedOn w:val="a"/>
    <w:rsid w:val="004857A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4857A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rsid w:val="004857A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rsid w:val="004857A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4857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
    <w:rsid w:val="004857A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4">
    <w:name w:val="xl154"/>
    <w:basedOn w:val="a"/>
    <w:rsid w:val="004857A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
    <w:rsid w:val="004857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4857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a"/>
    <w:rsid w:val="004857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
    <w:rsid w:val="004857A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4857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onsPlusNormal">
    <w:name w:val="ConsPlusNormal"/>
    <w:rsid w:val="004857A4"/>
    <w:pPr>
      <w:autoSpaceDE w:val="0"/>
      <w:autoSpaceDN w:val="0"/>
      <w:adjustRightInd w:val="0"/>
    </w:pPr>
    <w:rPr>
      <w:rFonts w:ascii="Arial" w:eastAsia="Times New Roman" w:hAnsi="Arial" w:cs="Arial"/>
      <w:lang w:eastAsia="en-US"/>
    </w:rPr>
  </w:style>
  <w:style w:type="character" w:styleId="af0">
    <w:name w:val="line number"/>
    <w:rsid w:val="004857A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57A4"/>
    <w:pPr>
      <w:spacing w:before="100" w:beforeAutospacing="1" w:after="100" w:afterAutospacing="1" w:line="240" w:lineRule="auto"/>
    </w:pPr>
    <w:rPr>
      <w:rFonts w:ascii="Tahoma" w:eastAsia="Times New Roman" w:hAnsi="Tahoma"/>
      <w:sz w:val="20"/>
      <w:szCs w:val="20"/>
      <w:lang w:val="en-US"/>
    </w:rPr>
  </w:style>
  <w:style w:type="paragraph" w:customStyle="1" w:styleId="13">
    <w:name w:val="Знак1"/>
    <w:basedOn w:val="a"/>
    <w:rsid w:val="004857A4"/>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4857A4"/>
    <w:pPr>
      <w:autoSpaceDE w:val="0"/>
      <w:autoSpaceDN w:val="0"/>
      <w:adjustRightInd w:val="0"/>
    </w:pPr>
    <w:rPr>
      <w:rFonts w:ascii="Courier New" w:eastAsia="Times New Roman" w:hAnsi="Courier New" w:cs="Courier New"/>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857A4"/>
    <w:pPr>
      <w:spacing w:before="100" w:beforeAutospacing="1" w:after="100" w:afterAutospacing="1" w:line="240" w:lineRule="auto"/>
    </w:pPr>
    <w:rPr>
      <w:rFonts w:ascii="Tahoma" w:eastAsia="Times New Roman" w:hAnsi="Tahoma"/>
      <w:sz w:val="20"/>
      <w:szCs w:val="20"/>
      <w:lang w:val="en-US"/>
    </w:rPr>
  </w:style>
  <w:style w:type="paragraph" w:customStyle="1" w:styleId="4">
    <w:name w:val="Знак Знак4"/>
    <w:basedOn w:val="a"/>
    <w:rsid w:val="004857A4"/>
    <w:pPr>
      <w:spacing w:before="100" w:beforeAutospacing="1" w:after="100" w:afterAutospacing="1" w:line="240" w:lineRule="auto"/>
    </w:pPr>
    <w:rPr>
      <w:rFonts w:ascii="Tahoma" w:eastAsia="Times New Roman" w:hAnsi="Tahoma" w:cs="Tahoma"/>
      <w:sz w:val="20"/>
      <w:szCs w:val="20"/>
      <w:lang w:val="en-US"/>
    </w:rPr>
  </w:style>
  <w:style w:type="paragraph" w:customStyle="1" w:styleId="21">
    <w:name w:val="Знак2 Знак Знак Знак Знак Знак Знак Знак Знак Знак Знак Знак Знак Знак Знак Знак"/>
    <w:basedOn w:val="a"/>
    <w:rsid w:val="004857A4"/>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rsid w:val="00C10173"/>
    <w:pPr>
      <w:widowControl w:val="0"/>
      <w:suppressAutoHyphens/>
      <w:autoSpaceDE w:val="0"/>
    </w:pPr>
    <w:rPr>
      <w:rFonts w:ascii="Arial" w:eastAsia="Arial" w:hAnsi="Arial" w:cs="Arial"/>
      <w:b/>
      <w:bCs/>
      <w:lang w:eastAsia="ar-SA"/>
    </w:rPr>
  </w:style>
  <w:style w:type="paragraph" w:styleId="af1">
    <w:name w:val="Normal (Web)"/>
    <w:basedOn w:val="a"/>
    <w:uiPriority w:val="99"/>
    <w:unhideWhenUsed/>
    <w:rsid w:val="000952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basedOn w:val="a0"/>
    <w:rsid w:val="00115573"/>
    <w:rPr>
      <w:rFonts w:ascii="Times New Roman" w:hAnsi="Times New Roman" w:cs="Times New Roman"/>
      <w:color w:val="000000"/>
      <w:sz w:val="26"/>
      <w:szCs w:val="26"/>
    </w:rPr>
  </w:style>
  <w:style w:type="character" w:customStyle="1" w:styleId="FontStyle16">
    <w:name w:val="Font Style16"/>
    <w:basedOn w:val="a0"/>
    <w:rsid w:val="00115573"/>
    <w:rPr>
      <w:rFonts w:ascii="Times New Roman" w:hAnsi="Times New Roman" w:cs="Times New Roman"/>
      <w:color w:val="000000"/>
      <w:sz w:val="26"/>
      <w:szCs w:val="26"/>
    </w:rPr>
  </w:style>
  <w:style w:type="paragraph" w:customStyle="1" w:styleId="af2">
    <w:name w:val="Адресат"/>
    <w:basedOn w:val="a"/>
    <w:qFormat/>
    <w:rsid w:val="00CC7C85"/>
    <w:pPr>
      <w:suppressAutoHyphens/>
      <w:autoSpaceDE w:val="0"/>
      <w:spacing w:after="0" w:line="240" w:lineRule="auto"/>
    </w:pPr>
    <w:rPr>
      <w:rFonts w:ascii="Times New Roman" w:eastAsia="Times New Roman" w:hAnsi="Times New Roman"/>
      <w:sz w:val="20"/>
      <w:szCs w:val="20"/>
      <w:lang w:eastAsia="ar-SA"/>
    </w:rPr>
  </w:style>
  <w:style w:type="paragraph" w:styleId="af3">
    <w:name w:val="List Paragraph"/>
    <w:basedOn w:val="a"/>
    <w:uiPriority w:val="34"/>
    <w:qFormat/>
    <w:rsid w:val="00BB2A48"/>
    <w:pPr>
      <w:ind w:left="720"/>
      <w:contextualSpacing/>
    </w:pPr>
  </w:style>
</w:styles>
</file>

<file path=word/webSettings.xml><?xml version="1.0" encoding="utf-8"?>
<w:webSettings xmlns:r="http://schemas.openxmlformats.org/officeDocument/2006/relationships" xmlns:w="http://schemas.openxmlformats.org/wordprocessingml/2006/main">
  <w:divs>
    <w:div w:id="875853003">
      <w:bodyDiv w:val="1"/>
      <w:marLeft w:val="0"/>
      <w:marRight w:val="0"/>
      <w:marTop w:val="0"/>
      <w:marBottom w:val="0"/>
      <w:divBdr>
        <w:top w:val="none" w:sz="0" w:space="0" w:color="auto"/>
        <w:left w:val="none" w:sz="0" w:space="0" w:color="auto"/>
        <w:bottom w:val="none" w:sz="0" w:space="0" w:color="auto"/>
        <w:right w:val="none" w:sz="0" w:space="0" w:color="auto"/>
      </w:divBdr>
    </w:div>
    <w:div w:id="1193349441">
      <w:bodyDiv w:val="1"/>
      <w:marLeft w:val="0"/>
      <w:marRight w:val="0"/>
      <w:marTop w:val="0"/>
      <w:marBottom w:val="0"/>
      <w:divBdr>
        <w:top w:val="none" w:sz="0" w:space="0" w:color="auto"/>
        <w:left w:val="none" w:sz="0" w:space="0" w:color="auto"/>
        <w:bottom w:val="none" w:sz="0" w:space="0" w:color="auto"/>
        <w:right w:val="none" w:sz="0" w:space="0" w:color="auto"/>
      </w:divBdr>
    </w:div>
    <w:div w:id="1222059494">
      <w:bodyDiv w:val="1"/>
      <w:marLeft w:val="0"/>
      <w:marRight w:val="0"/>
      <w:marTop w:val="0"/>
      <w:marBottom w:val="0"/>
      <w:divBdr>
        <w:top w:val="none" w:sz="0" w:space="0" w:color="auto"/>
        <w:left w:val="none" w:sz="0" w:space="0" w:color="auto"/>
        <w:bottom w:val="none" w:sz="0" w:space="0" w:color="auto"/>
        <w:right w:val="none" w:sz="0" w:space="0" w:color="auto"/>
      </w:divBdr>
    </w:div>
    <w:div w:id="1323316440">
      <w:bodyDiv w:val="1"/>
      <w:marLeft w:val="0"/>
      <w:marRight w:val="0"/>
      <w:marTop w:val="0"/>
      <w:marBottom w:val="0"/>
      <w:divBdr>
        <w:top w:val="none" w:sz="0" w:space="0" w:color="auto"/>
        <w:left w:val="none" w:sz="0" w:space="0" w:color="auto"/>
        <w:bottom w:val="none" w:sz="0" w:space="0" w:color="auto"/>
        <w:right w:val="none" w:sz="0" w:space="0" w:color="auto"/>
      </w:divBdr>
    </w:div>
    <w:div w:id="2123768265">
      <w:bodyDiv w:val="1"/>
      <w:marLeft w:val="0"/>
      <w:marRight w:val="0"/>
      <w:marTop w:val="0"/>
      <w:marBottom w:val="0"/>
      <w:divBdr>
        <w:top w:val="none" w:sz="0" w:space="0" w:color="auto"/>
        <w:left w:val="none" w:sz="0" w:space="0" w:color="auto"/>
        <w:bottom w:val="none" w:sz="0" w:space="0" w:color="auto"/>
        <w:right w:val="none" w:sz="0" w:space="0" w:color="auto"/>
      </w:divBdr>
    </w:div>
    <w:div w:id="21438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9ECF9-F0AB-4355-8DFE-9140A08B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4217</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28198</CharactersWithSpaces>
  <SharedDoc>false</SharedDoc>
  <HLinks>
    <vt:vector size="18" baseType="variant">
      <vt:variant>
        <vt:i4>1376344</vt:i4>
      </vt:variant>
      <vt:variant>
        <vt:i4>6</vt:i4>
      </vt:variant>
      <vt:variant>
        <vt:i4>0</vt:i4>
      </vt:variant>
      <vt:variant>
        <vt:i4>5</vt:i4>
      </vt:variant>
      <vt:variant>
        <vt:lpwstr>http://www.zppdon.ru/</vt:lpwstr>
      </vt:variant>
      <vt:variant>
        <vt:lpwstr/>
      </vt:variant>
      <vt:variant>
        <vt:i4>6357046</vt:i4>
      </vt:variant>
      <vt:variant>
        <vt:i4>3</vt:i4>
      </vt:variant>
      <vt:variant>
        <vt:i4>0</vt:i4>
      </vt:variant>
      <vt:variant>
        <vt:i4>5</vt:i4>
      </vt:variant>
      <vt:variant>
        <vt:lpwstr/>
      </vt:variant>
      <vt:variant>
        <vt:lpwstr>Par1414</vt:lpwstr>
      </vt:variant>
      <vt:variant>
        <vt:i4>6357046</vt:i4>
      </vt:variant>
      <vt:variant>
        <vt:i4>0</vt:i4>
      </vt:variant>
      <vt:variant>
        <vt:i4>0</vt:i4>
      </vt:variant>
      <vt:variant>
        <vt:i4>5</vt:i4>
      </vt:variant>
      <vt:variant>
        <vt:lpwstr/>
      </vt:variant>
      <vt:variant>
        <vt:lpwstr>Par1414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Ефремова</cp:lastModifiedBy>
  <cp:revision>6</cp:revision>
  <cp:lastPrinted>2024-03-11T10:57:00Z</cp:lastPrinted>
  <dcterms:created xsi:type="dcterms:W3CDTF">2024-03-13T11:01:00Z</dcterms:created>
  <dcterms:modified xsi:type="dcterms:W3CDTF">2024-03-13T12:33:00Z</dcterms:modified>
</cp:coreProperties>
</file>