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51" w:rsidRDefault="001063C2" w:rsidP="0052050E">
      <w:pPr>
        <w:pStyle w:val="ConsPlusNormal"/>
        <w:ind w:firstLine="0"/>
        <w:jc w:val="center"/>
        <w:rPr>
          <w:rFonts w:eastAsia="Times New Roman"/>
          <w:sz w:val="28"/>
          <w:szCs w:val="28"/>
        </w:rPr>
      </w:pPr>
      <w:r w:rsidRPr="001063C2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80644" cy="71666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80644" cy="71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3C2" w:rsidRDefault="001063C2" w:rsidP="0052050E">
      <w:pPr>
        <w:pStyle w:val="ConsPlusNormal"/>
        <w:ind w:firstLine="0"/>
        <w:jc w:val="center"/>
        <w:rPr>
          <w:rFonts w:eastAsia="Times New Roman"/>
          <w:sz w:val="28"/>
          <w:szCs w:val="28"/>
        </w:rPr>
      </w:pPr>
    </w:p>
    <w:p w:rsidR="00D450C5" w:rsidRPr="008E2B75" w:rsidRDefault="00D450C5" w:rsidP="0052050E">
      <w:pPr>
        <w:jc w:val="center"/>
        <w:rPr>
          <w:rFonts w:eastAsia="Times New Roman"/>
          <w:sz w:val="28"/>
          <w:szCs w:val="28"/>
          <w:lang w:eastAsia="ar-SA"/>
        </w:rPr>
      </w:pPr>
      <w:r w:rsidRPr="008E2B75">
        <w:rPr>
          <w:rFonts w:eastAsia="Times New Roman"/>
          <w:sz w:val="28"/>
          <w:szCs w:val="28"/>
          <w:lang w:eastAsia="ar-SA"/>
        </w:rPr>
        <w:t>РОССИЙСКАЯ ФЕДЕРАЦИЯ</w:t>
      </w:r>
    </w:p>
    <w:p w:rsidR="00D450C5" w:rsidRPr="008E2B75" w:rsidRDefault="00D450C5" w:rsidP="0052050E">
      <w:pPr>
        <w:jc w:val="center"/>
        <w:rPr>
          <w:rFonts w:eastAsia="Times New Roman"/>
          <w:sz w:val="28"/>
          <w:szCs w:val="28"/>
          <w:lang w:eastAsia="ar-SA"/>
        </w:rPr>
      </w:pPr>
      <w:r w:rsidRPr="008E2B75">
        <w:rPr>
          <w:rFonts w:eastAsia="Times New Roman"/>
          <w:sz w:val="28"/>
          <w:szCs w:val="28"/>
          <w:lang w:eastAsia="ar-SA"/>
        </w:rPr>
        <w:t>РОСТОВСКАЯ ОБЛАСТЬ</w:t>
      </w:r>
    </w:p>
    <w:p w:rsidR="00D450C5" w:rsidRPr="008E2B75" w:rsidRDefault="00D450C5" w:rsidP="0052050E">
      <w:pPr>
        <w:jc w:val="center"/>
        <w:rPr>
          <w:rFonts w:eastAsia="Times New Roman"/>
          <w:sz w:val="28"/>
          <w:szCs w:val="28"/>
          <w:lang w:eastAsia="ar-SA"/>
        </w:rPr>
      </w:pPr>
      <w:r w:rsidRPr="008E2B75">
        <w:rPr>
          <w:rFonts w:eastAsia="Times New Roman"/>
          <w:sz w:val="28"/>
          <w:szCs w:val="28"/>
          <w:lang w:eastAsia="ar-SA"/>
        </w:rPr>
        <w:t>ЗЕРНОГРАДСКИЙ РАЙОН</w:t>
      </w:r>
    </w:p>
    <w:p w:rsidR="00D450C5" w:rsidRPr="008E2B75" w:rsidRDefault="00D450C5" w:rsidP="0052050E">
      <w:pPr>
        <w:jc w:val="center"/>
        <w:rPr>
          <w:rFonts w:eastAsia="Times New Roman"/>
          <w:sz w:val="28"/>
          <w:szCs w:val="28"/>
          <w:lang w:eastAsia="ar-SA"/>
        </w:rPr>
      </w:pPr>
      <w:r w:rsidRPr="008E2B75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D450C5" w:rsidRPr="008E2B75" w:rsidRDefault="00D450C5" w:rsidP="0052050E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8E2B75">
        <w:rPr>
          <w:rFonts w:eastAsia="Times New Roman"/>
          <w:sz w:val="28"/>
          <w:szCs w:val="28"/>
          <w:lang w:eastAsia="ar-SA"/>
        </w:rPr>
        <w:t>«</w:t>
      </w:r>
      <w:r w:rsidRPr="008E2B75">
        <w:rPr>
          <w:rFonts w:eastAsia="Times New Roman"/>
          <w:caps/>
          <w:sz w:val="28"/>
          <w:szCs w:val="28"/>
          <w:lang w:eastAsia="ar-SA"/>
        </w:rPr>
        <w:t>Зерноградское городское поселение</w:t>
      </w:r>
      <w:r w:rsidRPr="008E2B75">
        <w:rPr>
          <w:rFonts w:eastAsia="Times New Roman"/>
          <w:sz w:val="28"/>
          <w:szCs w:val="28"/>
          <w:lang w:eastAsia="ar-SA"/>
        </w:rPr>
        <w:t>»</w:t>
      </w:r>
    </w:p>
    <w:p w:rsidR="00D450C5" w:rsidRPr="008E2B75" w:rsidRDefault="00D450C5" w:rsidP="0052050E">
      <w:pPr>
        <w:jc w:val="center"/>
        <w:rPr>
          <w:rFonts w:eastAsia="Times New Roman"/>
          <w:b/>
          <w:sz w:val="12"/>
          <w:szCs w:val="12"/>
          <w:lang w:eastAsia="ar-SA"/>
        </w:rPr>
      </w:pPr>
      <w:r w:rsidRPr="008E2B75">
        <w:rPr>
          <w:rFonts w:eastAsia="Times New Roman"/>
          <w:b/>
          <w:sz w:val="28"/>
          <w:szCs w:val="28"/>
          <w:lang w:eastAsia="ar-SA"/>
        </w:rPr>
        <w:t>АДМИНИСТРАЦИЯ</w:t>
      </w:r>
      <w:r w:rsidR="00CF567A" w:rsidRPr="008E2B75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8E2B75">
        <w:rPr>
          <w:rFonts w:eastAsia="Times New Roman"/>
          <w:b/>
          <w:sz w:val="28"/>
          <w:szCs w:val="28"/>
          <w:lang w:eastAsia="ar-SA"/>
        </w:rPr>
        <w:t>ЗЕРНОГРАДСКОГО ГОРОДСКОГО ПОСЕЛЕНИЯ</w:t>
      </w:r>
    </w:p>
    <w:p w:rsidR="00D450C5" w:rsidRPr="008E2B75" w:rsidRDefault="00D450C5" w:rsidP="0052050E">
      <w:pPr>
        <w:jc w:val="center"/>
        <w:rPr>
          <w:rFonts w:eastAsia="Times New Roman"/>
          <w:b/>
          <w:sz w:val="12"/>
          <w:szCs w:val="12"/>
          <w:lang w:eastAsia="ar-SA"/>
        </w:rPr>
      </w:pPr>
    </w:p>
    <w:p w:rsidR="00D450C5" w:rsidRPr="008E2B75" w:rsidRDefault="00D450C5" w:rsidP="0052050E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8E2B75">
        <w:rPr>
          <w:rFonts w:eastAsia="Times New Roman"/>
          <w:b/>
          <w:sz w:val="28"/>
          <w:szCs w:val="28"/>
          <w:lang w:eastAsia="ar-SA"/>
        </w:rPr>
        <w:t>ПОСТАНОВЛЕНИЕ</w:t>
      </w:r>
    </w:p>
    <w:p w:rsidR="00D450C5" w:rsidRPr="008E2B75" w:rsidRDefault="00E72092" w:rsidP="0052050E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8E2B75">
        <w:rPr>
          <w:rFonts w:eastAsia="Times New Roman"/>
          <w:b/>
          <w:sz w:val="28"/>
          <w:szCs w:val="28"/>
          <w:lang w:eastAsia="ar-SA"/>
        </w:rPr>
        <w:t>от</w:t>
      </w:r>
      <w:r w:rsidR="00F04A71" w:rsidRPr="008E2B75">
        <w:rPr>
          <w:rFonts w:eastAsia="Times New Roman"/>
          <w:b/>
          <w:sz w:val="28"/>
          <w:szCs w:val="28"/>
          <w:lang w:eastAsia="ar-SA"/>
        </w:rPr>
        <w:t xml:space="preserve">  </w:t>
      </w:r>
      <w:r w:rsidR="003F26F1">
        <w:rPr>
          <w:rFonts w:eastAsia="Times New Roman"/>
          <w:b/>
          <w:sz w:val="28"/>
          <w:szCs w:val="28"/>
          <w:lang w:eastAsia="ar-SA"/>
        </w:rPr>
        <w:t>19</w:t>
      </w:r>
      <w:r w:rsidR="007A33BD" w:rsidRPr="008E2B75">
        <w:rPr>
          <w:rFonts w:eastAsia="Times New Roman"/>
          <w:b/>
          <w:sz w:val="28"/>
          <w:szCs w:val="28"/>
          <w:lang w:eastAsia="ar-SA"/>
        </w:rPr>
        <w:t>.0</w:t>
      </w:r>
      <w:r w:rsidR="00095093">
        <w:rPr>
          <w:rFonts w:eastAsia="Times New Roman"/>
          <w:b/>
          <w:sz w:val="28"/>
          <w:szCs w:val="28"/>
          <w:lang w:eastAsia="ar-SA"/>
        </w:rPr>
        <w:t>2</w:t>
      </w:r>
      <w:r w:rsidR="007A33BD" w:rsidRPr="008E2B75">
        <w:rPr>
          <w:rFonts w:eastAsia="Times New Roman"/>
          <w:b/>
          <w:sz w:val="28"/>
          <w:szCs w:val="28"/>
          <w:lang w:eastAsia="ar-SA"/>
        </w:rPr>
        <w:t>.202</w:t>
      </w:r>
      <w:r w:rsidR="00F04A71" w:rsidRPr="008E2B75">
        <w:rPr>
          <w:rFonts w:eastAsia="Times New Roman"/>
          <w:b/>
          <w:sz w:val="28"/>
          <w:szCs w:val="28"/>
          <w:lang w:eastAsia="ar-SA"/>
        </w:rPr>
        <w:t>4</w:t>
      </w:r>
      <w:r w:rsidR="00171202" w:rsidRPr="008E2B75">
        <w:rPr>
          <w:rFonts w:eastAsia="Times New Roman"/>
          <w:b/>
          <w:sz w:val="28"/>
          <w:szCs w:val="28"/>
          <w:lang w:eastAsia="ar-SA"/>
        </w:rPr>
        <w:t xml:space="preserve"> </w:t>
      </w:r>
      <w:r w:rsidR="00D450C5" w:rsidRPr="008E2B75">
        <w:rPr>
          <w:rFonts w:eastAsia="Times New Roman"/>
          <w:b/>
          <w:sz w:val="28"/>
          <w:szCs w:val="28"/>
          <w:lang w:eastAsia="ar-SA"/>
        </w:rPr>
        <w:t>№</w:t>
      </w:r>
      <w:r w:rsidR="00F04A71" w:rsidRPr="008E2B75">
        <w:rPr>
          <w:rFonts w:eastAsia="Times New Roman"/>
          <w:b/>
          <w:sz w:val="28"/>
          <w:szCs w:val="28"/>
          <w:lang w:eastAsia="ar-SA"/>
        </w:rPr>
        <w:t xml:space="preserve"> </w:t>
      </w:r>
      <w:r w:rsidR="00095093">
        <w:rPr>
          <w:rFonts w:eastAsia="Times New Roman"/>
          <w:b/>
          <w:sz w:val="28"/>
          <w:szCs w:val="28"/>
          <w:lang w:eastAsia="ar-SA"/>
        </w:rPr>
        <w:t>80</w:t>
      </w:r>
    </w:p>
    <w:p w:rsidR="00D450C5" w:rsidRPr="008E2B75" w:rsidRDefault="00D450C5" w:rsidP="0052050E">
      <w:pPr>
        <w:jc w:val="center"/>
        <w:rPr>
          <w:sz w:val="4"/>
          <w:szCs w:val="4"/>
        </w:rPr>
      </w:pPr>
      <w:r w:rsidRPr="008E2B75">
        <w:rPr>
          <w:rFonts w:eastAsia="Times New Roman"/>
          <w:sz w:val="28"/>
          <w:szCs w:val="28"/>
          <w:lang w:eastAsia="ar-SA"/>
        </w:rPr>
        <w:t xml:space="preserve"> г. Зерноград</w:t>
      </w:r>
    </w:p>
    <w:p w:rsidR="00D450C5" w:rsidRPr="008E2B75" w:rsidRDefault="00D450C5" w:rsidP="00D450C5">
      <w:pPr>
        <w:jc w:val="center"/>
        <w:rPr>
          <w:sz w:val="4"/>
          <w:szCs w:val="4"/>
        </w:rPr>
      </w:pPr>
    </w:p>
    <w:p w:rsidR="00D450C5" w:rsidRPr="008E2B75" w:rsidRDefault="00D450C5" w:rsidP="00D450C5">
      <w:pPr>
        <w:ind w:right="-35"/>
        <w:jc w:val="center"/>
        <w:rPr>
          <w:sz w:val="12"/>
          <w:szCs w:val="12"/>
        </w:rPr>
      </w:pPr>
    </w:p>
    <w:p w:rsidR="00F04A71" w:rsidRPr="008E2B75" w:rsidRDefault="00D450C5" w:rsidP="00D450C5">
      <w:pPr>
        <w:ind w:left="-12" w:right="-35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8E2B75">
        <w:rPr>
          <w:rFonts w:eastAsia="Arial"/>
          <w:b/>
          <w:bCs/>
          <w:sz w:val="28"/>
          <w:szCs w:val="28"/>
          <w:lang w:eastAsia="ar-SA"/>
        </w:rPr>
        <w:t>Об утверждении отчета о реализации</w:t>
      </w:r>
      <w:r w:rsidRPr="008E2B75">
        <w:rPr>
          <w:rFonts w:eastAsia="Times New Roman"/>
          <w:b/>
          <w:bCs/>
          <w:sz w:val="28"/>
          <w:szCs w:val="28"/>
          <w:lang w:eastAsia="ar-SA"/>
        </w:rPr>
        <w:t xml:space="preserve"> муниципальной программы Зерноградского городского поселения «Развитие физической культуры </w:t>
      </w:r>
    </w:p>
    <w:p w:rsidR="00D450C5" w:rsidRPr="008E2B75" w:rsidRDefault="00D450C5" w:rsidP="00D450C5">
      <w:pPr>
        <w:ind w:left="-12" w:right="-35"/>
        <w:jc w:val="center"/>
        <w:rPr>
          <w:rFonts w:eastAsia="Times New Roman"/>
          <w:sz w:val="18"/>
          <w:szCs w:val="18"/>
          <w:lang w:eastAsia="ar-SA"/>
        </w:rPr>
      </w:pPr>
      <w:r w:rsidRPr="008E2B75">
        <w:rPr>
          <w:rFonts w:eastAsia="Times New Roman"/>
          <w:b/>
          <w:bCs/>
          <w:sz w:val="28"/>
          <w:szCs w:val="28"/>
          <w:lang w:eastAsia="ar-SA"/>
        </w:rPr>
        <w:t xml:space="preserve">и спорта» </w:t>
      </w:r>
      <w:r w:rsidR="00C304C5" w:rsidRPr="008E2B75">
        <w:rPr>
          <w:rFonts w:eastAsia="Times New Roman"/>
          <w:b/>
          <w:bCs/>
          <w:sz w:val="28"/>
          <w:szCs w:val="28"/>
          <w:lang w:eastAsia="ar-SA"/>
        </w:rPr>
        <w:t xml:space="preserve">за </w:t>
      </w:r>
      <w:r w:rsidR="00F01601" w:rsidRPr="008E2B75">
        <w:rPr>
          <w:rFonts w:eastAsia="Times New Roman"/>
          <w:b/>
          <w:bCs/>
          <w:sz w:val="28"/>
          <w:szCs w:val="28"/>
          <w:lang w:eastAsia="ar-SA"/>
        </w:rPr>
        <w:t>202</w:t>
      </w:r>
      <w:r w:rsidR="00F04A71" w:rsidRPr="008E2B75">
        <w:rPr>
          <w:rFonts w:eastAsia="Times New Roman"/>
          <w:b/>
          <w:bCs/>
          <w:sz w:val="28"/>
          <w:szCs w:val="28"/>
          <w:lang w:eastAsia="ar-SA"/>
        </w:rPr>
        <w:t>3</w:t>
      </w:r>
      <w:r w:rsidRPr="008E2B75">
        <w:rPr>
          <w:rFonts w:eastAsia="Times New Roman"/>
          <w:b/>
          <w:bCs/>
          <w:sz w:val="28"/>
          <w:szCs w:val="28"/>
          <w:lang w:eastAsia="ar-SA"/>
        </w:rPr>
        <w:t xml:space="preserve"> год</w:t>
      </w:r>
    </w:p>
    <w:p w:rsidR="00D450C5" w:rsidRPr="008E2B75" w:rsidRDefault="00D450C5" w:rsidP="00D450C5">
      <w:pPr>
        <w:ind w:firstLine="735"/>
        <w:jc w:val="both"/>
        <w:rPr>
          <w:rFonts w:eastAsia="Times New Roman"/>
          <w:bCs/>
          <w:sz w:val="26"/>
          <w:szCs w:val="26"/>
          <w:lang w:eastAsia="ar-SA"/>
        </w:rPr>
      </w:pPr>
    </w:p>
    <w:p w:rsidR="00D450C5" w:rsidRPr="008E2B75" w:rsidRDefault="00D450C5" w:rsidP="00D450C5">
      <w:pPr>
        <w:ind w:firstLine="735"/>
        <w:jc w:val="both"/>
        <w:rPr>
          <w:rFonts w:eastAsia="Times New Roman"/>
          <w:spacing w:val="-6"/>
          <w:kern w:val="28"/>
          <w:sz w:val="28"/>
          <w:szCs w:val="26"/>
          <w:lang w:eastAsia="ar-SA"/>
        </w:rPr>
      </w:pPr>
      <w:r w:rsidRPr="008E2B75">
        <w:rPr>
          <w:rFonts w:eastAsia="Times New Roman"/>
          <w:bCs/>
          <w:spacing w:val="-6"/>
          <w:kern w:val="28"/>
          <w:sz w:val="28"/>
          <w:szCs w:val="26"/>
          <w:lang w:eastAsia="ar-SA"/>
        </w:rPr>
        <w:t xml:space="preserve">В соответствии с </w:t>
      </w:r>
      <w:r w:rsidRPr="008E2B75">
        <w:rPr>
          <w:rFonts w:eastAsia="Arial"/>
          <w:spacing w:val="-6"/>
          <w:kern w:val="28"/>
          <w:sz w:val="28"/>
          <w:szCs w:val="26"/>
          <w:lang w:eastAsia="ar-SA"/>
        </w:rPr>
        <w:t xml:space="preserve">постановлением Администрации </w:t>
      </w:r>
      <w:r w:rsidRPr="008E2B75">
        <w:rPr>
          <w:rFonts w:eastAsia="Times New Roman"/>
          <w:spacing w:val="-6"/>
          <w:kern w:val="28"/>
          <w:sz w:val="28"/>
          <w:szCs w:val="26"/>
          <w:lang w:eastAsia="ar-SA"/>
        </w:rPr>
        <w:t xml:space="preserve">Зерноградского городского поселения от 19.09.2018 № 1063 </w:t>
      </w:r>
      <w:r w:rsidRPr="008E2B75">
        <w:rPr>
          <w:rFonts w:eastAsia="Arial"/>
          <w:spacing w:val="-6"/>
          <w:kern w:val="28"/>
          <w:sz w:val="28"/>
          <w:szCs w:val="26"/>
          <w:lang w:eastAsia="ar-SA"/>
        </w:rPr>
        <w:t>«Об утверждении Порядка разработки, реализации и оценки эффективности муниципальных программ Зерноградского городского поселения Зерноградского района»</w:t>
      </w:r>
      <w:r w:rsidRPr="008E2B75">
        <w:rPr>
          <w:rFonts w:eastAsia="Times New Roman"/>
          <w:spacing w:val="-6"/>
          <w:kern w:val="28"/>
          <w:sz w:val="28"/>
          <w:szCs w:val="26"/>
          <w:lang w:eastAsia="ar-SA"/>
        </w:rPr>
        <w:t>,</w:t>
      </w:r>
      <w:r w:rsidR="00E755E6" w:rsidRPr="008E2B75">
        <w:rPr>
          <w:rFonts w:eastAsia="Arial"/>
          <w:spacing w:val="-6"/>
          <w:kern w:val="28"/>
          <w:sz w:val="28"/>
          <w:szCs w:val="26"/>
          <w:lang w:eastAsia="ar-SA"/>
        </w:rPr>
        <w:t xml:space="preserve"> Администрация Зерноградского городского поселения </w:t>
      </w:r>
      <w:r w:rsidR="00E755E6" w:rsidRPr="008E2B75">
        <w:rPr>
          <w:rFonts w:eastAsia="Arial"/>
          <w:b/>
          <w:spacing w:val="-6"/>
          <w:kern w:val="28"/>
          <w:sz w:val="28"/>
          <w:szCs w:val="26"/>
          <w:lang w:eastAsia="ar-SA"/>
        </w:rPr>
        <w:t>постановляет</w:t>
      </w:r>
      <w:r w:rsidRPr="008E2B75">
        <w:rPr>
          <w:rFonts w:eastAsia="Times New Roman"/>
          <w:bCs/>
          <w:spacing w:val="-6"/>
          <w:kern w:val="28"/>
          <w:sz w:val="28"/>
          <w:szCs w:val="26"/>
          <w:lang w:eastAsia="ar-SA"/>
        </w:rPr>
        <w:t>:</w:t>
      </w:r>
    </w:p>
    <w:p w:rsidR="00D450C5" w:rsidRPr="008E2B75" w:rsidRDefault="00D450C5" w:rsidP="00D450C5">
      <w:pPr>
        <w:spacing w:before="142" w:after="28"/>
        <w:ind w:firstLine="780"/>
        <w:jc w:val="both"/>
        <w:rPr>
          <w:rFonts w:eastAsia="Times New Roman"/>
          <w:spacing w:val="-6"/>
          <w:kern w:val="28"/>
          <w:sz w:val="28"/>
          <w:szCs w:val="26"/>
          <w:lang w:eastAsia="ar-SA"/>
        </w:rPr>
      </w:pPr>
      <w:r w:rsidRPr="008E2B75">
        <w:rPr>
          <w:rFonts w:eastAsia="Times New Roman"/>
          <w:spacing w:val="-6"/>
          <w:kern w:val="28"/>
          <w:sz w:val="28"/>
          <w:szCs w:val="26"/>
          <w:lang w:eastAsia="ar-SA"/>
        </w:rPr>
        <w:t xml:space="preserve">1. Утвердить </w:t>
      </w:r>
      <w:r w:rsidR="00A75AB7" w:rsidRPr="008E2B75">
        <w:rPr>
          <w:rFonts w:eastAsia="Arial"/>
          <w:spacing w:val="-6"/>
          <w:kern w:val="28"/>
          <w:sz w:val="28"/>
          <w:szCs w:val="26"/>
          <w:lang w:eastAsia="ar-SA"/>
        </w:rPr>
        <w:t xml:space="preserve">отчет о реализации </w:t>
      </w:r>
      <w:r w:rsidRPr="008E2B75">
        <w:rPr>
          <w:rFonts w:eastAsia="Times New Roman"/>
          <w:spacing w:val="-6"/>
          <w:kern w:val="28"/>
          <w:sz w:val="28"/>
          <w:szCs w:val="26"/>
          <w:lang w:eastAsia="ar-SA"/>
        </w:rPr>
        <w:t>муниципальной программы Зерноградского городского поселения «Развитие физич</w:t>
      </w:r>
      <w:r w:rsidR="00A75AB7" w:rsidRPr="008E2B75">
        <w:rPr>
          <w:rFonts w:eastAsia="Times New Roman"/>
          <w:spacing w:val="-6"/>
          <w:kern w:val="28"/>
          <w:sz w:val="28"/>
          <w:szCs w:val="26"/>
          <w:lang w:eastAsia="ar-SA"/>
        </w:rPr>
        <w:t xml:space="preserve">еской культуры и спорта» за </w:t>
      </w:r>
      <w:r w:rsidR="00F01601" w:rsidRPr="008E2B75">
        <w:rPr>
          <w:rFonts w:eastAsia="Times New Roman"/>
          <w:spacing w:val="-6"/>
          <w:kern w:val="28"/>
          <w:sz w:val="28"/>
          <w:szCs w:val="26"/>
          <w:lang w:eastAsia="ar-SA"/>
        </w:rPr>
        <w:t>202</w:t>
      </w:r>
      <w:r w:rsidR="00F04A71" w:rsidRPr="008E2B75">
        <w:rPr>
          <w:rFonts w:eastAsia="Times New Roman"/>
          <w:spacing w:val="-6"/>
          <w:kern w:val="28"/>
          <w:sz w:val="28"/>
          <w:szCs w:val="26"/>
          <w:lang w:eastAsia="ar-SA"/>
        </w:rPr>
        <w:t>3</w:t>
      </w:r>
      <w:r w:rsidRPr="008E2B75">
        <w:rPr>
          <w:rFonts w:eastAsia="Times New Roman"/>
          <w:spacing w:val="-6"/>
          <w:kern w:val="28"/>
          <w:sz w:val="28"/>
          <w:szCs w:val="26"/>
          <w:lang w:eastAsia="ar-SA"/>
        </w:rPr>
        <w:t xml:space="preserve"> год</w:t>
      </w:r>
      <w:r w:rsidRPr="008E2B75">
        <w:rPr>
          <w:rStyle w:val="FontStyle13"/>
          <w:rFonts w:ascii="Times New Roman" w:eastAsia="Times New Roman" w:hAnsi="Times New Roman" w:cs="Times New Roman"/>
          <w:spacing w:val="-6"/>
          <w:kern w:val="28"/>
          <w:sz w:val="28"/>
          <w:szCs w:val="26"/>
          <w:lang w:eastAsia="ar-SA"/>
        </w:rPr>
        <w:t xml:space="preserve"> согласно приложению.</w:t>
      </w:r>
    </w:p>
    <w:p w:rsidR="00A75AB7" w:rsidRPr="008E2B75" w:rsidRDefault="00D450C5" w:rsidP="00A75AB7">
      <w:pPr>
        <w:spacing w:before="57" w:after="57"/>
        <w:ind w:firstLine="780"/>
        <w:jc w:val="both"/>
        <w:rPr>
          <w:rFonts w:eastAsia="Times New Roman"/>
          <w:iCs/>
          <w:sz w:val="32"/>
          <w:szCs w:val="28"/>
          <w:lang w:eastAsia="ar-SA"/>
        </w:rPr>
      </w:pPr>
      <w:r w:rsidRPr="008E2B75">
        <w:rPr>
          <w:rFonts w:eastAsia="Times New Roman"/>
          <w:spacing w:val="-6"/>
          <w:kern w:val="28"/>
          <w:sz w:val="28"/>
          <w:szCs w:val="26"/>
          <w:lang w:eastAsia="ar-SA"/>
        </w:rPr>
        <w:t xml:space="preserve">2. </w:t>
      </w:r>
      <w:r w:rsidRPr="008E2B75">
        <w:rPr>
          <w:rFonts w:eastAsia="Times New Roman"/>
          <w:iCs/>
          <w:spacing w:val="-6"/>
          <w:kern w:val="28"/>
          <w:sz w:val="28"/>
          <w:szCs w:val="26"/>
          <w:lang w:eastAsia="ar-SA"/>
        </w:rPr>
        <w:t xml:space="preserve">Опубликовать настоящее </w:t>
      </w:r>
      <w:r w:rsidR="00907390" w:rsidRPr="008E2B75">
        <w:rPr>
          <w:rStyle w:val="FontStyle13"/>
          <w:rFonts w:ascii="Times New Roman" w:eastAsia="Times New Roman" w:hAnsi="Times New Roman" w:cs="Times New Roman"/>
          <w:iCs/>
          <w:spacing w:val="-6"/>
          <w:kern w:val="28"/>
          <w:sz w:val="28"/>
          <w:szCs w:val="26"/>
          <w:lang w:eastAsia="ar-SA"/>
        </w:rPr>
        <w:t>постановление</w:t>
      </w:r>
      <w:r w:rsidRPr="008E2B75">
        <w:rPr>
          <w:rFonts w:eastAsia="Times New Roman"/>
          <w:iCs/>
          <w:spacing w:val="-6"/>
          <w:kern w:val="28"/>
          <w:sz w:val="28"/>
          <w:szCs w:val="26"/>
          <w:lang w:eastAsia="ar-SA"/>
        </w:rPr>
        <w:t xml:space="preserve"> в печатном средстве массовой информации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  <w:r w:rsidR="00A75AB7" w:rsidRPr="008E2B75">
        <w:rPr>
          <w:rFonts w:eastAsia="Times New Roman"/>
          <w:iCs/>
          <w:sz w:val="32"/>
          <w:szCs w:val="28"/>
          <w:lang w:eastAsia="ar-SA"/>
        </w:rPr>
        <w:t xml:space="preserve"> </w:t>
      </w:r>
    </w:p>
    <w:p w:rsidR="00AE6815" w:rsidRPr="005F7F67" w:rsidRDefault="00AE6815" w:rsidP="00AE6815">
      <w:pPr>
        <w:ind w:firstLine="780"/>
        <w:jc w:val="both"/>
        <w:rPr>
          <w:rFonts w:eastAsia="Times New Roman"/>
          <w:iCs/>
          <w:sz w:val="28"/>
          <w:szCs w:val="28"/>
        </w:rPr>
      </w:pPr>
      <w:r w:rsidRPr="00253330">
        <w:rPr>
          <w:rFonts w:eastAsia="Times New Roman"/>
          <w:iCs/>
          <w:sz w:val="28"/>
          <w:szCs w:val="28"/>
          <w:lang w:eastAsia="ar-SA"/>
        </w:rPr>
        <w:t xml:space="preserve">3. </w:t>
      </w:r>
      <w:proofErr w:type="gramStart"/>
      <w:r w:rsidRPr="00253330">
        <w:rPr>
          <w:rFonts w:eastAsia="Times New Roman"/>
          <w:iCs/>
          <w:sz w:val="28"/>
          <w:szCs w:val="28"/>
          <w:lang w:eastAsia="ar-SA"/>
        </w:rPr>
        <w:t>Контроль за</w:t>
      </w:r>
      <w:proofErr w:type="gramEnd"/>
      <w:r w:rsidRPr="00253330">
        <w:rPr>
          <w:rFonts w:eastAsia="Times New Roman"/>
          <w:iCs/>
          <w:sz w:val="28"/>
          <w:szCs w:val="28"/>
          <w:lang w:eastAsia="ar-SA"/>
        </w:rPr>
        <w:t xml:space="preserve"> </w:t>
      </w:r>
      <w:r w:rsidR="001A26FC">
        <w:rPr>
          <w:rFonts w:eastAsia="Times New Roman"/>
          <w:iCs/>
          <w:sz w:val="28"/>
          <w:szCs w:val="28"/>
          <w:lang w:eastAsia="ar-SA"/>
        </w:rPr>
        <w:t>вы</w:t>
      </w:r>
      <w:r w:rsidRPr="00253330">
        <w:rPr>
          <w:rFonts w:eastAsia="Times New Roman"/>
          <w:iCs/>
          <w:sz w:val="28"/>
          <w:szCs w:val="28"/>
          <w:lang w:eastAsia="ar-SA"/>
        </w:rPr>
        <w:t xml:space="preserve">полнением настоящего </w:t>
      </w:r>
      <w:r w:rsidR="001A26F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положения</w:t>
      </w:r>
      <w:r w:rsidRPr="00253330">
        <w:rPr>
          <w:rFonts w:eastAsia="Times New Roman"/>
          <w:iCs/>
          <w:sz w:val="28"/>
          <w:szCs w:val="28"/>
          <w:lang w:eastAsia="ar-SA"/>
        </w:rPr>
        <w:t xml:space="preserve"> возложить на </w:t>
      </w:r>
      <w:r w:rsidRPr="005F7F67">
        <w:rPr>
          <w:rFonts w:eastAsia="Times New Roman"/>
          <w:iCs/>
          <w:sz w:val="28"/>
          <w:szCs w:val="28"/>
        </w:rPr>
        <w:t xml:space="preserve">заместителя главы Администрации </w:t>
      </w:r>
      <w:proofErr w:type="spellStart"/>
      <w:r w:rsidRPr="005F7F67">
        <w:rPr>
          <w:rFonts w:eastAsia="Times New Roman"/>
          <w:iCs/>
          <w:sz w:val="28"/>
          <w:szCs w:val="28"/>
        </w:rPr>
        <w:t>Зерн</w:t>
      </w:r>
      <w:r>
        <w:rPr>
          <w:rFonts w:eastAsia="Times New Roman"/>
          <w:iCs/>
          <w:sz w:val="28"/>
          <w:szCs w:val="28"/>
        </w:rPr>
        <w:t>оградского</w:t>
      </w:r>
      <w:proofErr w:type="spellEnd"/>
      <w:r>
        <w:rPr>
          <w:rFonts w:eastAsia="Times New Roman"/>
          <w:iCs/>
          <w:sz w:val="28"/>
          <w:szCs w:val="28"/>
        </w:rPr>
        <w:t xml:space="preserve"> городского поселения</w:t>
      </w:r>
      <w:r w:rsidRPr="005F7F67">
        <w:rPr>
          <w:rFonts w:eastAsia="Times New Roman"/>
          <w:iCs/>
          <w:sz w:val="28"/>
          <w:szCs w:val="28"/>
        </w:rPr>
        <w:t xml:space="preserve">, </w:t>
      </w:r>
      <w:r w:rsidRPr="005F7F67">
        <w:rPr>
          <w:rFonts w:eastAsia="Arial"/>
          <w:iCs/>
          <w:sz w:val="28"/>
          <w:szCs w:val="28"/>
        </w:rPr>
        <w:t>заведующего</w:t>
      </w:r>
      <w:r w:rsidRPr="005F7F67">
        <w:rPr>
          <w:iCs/>
          <w:sz w:val="28"/>
          <w:szCs w:val="28"/>
        </w:rPr>
        <w:t xml:space="preserve"> финансово-экономическ</w:t>
      </w:r>
      <w:r w:rsidRPr="005F7F67">
        <w:rPr>
          <w:rFonts w:eastAsia="Arial"/>
          <w:iCs/>
          <w:sz w:val="28"/>
          <w:szCs w:val="28"/>
        </w:rPr>
        <w:t xml:space="preserve">им сектором Администрации </w:t>
      </w:r>
      <w:proofErr w:type="spellStart"/>
      <w:r w:rsidRPr="005F7F67">
        <w:rPr>
          <w:rFonts w:eastAsia="Arial"/>
          <w:iCs/>
          <w:sz w:val="28"/>
          <w:szCs w:val="28"/>
        </w:rPr>
        <w:t>Зерноградского</w:t>
      </w:r>
      <w:proofErr w:type="spellEnd"/>
      <w:r w:rsidRPr="005F7F67">
        <w:rPr>
          <w:rFonts w:eastAsia="Arial"/>
          <w:iCs/>
          <w:sz w:val="28"/>
          <w:szCs w:val="28"/>
        </w:rPr>
        <w:t xml:space="preserve"> городского поселени</w:t>
      </w:r>
      <w:r w:rsidRPr="005F7F67">
        <w:rPr>
          <w:rFonts w:eastAsia="Times New Roman"/>
          <w:iCs/>
          <w:sz w:val="28"/>
          <w:szCs w:val="28"/>
        </w:rPr>
        <w:t xml:space="preserve">я, </w:t>
      </w:r>
      <w:r>
        <w:rPr>
          <w:rFonts w:eastAsia="Times New Roman"/>
          <w:iCs/>
          <w:sz w:val="28"/>
          <w:szCs w:val="28"/>
        </w:rPr>
        <w:t xml:space="preserve">старшего инспектора </w:t>
      </w:r>
      <w:r w:rsidRPr="005F7F67">
        <w:rPr>
          <w:rFonts w:eastAsia="Times New Roman"/>
          <w:iCs/>
          <w:sz w:val="28"/>
          <w:szCs w:val="28"/>
        </w:rPr>
        <w:t>(</w:t>
      </w:r>
      <w:r>
        <w:rPr>
          <w:rFonts w:eastAsia="Times New Roman"/>
          <w:iCs/>
          <w:sz w:val="28"/>
          <w:szCs w:val="28"/>
        </w:rPr>
        <w:t>по обеспечению общественного порядка и профилактике правонарушений</w:t>
      </w:r>
      <w:r w:rsidRPr="005F7F67">
        <w:rPr>
          <w:rFonts w:eastAsia="Times New Roman"/>
          <w:iCs/>
          <w:sz w:val="28"/>
          <w:szCs w:val="28"/>
        </w:rPr>
        <w:t xml:space="preserve">) Администрации </w:t>
      </w:r>
      <w:proofErr w:type="spellStart"/>
      <w:r w:rsidRPr="005F7F67">
        <w:rPr>
          <w:rFonts w:eastAsia="Times New Roman"/>
          <w:iCs/>
          <w:sz w:val="28"/>
          <w:szCs w:val="28"/>
        </w:rPr>
        <w:t>Зерноградского</w:t>
      </w:r>
      <w:proofErr w:type="spellEnd"/>
      <w:r w:rsidRPr="005F7F67">
        <w:rPr>
          <w:rFonts w:eastAsia="Times New Roman"/>
          <w:iCs/>
          <w:sz w:val="28"/>
          <w:szCs w:val="28"/>
        </w:rPr>
        <w:t xml:space="preserve"> городского поселения</w:t>
      </w:r>
      <w:r>
        <w:rPr>
          <w:rFonts w:eastAsia="Times New Roman"/>
          <w:iCs/>
          <w:sz w:val="28"/>
          <w:szCs w:val="28"/>
        </w:rPr>
        <w:t>.</w:t>
      </w:r>
      <w:r w:rsidRPr="005F7F67">
        <w:rPr>
          <w:rFonts w:eastAsia="Times New Roman"/>
          <w:iCs/>
          <w:sz w:val="28"/>
          <w:szCs w:val="28"/>
        </w:rPr>
        <w:t xml:space="preserve"> </w:t>
      </w:r>
    </w:p>
    <w:p w:rsidR="00A75AB7" w:rsidRPr="008E2B75" w:rsidRDefault="00A75AB7" w:rsidP="00D450C5">
      <w:pPr>
        <w:jc w:val="both"/>
        <w:rPr>
          <w:rFonts w:eastAsia="Times New Roman"/>
          <w:iCs/>
          <w:sz w:val="28"/>
          <w:szCs w:val="26"/>
          <w:lang w:eastAsia="ar-SA"/>
        </w:rPr>
      </w:pPr>
    </w:p>
    <w:p w:rsidR="00C304C5" w:rsidRPr="008E2B75" w:rsidRDefault="00C304C5" w:rsidP="00D450C5">
      <w:pPr>
        <w:jc w:val="both"/>
        <w:rPr>
          <w:rFonts w:eastAsia="Times New Roman"/>
          <w:iCs/>
          <w:sz w:val="28"/>
          <w:szCs w:val="26"/>
          <w:lang w:eastAsia="ar-SA"/>
        </w:rPr>
      </w:pPr>
    </w:p>
    <w:p w:rsidR="00C304C5" w:rsidRPr="008E2B75" w:rsidRDefault="00C304C5" w:rsidP="00D450C5">
      <w:pPr>
        <w:jc w:val="both"/>
        <w:rPr>
          <w:rFonts w:eastAsia="Times New Roman"/>
          <w:iCs/>
          <w:sz w:val="28"/>
          <w:szCs w:val="26"/>
          <w:lang w:eastAsia="ar-SA"/>
        </w:rPr>
      </w:pPr>
    </w:p>
    <w:p w:rsidR="00A80AE6" w:rsidRPr="00781157" w:rsidRDefault="00A80AE6" w:rsidP="00A80AE6">
      <w:pPr>
        <w:snapToGrid w:val="0"/>
        <w:spacing w:before="120"/>
        <w:ind w:right="-6"/>
        <w:rPr>
          <w:sz w:val="28"/>
          <w:szCs w:val="28"/>
        </w:rPr>
      </w:pPr>
      <w:r w:rsidRPr="00781157">
        <w:rPr>
          <w:sz w:val="28"/>
          <w:szCs w:val="28"/>
        </w:rPr>
        <w:t xml:space="preserve">Заместитель главы  Администрации </w:t>
      </w:r>
    </w:p>
    <w:p w:rsidR="00A80AE6" w:rsidRPr="00781157" w:rsidRDefault="00A80AE6" w:rsidP="00A80AE6">
      <w:pPr>
        <w:rPr>
          <w:sz w:val="28"/>
          <w:szCs w:val="28"/>
        </w:rPr>
      </w:pPr>
      <w:proofErr w:type="spellStart"/>
      <w:r w:rsidRPr="00781157">
        <w:rPr>
          <w:sz w:val="28"/>
          <w:szCs w:val="28"/>
        </w:rPr>
        <w:t>Зерноградского</w:t>
      </w:r>
      <w:proofErr w:type="spellEnd"/>
      <w:r w:rsidRPr="00781157">
        <w:rPr>
          <w:sz w:val="28"/>
          <w:szCs w:val="28"/>
        </w:rPr>
        <w:t xml:space="preserve"> городского поселения        </w:t>
      </w:r>
      <w:r w:rsidR="00781157" w:rsidRPr="00781157">
        <w:rPr>
          <w:sz w:val="28"/>
          <w:szCs w:val="28"/>
        </w:rPr>
        <w:tab/>
      </w:r>
      <w:r w:rsidR="00781157" w:rsidRPr="00781157">
        <w:rPr>
          <w:sz w:val="28"/>
          <w:szCs w:val="28"/>
        </w:rPr>
        <w:tab/>
      </w:r>
      <w:r w:rsidR="00781157" w:rsidRPr="00781157">
        <w:rPr>
          <w:sz w:val="28"/>
          <w:szCs w:val="28"/>
        </w:rPr>
        <w:tab/>
      </w:r>
      <w:r w:rsidR="001E17E7">
        <w:rPr>
          <w:sz w:val="28"/>
          <w:szCs w:val="28"/>
        </w:rPr>
        <w:t xml:space="preserve">           </w:t>
      </w:r>
      <w:r w:rsidRPr="00781157">
        <w:rPr>
          <w:sz w:val="28"/>
          <w:szCs w:val="28"/>
        </w:rPr>
        <w:t>В.О.</w:t>
      </w:r>
      <w:r w:rsidR="001E17E7">
        <w:rPr>
          <w:sz w:val="28"/>
          <w:szCs w:val="28"/>
        </w:rPr>
        <w:t xml:space="preserve"> </w:t>
      </w:r>
      <w:r w:rsidRPr="00781157">
        <w:rPr>
          <w:sz w:val="28"/>
          <w:szCs w:val="28"/>
        </w:rPr>
        <w:t>Малышева</w:t>
      </w:r>
    </w:p>
    <w:p w:rsidR="00D450C5" w:rsidRPr="008E2B75" w:rsidRDefault="00D450C5" w:rsidP="00D450C5">
      <w:pPr>
        <w:tabs>
          <w:tab w:val="left" w:pos="0"/>
        </w:tabs>
        <w:jc w:val="both"/>
        <w:rPr>
          <w:sz w:val="28"/>
          <w:szCs w:val="26"/>
        </w:rPr>
        <w:sectPr w:rsidR="00D450C5" w:rsidRPr="008E2B75" w:rsidSect="001E17E7">
          <w:footerReference w:type="default" r:id="rId8"/>
          <w:pgSz w:w="11906" w:h="16838"/>
          <w:pgMar w:top="851" w:right="707" w:bottom="851" w:left="1418" w:header="720" w:footer="720" w:gutter="0"/>
          <w:cols w:space="720"/>
          <w:titlePg/>
          <w:docGrid w:linePitch="326"/>
        </w:sectPr>
      </w:pPr>
    </w:p>
    <w:p w:rsidR="00D450C5" w:rsidRPr="004D54E9" w:rsidRDefault="00D450C5" w:rsidP="00EA3AA4">
      <w:pPr>
        <w:ind w:left="6810"/>
        <w:jc w:val="center"/>
        <w:rPr>
          <w:rFonts w:eastAsia="Times New Roman"/>
          <w:sz w:val="26"/>
          <w:szCs w:val="26"/>
          <w:lang w:eastAsia="ar-SA"/>
        </w:rPr>
      </w:pPr>
      <w:r w:rsidRPr="004D54E9">
        <w:rPr>
          <w:rFonts w:eastAsia="Times New Roman"/>
          <w:sz w:val="26"/>
          <w:szCs w:val="26"/>
          <w:lang w:eastAsia="ar-SA"/>
        </w:rPr>
        <w:lastRenderedPageBreak/>
        <w:t xml:space="preserve">Приложение </w:t>
      </w:r>
    </w:p>
    <w:p w:rsidR="0008195C" w:rsidRDefault="00D450C5" w:rsidP="00EA3AA4">
      <w:pPr>
        <w:ind w:left="6438"/>
        <w:jc w:val="center"/>
        <w:rPr>
          <w:rFonts w:eastAsia="Times New Roman"/>
          <w:sz w:val="26"/>
          <w:szCs w:val="26"/>
          <w:lang w:eastAsia="ar-SA"/>
        </w:rPr>
      </w:pPr>
      <w:r w:rsidRPr="004D54E9">
        <w:rPr>
          <w:rFonts w:eastAsia="Times New Roman"/>
          <w:sz w:val="26"/>
          <w:szCs w:val="26"/>
          <w:lang w:eastAsia="ar-SA"/>
        </w:rPr>
        <w:t>к постановлению Администрации Зерног</w:t>
      </w:r>
      <w:r w:rsidR="0008195C">
        <w:rPr>
          <w:rFonts w:eastAsia="Times New Roman"/>
          <w:sz w:val="26"/>
          <w:szCs w:val="26"/>
          <w:lang w:eastAsia="ar-SA"/>
        </w:rPr>
        <w:t xml:space="preserve">радского городского поселения </w:t>
      </w:r>
    </w:p>
    <w:p w:rsidR="00D450C5" w:rsidRPr="004D54E9" w:rsidRDefault="0008195C" w:rsidP="00EA3AA4">
      <w:pPr>
        <w:ind w:left="6438"/>
        <w:jc w:val="center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от</w:t>
      </w:r>
      <w:r w:rsidR="00F04A71">
        <w:rPr>
          <w:rFonts w:eastAsia="Times New Roman"/>
          <w:sz w:val="26"/>
          <w:szCs w:val="26"/>
          <w:lang w:eastAsia="ar-SA"/>
        </w:rPr>
        <w:t xml:space="preserve">  </w:t>
      </w:r>
      <w:r w:rsidR="003F26F1">
        <w:rPr>
          <w:rFonts w:eastAsia="Times New Roman"/>
          <w:sz w:val="26"/>
          <w:szCs w:val="26"/>
          <w:lang w:eastAsia="ar-SA"/>
        </w:rPr>
        <w:t>19</w:t>
      </w:r>
      <w:r w:rsidR="007A33BD">
        <w:rPr>
          <w:rFonts w:eastAsia="Times New Roman"/>
          <w:sz w:val="26"/>
          <w:szCs w:val="26"/>
          <w:lang w:eastAsia="ar-SA"/>
        </w:rPr>
        <w:t>.0</w:t>
      </w:r>
      <w:r w:rsidR="00D70E5D">
        <w:rPr>
          <w:rFonts w:eastAsia="Times New Roman"/>
          <w:sz w:val="26"/>
          <w:szCs w:val="26"/>
          <w:lang w:eastAsia="ar-SA"/>
        </w:rPr>
        <w:t>2</w:t>
      </w:r>
      <w:r w:rsidR="007A33BD">
        <w:rPr>
          <w:rFonts w:eastAsia="Times New Roman"/>
          <w:sz w:val="26"/>
          <w:szCs w:val="26"/>
          <w:lang w:eastAsia="ar-SA"/>
        </w:rPr>
        <w:t>.202</w:t>
      </w:r>
      <w:r w:rsidR="00F04A71">
        <w:rPr>
          <w:rFonts w:eastAsia="Times New Roman"/>
          <w:sz w:val="26"/>
          <w:szCs w:val="26"/>
          <w:lang w:eastAsia="ar-SA"/>
        </w:rPr>
        <w:t>4</w:t>
      </w:r>
      <w:r w:rsidR="00171202">
        <w:rPr>
          <w:rFonts w:eastAsia="Times New Roman"/>
          <w:sz w:val="26"/>
          <w:szCs w:val="26"/>
          <w:lang w:eastAsia="ar-SA"/>
        </w:rPr>
        <w:t xml:space="preserve"> </w:t>
      </w:r>
      <w:r w:rsidR="00D450C5" w:rsidRPr="004D54E9">
        <w:rPr>
          <w:rFonts w:eastAsia="Times New Roman"/>
          <w:sz w:val="26"/>
          <w:szCs w:val="26"/>
          <w:lang w:eastAsia="ar-SA"/>
        </w:rPr>
        <w:t>№</w:t>
      </w:r>
      <w:r w:rsidR="00E7173A">
        <w:rPr>
          <w:rFonts w:eastAsia="Times New Roman"/>
          <w:sz w:val="26"/>
          <w:szCs w:val="26"/>
          <w:lang w:eastAsia="ar-SA"/>
        </w:rPr>
        <w:t xml:space="preserve"> </w:t>
      </w:r>
      <w:r w:rsidR="00095093">
        <w:rPr>
          <w:rFonts w:eastAsia="Times New Roman"/>
          <w:sz w:val="26"/>
          <w:szCs w:val="26"/>
          <w:lang w:eastAsia="ar-SA"/>
        </w:rPr>
        <w:t>80</w:t>
      </w:r>
    </w:p>
    <w:p w:rsidR="00D450C5" w:rsidRPr="004D54E9" w:rsidRDefault="00D450C5" w:rsidP="00EA3AA4">
      <w:pPr>
        <w:jc w:val="center"/>
        <w:rPr>
          <w:rFonts w:eastAsia="Arial"/>
          <w:b/>
          <w:bCs/>
          <w:sz w:val="26"/>
          <w:szCs w:val="26"/>
          <w:lang w:eastAsia="ar-SA"/>
        </w:rPr>
      </w:pPr>
      <w:r w:rsidRPr="004D54E9">
        <w:rPr>
          <w:rFonts w:eastAsia="Times New Roman"/>
          <w:b/>
          <w:sz w:val="26"/>
          <w:szCs w:val="26"/>
          <w:lang w:eastAsia="ar-SA"/>
        </w:rPr>
        <w:t>ОТЧЕТ</w:t>
      </w:r>
    </w:p>
    <w:p w:rsidR="00D450C5" w:rsidRPr="004D54E9" w:rsidRDefault="00D450C5" w:rsidP="00EA3AA4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 w:rsidRPr="004D54E9">
        <w:rPr>
          <w:rFonts w:eastAsia="Arial"/>
          <w:b/>
          <w:bCs/>
          <w:sz w:val="26"/>
          <w:szCs w:val="26"/>
          <w:lang w:eastAsia="ar-SA"/>
        </w:rPr>
        <w:t>о реализации</w:t>
      </w:r>
      <w:r w:rsidRPr="004D54E9">
        <w:rPr>
          <w:rFonts w:eastAsia="Times New Roman"/>
          <w:b/>
          <w:bCs/>
          <w:sz w:val="26"/>
          <w:szCs w:val="26"/>
          <w:lang w:eastAsia="ar-SA"/>
        </w:rPr>
        <w:t xml:space="preserve"> муниципальной программы Зерноградского городского поселения «Развитие физической культуры и спорта» </w:t>
      </w:r>
    </w:p>
    <w:p w:rsidR="00D450C5" w:rsidRPr="004D54E9" w:rsidRDefault="00D450C5" w:rsidP="00EA3AA4">
      <w:pPr>
        <w:jc w:val="center"/>
        <w:rPr>
          <w:sz w:val="26"/>
          <w:szCs w:val="26"/>
        </w:rPr>
      </w:pPr>
      <w:r w:rsidRPr="004D54E9">
        <w:rPr>
          <w:rFonts w:eastAsia="Times New Roman"/>
          <w:b/>
          <w:bCs/>
          <w:sz w:val="26"/>
          <w:szCs w:val="26"/>
          <w:lang w:eastAsia="ar-SA"/>
        </w:rPr>
        <w:t xml:space="preserve">за </w:t>
      </w:r>
      <w:r w:rsidR="00F01601">
        <w:rPr>
          <w:rFonts w:eastAsia="Times New Roman"/>
          <w:b/>
          <w:bCs/>
          <w:sz w:val="26"/>
          <w:szCs w:val="26"/>
          <w:lang w:eastAsia="ar-SA"/>
        </w:rPr>
        <w:t>202</w:t>
      </w:r>
      <w:r w:rsidR="00F04A71">
        <w:rPr>
          <w:rFonts w:eastAsia="Times New Roman"/>
          <w:b/>
          <w:bCs/>
          <w:sz w:val="26"/>
          <w:szCs w:val="26"/>
          <w:lang w:eastAsia="ar-SA"/>
        </w:rPr>
        <w:t>3</w:t>
      </w:r>
      <w:r w:rsidRPr="004D54E9">
        <w:rPr>
          <w:rFonts w:eastAsia="Times New Roman"/>
          <w:b/>
          <w:bCs/>
          <w:sz w:val="26"/>
          <w:szCs w:val="26"/>
          <w:lang w:eastAsia="ar-SA"/>
        </w:rPr>
        <w:t xml:space="preserve"> год</w:t>
      </w:r>
      <w:r w:rsidRPr="004D54E9">
        <w:rPr>
          <w:rFonts w:eastAsia="Times New Roman"/>
          <w:b/>
          <w:sz w:val="26"/>
          <w:szCs w:val="26"/>
          <w:lang w:eastAsia="ar-SA"/>
        </w:rPr>
        <w:t xml:space="preserve"> </w:t>
      </w:r>
    </w:p>
    <w:p w:rsidR="00D450C5" w:rsidRPr="00EA3AA4" w:rsidRDefault="00D450C5" w:rsidP="00EA3AA4">
      <w:pPr>
        <w:snapToGrid w:val="0"/>
        <w:ind w:firstLine="15"/>
        <w:jc w:val="center"/>
        <w:rPr>
          <w:sz w:val="12"/>
          <w:szCs w:val="12"/>
        </w:rPr>
      </w:pPr>
    </w:p>
    <w:p w:rsidR="00D450C5" w:rsidRPr="00781157" w:rsidRDefault="00D450C5" w:rsidP="00EA3AA4">
      <w:pPr>
        <w:pStyle w:val="1"/>
        <w:autoSpaceDE w:val="0"/>
        <w:spacing w:before="0" w:after="0" w:line="200" w:lineRule="atLeast"/>
        <w:jc w:val="center"/>
        <w:rPr>
          <w:rStyle w:val="FontStyle102"/>
        </w:rPr>
      </w:pPr>
      <w:r w:rsidRPr="00781157">
        <w:rPr>
          <w:b/>
          <w:color w:val="000000"/>
          <w:sz w:val="26"/>
          <w:szCs w:val="26"/>
        </w:rPr>
        <w:t xml:space="preserve">Раздел </w:t>
      </w:r>
      <w:r w:rsidR="004D54E9" w:rsidRPr="00781157">
        <w:rPr>
          <w:b/>
          <w:bCs/>
          <w:color w:val="000000"/>
          <w:sz w:val="26"/>
          <w:szCs w:val="26"/>
        </w:rPr>
        <w:t>1</w:t>
      </w:r>
      <w:r w:rsidRPr="00781157">
        <w:rPr>
          <w:b/>
          <w:color w:val="000000"/>
          <w:sz w:val="26"/>
          <w:szCs w:val="26"/>
        </w:rPr>
        <w:t>. Конкретные результаты, достигнутые за отчетный период</w:t>
      </w:r>
    </w:p>
    <w:p w:rsidR="008E5956" w:rsidRPr="00781157" w:rsidRDefault="008E5956" w:rsidP="00EA3AA4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781157">
        <w:rPr>
          <w:sz w:val="26"/>
          <w:szCs w:val="26"/>
        </w:rPr>
        <w:t>Муниципальная программа включает в себя следующие подпрограммы:</w:t>
      </w:r>
    </w:p>
    <w:p w:rsidR="008E5956" w:rsidRPr="00781157" w:rsidRDefault="008E5956" w:rsidP="00EA3AA4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781157">
        <w:rPr>
          <w:sz w:val="26"/>
          <w:szCs w:val="26"/>
        </w:rPr>
        <w:t xml:space="preserve">Подпрограмма 1. «Организация проведения официальных </w:t>
      </w:r>
      <w:proofErr w:type="spellStart"/>
      <w:r w:rsidRPr="00781157">
        <w:rPr>
          <w:sz w:val="26"/>
          <w:szCs w:val="26"/>
        </w:rPr>
        <w:t>физкультурно</w:t>
      </w:r>
      <w:proofErr w:type="spellEnd"/>
      <w:r w:rsidRPr="00781157">
        <w:rPr>
          <w:sz w:val="26"/>
          <w:szCs w:val="26"/>
        </w:rPr>
        <w:t xml:space="preserve"> - оздоровительных и спортивных мероприятий</w:t>
      </w:r>
      <w:r w:rsidR="00781450" w:rsidRPr="00781157">
        <w:rPr>
          <w:sz w:val="26"/>
          <w:szCs w:val="26"/>
        </w:rPr>
        <w:t xml:space="preserve"> на территории муниципального образования «</w:t>
      </w:r>
      <w:proofErr w:type="spellStart"/>
      <w:r w:rsidR="00781450" w:rsidRPr="00781157">
        <w:rPr>
          <w:sz w:val="26"/>
          <w:szCs w:val="26"/>
        </w:rPr>
        <w:t>Зерноградское</w:t>
      </w:r>
      <w:proofErr w:type="spellEnd"/>
      <w:r w:rsidR="00781450" w:rsidRPr="00781157">
        <w:rPr>
          <w:sz w:val="26"/>
          <w:szCs w:val="26"/>
        </w:rPr>
        <w:t xml:space="preserve"> городское поселение</w:t>
      </w:r>
      <w:r w:rsidRPr="00781157">
        <w:rPr>
          <w:sz w:val="26"/>
          <w:szCs w:val="26"/>
        </w:rPr>
        <w:t>»</w:t>
      </w:r>
      <w:r w:rsidR="00781157" w:rsidRPr="00781157">
        <w:rPr>
          <w:sz w:val="26"/>
          <w:szCs w:val="26"/>
        </w:rPr>
        <w:t>.</w:t>
      </w:r>
    </w:p>
    <w:p w:rsidR="00AE6815" w:rsidRDefault="00781157" w:rsidP="00EA3AA4">
      <w:pPr>
        <w:shd w:val="clear" w:color="auto" w:fill="FFFFFF"/>
        <w:tabs>
          <w:tab w:val="left" w:pos="0"/>
          <w:tab w:val="left" w:pos="854"/>
        </w:tabs>
        <w:ind w:firstLine="709"/>
        <w:jc w:val="both"/>
        <w:rPr>
          <w:sz w:val="26"/>
          <w:szCs w:val="26"/>
        </w:rPr>
      </w:pPr>
      <w:r w:rsidRPr="00781157">
        <w:rPr>
          <w:sz w:val="26"/>
          <w:szCs w:val="26"/>
        </w:rPr>
        <w:t>Основные результаты, достигнутые в отчетном году</w:t>
      </w:r>
      <w:r w:rsidRPr="00781157">
        <w:rPr>
          <w:rFonts w:eastAsia="Times New Roman"/>
          <w:sz w:val="26"/>
          <w:szCs w:val="26"/>
        </w:rPr>
        <w:t xml:space="preserve"> в</w:t>
      </w:r>
      <w:r w:rsidR="00AE6815" w:rsidRPr="00781157">
        <w:rPr>
          <w:rFonts w:eastAsia="Times New Roman"/>
          <w:sz w:val="26"/>
          <w:szCs w:val="26"/>
        </w:rPr>
        <w:t xml:space="preserve"> рамках реализации основного мероприятия «Организация и проведение спортивно-массовых мероприятий на территории муниципального образования «</w:t>
      </w:r>
      <w:proofErr w:type="spellStart"/>
      <w:r w:rsidR="00AE6815" w:rsidRPr="00781157">
        <w:rPr>
          <w:rFonts w:eastAsia="Times New Roman"/>
          <w:sz w:val="26"/>
          <w:szCs w:val="26"/>
        </w:rPr>
        <w:t>Зерноградское</w:t>
      </w:r>
      <w:proofErr w:type="spellEnd"/>
      <w:r w:rsidR="00AE6815" w:rsidRPr="00781157">
        <w:rPr>
          <w:rFonts w:eastAsia="Times New Roman"/>
          <w:sz w:val="26"/>
          <w:szCs w:val="26"/>
        </w:rPr>
        <w:t xml:space="preserve"> городское поселение</w:t>
      </w:r>
      <w:r w:rsidR="00AE6815" w:rsidRPr="00781157">
        <w:rPr>
          <w:sz w:val="26"/>
          <w:szCs w:val="26"/>
        </w:rPr>
        <w:t>»</w:t>
      </w:r>
      <w:r w:rsidR="00AE6815" w:rsidRPr="00781157">
        <w:rPr>
          <w:bCs/>
          <w:sz w:val="26"/>
          <w:szCs w:val="26"/>
        </w:rPr>
        <w:t xml:space="preserve"> в</w:t>
      </w:r>
      <w:r w:rsidR="00AE6815" w:rsidRPr="00781157">
        <w:rPr>
          <w:sz w:val="26"/>
          <w:szCs w:val="26"/>
        </w:rPr>
        <w:t xml:space="preserve"> 2023 году спортсмены </w:t>
      </w:r>
      <w:proofErr w:type="spellStart"/>
      <w:r w:rsidR="00AE6815" w:rsidRPr="00781157">
        <w:rPr>
          <w:sz w:val="26"/>
          <w:szCs w:val="26"/>
        </w:rPr>
        <w:t>Зерноградского</w:t>
      </w:r>
      <w:proofErr w:type="spellEnd"/>
      <w:r w:rsidR="00AE6815" w:rsidRPr="00781157">
        <w:rPr>
          <w:sz w:val="26"/>
          <w:szCs w:val="26"/>
        </w:rPr>
        <w:t xml:space="preserve"> городского поселения  принимали участие  в мероприятиях и играх, проводимых  Администрацией </w:t>
      </w:r>
      <w:proofErr w:type="spellStart"/>
      <w:r w:rsidR="00AE6815" w:rsidRPr="00781157">
        <w:rPr>
          <w:sz w:val="26"/>
          <w:szCs w:val="26"/>
        </w:rPr>
        <w:t>Зерноградского</w:t>
      </w:r>
      <w:proofErr w:type="spellEnd"/>
      <w:r w:rsidR="00AE6815" w:rsidRPr="00781157">
        <w:rPr>
          <w:sz w:val="26"/>
          <w:szCs w:val="26"/>
        </w:rPr>
        <w:t xml:space="preserve"> городского</w:t>
      </w:r>
      <w:r w:rsidR="00AE6815" w:rsidRPr="004D54E9">
        <w:rPr>
          <w:sz w:val="26"/>
          <w:szCs w:val="26"/>
        </w:rPr>
        <w:t xml:space="preserve"> поселения</w:t>
      </w:r>
      <w:r w:rsidR="00AE6815" w:rsidRPr="004D54E9">
        <w:rPr>
          <w:rFonts w:eastAsia="Times New Roman"/>
          <w:sz w:val="26"/>
          <w:szCs w:val="26"/>
        </w:rPr>
        <w:t>:</w:t>
      </w:r>
    </w:p>
    <w:p w:rsidR="00AE6815" w:rsidRPr="007D01F6" w:rsidRDefault="00AE6815" w:rsidP="00AE6815">
      <w:pPr>
        <w:pStyle w:val="ConsPlusCell"/>
        <w:tabs>
          <w:tab w:val="left" w:pos="0"/>
        </w:tabs>
        <w:snapToGrid w:val="0"/>
        <w:spacing w:line="100" w:lineRule="atLeast"/>
        <w:ind w:left="-23" w:firstLine="645"/>
        <w:jc w:val="both"/>
        <w:rPr>
          <w:rFonts w:ascii="Times New Roman" w:hAnsi="Times New Roman" w:cs="Times New Roman"/>
          <w:sz w:val="26"/>
          <w:szCs w:val="26"/>
        </w:rPr>
      </w:pPr>
      <w:r w:rsidRPr="007D01F6">
        <w:rPr>
          <w:rFonts w:ascii="Times New Roman" w:hAnsi="Times New Roman" w:cs="Times New Roman"/>
          <w:sz w:val="26"/>
          <w:szCs w:val="26"/>
        </w:rPr>
        <w:t xml:space="preserve">- автопробег, </w:t>
      </w:r>
    </w:p>
    <w:p w:rsidR="00AE6815" w:rsidRPr="007D01F6" w:rsidRDefault="00AE6815" w:rsidP="00AE6815">
      <w:pPr>
        <w:pStyle w:val="ConsPlusCell"/>
        <w:tabs>
          <w:tab w:val="left" w:pos="0"/>
        </w:tabs>
        <w:snapToGrid w:val="0"/>
        <w:spacing w:line="100" w:lineRule="atLeast"/>
        <w:ind w:left="-23" w:firstLine="645"/>
        <w:jc w:val="both"/>
        <w:rPr>
          <w:rFonts w:ascii="Times New Roman" w:hAnsi="Times New Roman" w:cs="Times New Roman"/>
          <w:sz w:val="26"/>
          <w:szCs w:val="26"/>
        </w:rPr>
      </w:pPr>
      <w:r w:rsidRPr="007D01F6">
        <w:rPr>
          <w:rFonts w:ascii="Times New Roman" w:hAnsi="Times New Roman" w:cs="Times New Roman"/>
          <w:sz w:val="26"/>
          <w:szCs w:val="26"/>
        </w:rPr>
        <w:t xml:space="preserve">- велопробег, </w:t>
      </w:r>
    </w:p>
    <w:p w:rsidR="00AE6815" w:rsidRPr="007D01F6" w:rsidRDefault="00AE6815" w:rsidP="00AE6815">
      <w:pPr>
        <w:tabs>
          <w:tab w:val="left" w:pos="0"/>
        </w:tabs>
        <w:snapToGrid w:val="0"/>
        <w:ind w:firstLine="645"/>
        <w:jc w:val="both"/>
        <w:rPr>
          <w:bCs/>
          <w:sz w:val="26"/>
          <w:szCs w:val="26"/>
        </w:rPr>
      </w:pPr>
      <w:r w:rsidRPr="007D01F6">
        <w:rPr>
          <w:color w:val="000000"/>
          <w:sz w:val="26"/>
          <w:szCs w:val="26"/>
        </w:rPr>
        <w:t xml:space="preserve">- </w:t>
      </w:r>
      <w:r w:rsidRPr="007D01F6">
        <w:rPr>
          <w:color w:val="000000"/>
          <w:sz w:val="26"/>
          <w:szCs w:val="26"/>
          <w:lang w:val="en-US"/>
        </w:rPr>
        <w:t>XI</w:t>
      </w:r>
      <w:r w:rsidRPr="007D01F6">
        <w:rPr>
          <w:color w:val="000000"/>
          <w:sz w:val="26"/>
          <w:szCs w:val="26"/>
        </w:rPr>
        <w:t xml:space="preserve"> легкоатлетический пробег </w:t>
      </w:r>
      <w:r w:rsidRPr="007D01F6">
        <w:rPr>
          <w:bCs/>
          <w:sz w:val="26"/>
          <w:szCs w:val="26"/>
        </w:rPr>
        <w:t>«Да здравствует БЕГ!»,</w:t>
      </w:r>
      <w:r w:rsidRPr="007D01F6">
        <w:rPr>
          <w:sz w:val="26"/>
          <w:szCs w:val="26"/>
        </w:rPr>
        <w:t xml:space="preserve"> посвященный </w:t>
      </w:r>
      <w:r w:rsidRPr="007D01F6">
        <w:rPr>
          <w:bCs/>
          <w:sz w:val="26"/>
          <w:szCs w:val="26"/>
        </w:rPr>
        <w:t xml:space="preserve">Международному дню защиты детей, </w:t>
      </w:r>
    </w:p>
    <w:p w:rsidR="00AE6815" w:rsidRPr="007D01F6" w:rsidRDefault="00AE6815" w:rsidP="00AE6815">
      <w:pPr>
        <w:tabs>
          <w:tab w:val="left" w:pos="0"/>
        </w:tabs>
        <w:snapToGrid w:val="0"/>
        <w:ind w:firstLine="645"/>
        <w:jc w:val="both"/>
        <w:rPr>
          <w:bCs/>
          <w:sz w:val="26"/>
          <w:szCs w:val="26"/>
        </w:rPr>
      </w:pPr>
      <w:r w:rsidRPr="007D01F6">
        <w:rPr>
          <w:bCs/>
          <w:sz w:val="26"/>
          <w:szCs w:val="26"/>
        </w:rPr>
        <w:t xml:space="preserve">- спортивные соревнования «Веселые старты», посвященные Дню физкультурника в населенных пунктах </w:t>
      </w:r>
      <w:proofErr w:type="spellStart"/>
      <w:r w:rsidRPr="007D01F6">
        <w:rPr>
          <w:bCs/>
          <w:sz w:val="26"/>
          <w:szCs w:val="26"/>
        </w:rPr>
        <w:t>Зерноградского</w:t>
      </w:r>
      <w:proofErr w:type="spellEnd"/>
      <w:r w:rsidRPr="007D01F6">
        <w:rPr>
          <w:bCs/>
          <w:sz w:val="26"/>
          <w:szCs w:val="26"/>
        </w:rPr>
        <w:t xml:space="preserve"> городского поселения:</w:t>
      </w:r>
    </w:p>
    <w:p w:rsidR="00AE6815" w:rsidRPr="007D01F6" w:rsidRDefault="00AE6815" w:rsidP="00AE6815">
      <w:pPr>
        <w:tabs>
          <w:tab w:val="left" w:pos="0"/>
        </w:tabs>
        <w:snapToGrid w:val="0"/>
        <w:ind w:firstLine="645"/>
        <w:jc w:val="both"/>
        <w:rPr>
          <w:bCs/>
          <w:sz w:val="26"/>
          <w:szCs w:val="26"/>
        </w:rPr>
      </w:pPr>
      <w:r w:rsidRPr="007D01F6">
        <w:rPr>
          <w:bCs/>
          <w:sz w:val="26"/>
          <w:szCs w:val="26"/>
        </w:rPr>
        <w:t>пос</w:t>
      </w:r>
      <w:proofErr w:type="gramStart"/>
      <w:r w:rsidRPr="007D01F6">
        <w:rPr>
          <w:bCs/>
          <w:sz w:val="26"/>
          <w:szCs w:val="26"/>
        </w:rPr>
        <w:t>.К</w:t>
      </w:r>
      <w:proofErr w:type="gramEnd"/>
      <w:r w:rsidRPr="007D01F6">
        <w:rPr>
          <w:bCs/>
          <w:sz w:val="26"/>
          <w:szCs w:val="26"/>
        </w:rPr>
        <w:t>омсомольский,</w:t>
      </w:r>
    </w:p>
    <w:p w:rsidR="00AE6815" w:rsidRPr="007D01F6" w:rsidRDefault="00AE6815" w:rsidP="00AE6815">
      <w:pPr>
        <w:tabs>
          <w:tab w:val="left" w:pos="0"/>
        </w:tabs>
        <w:snapToGrid w:val="0"/>
        <w:ind w:firstLine="645"/>
        <w:jc w:val="both"/>
        <w:rPr>
          <w:bCs/>
          <w:sz w:val="26"/>
          <w:szCs w:val="26"/>
        </w:rPr>
      </w:pPr>
      <w:r w:rsidRPr="007D01F6">
        <w:rPr>
          <w:bCs/>
          <w:sz w:val="26"/>
          <w:szCs w:val="26"/>
        </w:rPr>
        <w:t>пос</w:t>
      </w:r>
      <w:proofErr w:type="gramStart"/>
      <w:r w:rsidRPr="007D01F6">
        <w:rPr>
          <w:bCs/>
          <w:sz w:val="26"/>
          <w:szCs w:val="26"/>
        </w:rPr>
        <w:t>.К</w:t>
      </w:r>
      <w:proofErr w:type="gramEnd"/>
      <w:r w:rsidRPr="007D01F6">
        <w:rPr>
          <w:bCs/>
          <w:sz w:val="26"/>
          <w:szCs w:val="26"/>
        </w:rPr>
        <w:t>леновый,</w:t>
      </w:r>
    </w:p>
    <w:p w:rsidR="00AE6815" w:rsidRPr="007D01F6" w:rsidRDefault="00AE6815" w:rsidP="00AE6815">
      <w:pPr>
        <w:tabs>
          <w:tab w:val="left" w:pos="0"/>
        </w:tabs>
        <w:snapToGrid w:val="0"/>
        <w:ind w:firstLine="645"/>
        <w:jc w:val="both"/>
        <w:rPr>
          <w:bCs/>
          <w:sz w:val="26"/>
          <w:szCs w:val="26"/>
        </w:rPr>
      </w:pPr>
      <w:r w:rsidRPr="007D01F6">
        <w:rPr>
          <w:bCs/>
          <w:sz w:val="26"/>
          <w:szCs w:val="26"/>
        </w:rPr>
        <w:t>пос</w:t>
      </w:r>
      <w:proofErr w:type="gramStart"/>
      <w:r w:rsidRPr="007D01F6">
        <w:rPr>
          <w:bCs/>
          <w:sz w:val="26"/>
          <w:szCs w:val="26"/>
        </w:rPr>
        <w:t>.П</w:t>
      </w:r>
      <w:proofErr w:type="gramEnd"/>
      <w:r w:rsidRPr="007D01F6">
        <w:rPr>
          <w:bCs/>
          <w:sz w:val="26"/>
          <w:szCs w:val="26"/>
        </w:rPr>
        <w:t>рудовой,</w:t>
      </w:r>
    </w:p>
    <w:p w:rsidR="00AE6815" w:rsidRPr="007D01F6" w:rsidRDefault="00AE6815" w:rsidP="00AE6815">
      <w:pPr>
        <w:tabs>
          <w:tab w:val="left" w:pos="0"/>
        </w:tabs>
        <w:snapToGrid w:val="0"/>
        <w:ind w:firstLine="645"/>
        <w:jc w:val="both"/>
        <w:rPr>
          <w:bCs/>
          <w:sz w:val="26"/>
          <w:szCs w:val="26"/>
        </w:rPr>
      </w:pPr>
      <w:proofErr w:type="spellStart"/>
      <w:r w:rsidRPr="007D01F6">
        <w:rPr>
          <w:bCs/>
          <w:sz w:val="26"/>
          <w:szCs w:val="26"/>
        </w:rPr>
        <w:t>хут</w:t>
      </w:r>
      <w:proofErr w:type="gramStart"/>
      <w:r w:rsidRPr="007D01F6">
        <w:rPr>
          <w:bCs/>
          <w:sz w:val="26"/>
          <w:szCs w:val="26"/>
        </w:rPr>
        <w:t>.К</w:t>
      </w:r>
      <w:proofErr w:type="gramEnd"/>
      <w:r w:rsidRPr="007D01F6">
        <w:rPr>
          <w:bCs/>
          <w:sz w:val="26"/>
          <w:szCs w:val="26"/>
        </w:rPr>
        <w:t>аменный</w:t>
      </w:r>
      <w:proofErr w:type="spellEnd"/>
      <w:r w:rsidRPr="007D01F6">
        <w:rPr>
          <w:bCs/>
          <w:sz w:val="26"/>
          <w:szCs w:val="26"/>
        </w:rPr>
        <w:t>,</w:t>
      </w:r>
    </w:p>
    <w:p w:rsidR="00AE6815" w:rsidRPr="007D01F6" w:rsidRDefault="00AE6815" w:rsidP="00AE6815">
      <w:pPr>
        <w:tabs>
          <w:tab w:val="left" w:pos="0"/>
        </w:tabs>
        <w:snapToGrid w:val="0"/>
        <w:ind w:firstLine="645"/>
        <w:jc w:val="both"/>
        <w:rPr>
          <w:bCs/>
          <w:sz w:val="26"/>
          <w:szCs w:val="26"/>
        </w:rPr>
      </w:pPr>
      <w:r w:rsidRPr="007D01F6">
        <w:rPr>
          <w:bCs/>
          <w:sz w:val="26"/>
          <w:szCs w:val="26"/>
        </w:rPr>
        <w:t>пос</w:t>
      </w:r>
      <w:proofErr w:type="gramStart"/>
      <w:r w:rsidRPr="007D01F6">
        <w:rPr>
          <w:bCs/>
          <w:sz w:val="26"/>
          <w:szCs w:val="26"/>
        </w:rPr>
        <w:t>.Ш</w:t>
      </w:r>
      <w:proofErr w:type="gramEnd"/>
      <w:r w:rsidRPr="007D01F6">
        <w:rPr>
          <w:bCs/>
          <w:sz w:val="26"/>
          <w:szCs w:val="26"/>
        </w:rPr>
        <w:t>оссейный,</w:t>
      </w:r>
    </w:p>
    <w:p w:rsidR="00AE6815" w:rsidRPr="007D01F6" w:rsidRDefault="00AE6815" w:rsidP="00AE6815">
      <w:pPr>
        <w:tabs>
          <w:tab w:val="left" w:pos="0"/>
        </w:tabs>
        <w:snapToGrid w:val="0"/>
        <w:ind w:firstLine="645"/>
        <w:jc w:val="both"/>
        <w:rPr>
          <w:bCs/>
          <w:sz w:val="26"/>
          <w:szCs w:val="26"/>
        </w:rPr>
      </w:pPr>
      <w:r w:rsidRPr="007D01F6">
        <w:rPr>
          <w:bCs/>
          <w:sz w:val="26"/>
          <w:szCs w:val="26"/>
        </w:rPr>
        <w:t>пос</w:t>
      </w:r>
      <w:proofErr w:type="gramStart"/>
      <w:r w:rsidRPr="007D01F6">
        <w:rPr>
          <w:bCs/>
          <w:sz w:val="26"/>
          <w:szCs w:val="26"/>
        </w:rPr>
        <w:t>.Э</w:t>
      </w:r>
      <w:proofErr w:type="gramEnd"/>
      <w:r w:rsidRPr="007D01F6">
        <w:rPr>
          <w:bCs/>
          <w:sz w:val="26"/>
          <w:szCs w:val="26"/>
        </w:rPr>
        <w:t>кспериментальный;</w:t>
      </w:r>
    </w:p>
    <w:p w:rsidR="00AE6815" w:rsidRPr="007D01F6" w:rsidRDefault="00AE6815" w:rsidP="00AE6815">
      <w:pPr>
        <w:tabs>
          <w:tab w:val="left" w:pos="0"/>
        </w:tabs>
        <w:snapToGrid w:val="0"/>
        <w:ind w:firstLine="645"/>
        <w:jc w:val="both"/>
        <w:rPr>
          <w:bCs/>
          <w:sz w:val="26"/>
          <w:szCs w:val="26"/>
        </w:rPr>
      </w:pPr>
      <w:r w:rsidRPr="007D01F6">
        <w:rPr>
          <w:color w:val="1C1C1C"/>
          <w:sz w:val="26"/>
          <w:szCs w:val="26"/>
        </w:rPr>
        <w:t>- открытый турнир по пляжному волейболу среди юношей, посвященный Году атамана М.И. Платова.</w:t>
      </w:r>
    </w:p>
    <w:p w:rsidR="00AE6815" w:rsidRPr="007D01F6" w:rsidRDefault="00AE6815" w:rsidP="00AE6815">
      <w:pPr>
        <w:tabs>
          <w:tab w:val="left" w:pos="0"/>
        </w:tabs>
        <w:snapToGrid w:val="0"/>
        <w:ind w:firstLine="645"/>
        <w:jc w:val="both"/>
        <w:rPr>
          <w:bCs/>
          <w:sz w:val="26"/>
          <w:szCs w:val="26"/>
        </w:rPr>
      </w:pPr>
      <w:r w:rsidRPr="007D01F6">
        <w:rPr>
          <w:color w:val="1C1C1C"/>
          <w:sz w:val="26"/>
          <w:szCs w:val="26"/>
        </w:rPr>
        <w:t>- открытый турнир по пляжному волейболу среди девушек, посвященный Году атамана М.И. Платова.</w:t>
      </w:r>
    </w:p>
    <w:p w:rsidR="00AE6815" w:rsidRPr="007D01F6" w:rsidRDefault="00AE6815" w:rsidP="00AE6815">
      <w:pPr>
        <w:tabs>
          <w:tab w:val="left" w:pos="0"/>
        </w:tabs>
        <w:snapToGrid w:val="0"/>
        <w:ind w:firstLine="645"/>
        <w:jc w:val="both"/>
        <w:rPr>
          <w:bCs/>
          <w:sz w:val="26"/>
          <w:szCs w:val="26"/>
        </w:rPr>
      </w:pPr>
      <w:r w:rsidRPr="007D01F6">
        <w:rPr>
          <w:color w:val="1C1C1C"/>
          <w:sz w:val="26"/>
          <w:szCs w:val="26"/>
        </w:rPr>
        <w:t>- закрытый турнир по бильярду, посвященный Году атамана М.И. Платова.</w:t>
      </w:r>
    </w:p>
    <w:p w:rsidR="000F35FA" w:rsidRPr="004D54E9" w:rsidRDefault="008E5956" w:rsidP="000F35FA">
      <w:pPr>
        <w:autoSpaceDE w:val="0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 xml:space="preserve">Подпрограмма 2. «Развитие инфраструктуры спорта </w:t>
      </w:r>
      <w:r w:rsidR="00B50E5D" w:rsidRPr="004D54E9">
        <w:rPr>
          <w:sz w:val="26"/>
          <w:szCs w:val="26"/>
        </w:rPr>
        <w:t>муниципального образования «</w:t>
      </w:r>
      <w:proofErr w:type="spellStart"/>
      <w:r w:rsidR="00B50E5D" w:rsidRPr="004D54E9">
        <w:rPr>
          <w:sz w:val="26"/>
          <w:szCs w:val="26"/>
        </w:rPr>
        <w:t>Зерноградское</w:t>
      </w:r>
      <w:proofErr w:type="spellEnd"/>
      <w:r w:rsidR="00B50E5D" w:rsidRPr="004D54E9">
        <w:rPr>
          <w:sz w:val="26"/>
          <w:szCs w:val="26"/>
        </w:rPr>
        <w:t xml:space="preserve"> городское поселение»</w:t>
      </w:r>
      <w:r w:rsidR="000F35FA" w:rsidRPr="000F35FA">
        <w:rPr>
          <w:sz w:val="26"/>
          <w:szCs w:val="26"/>
        </w:rPr>
        <w:t xml:space="preserve"> </w:t>
      </w:r>
      <w:r w:rsidR="000F35FA" w:rsidRPr="004D54E9">
        <w:rPr>
          <w:sz w:val="26"/>
          <w:szCs w:val="26"/>
        </w:rPr>
        <w:t>включает в себя мероприятия по восстановлению и поддержанию в рабочем состоянии спортивных объектов.</w:t>
      </w:r>
    </w:p>
    <w:p w:rsidR="000F35FA" w:rsidRPr="00663C3C" w:rsidRDefault="000F35FA" w:rsidP="000F35FA">
      <w:pPr>
        <w:ind w:firstLine="709"/>
        <w:jc w:val="both"/>
      </w:pPr>
      <w:r>
        <w:t>Б</w:t>
      </w:r>
      <w:r w:rsidRPr="00663C3C">
        <w:t>ыли выполнены ремонтные работы уличных тренажеров:</w:t>
      </w:r>
    </w:p>
    <w:p w:rsidR="000F35FA" w:rsidRPr="00663C3C" w:rsidRDefault="000F35FA" w:rsidP="000F35FA">
      <w:pPr>
        <w:ind w:firstLine="709"/>
        <w:jc w:val="both"/>
      </w:pPr>
      <w:r w:rsidRPr="00663C3C">
        <w:t xml:space="preserve">- «Велосипед» - оборудовали элементами в виде педалей, установили недостающую пластиковую ручку; </w:t>
      </w:r>
    </w:p>
    <w:p w:rsidR="000F35FA" w:rsidRPr="00B362DE" w:rsidRDefault="000F35FA" w:rsidP="000F35FA">
      <w:pPr>
        <w:ind w:firstLine="709"/>
        <w:jc w:val="both"/>
      </w:pPr>
      <w:r w:rsidRPr="00663C3C">
        <w:t>- «Лыжник» - установили недостающие детали на тренажер;</w:t>
      </w:r>
    </w:p>
    <w:p w:rsidR="000F35FA" w:rsidRPr="00B362DE" w:rsidRDefault="000F35FA" w:rsidP="000F35FA">
      <w:pPr>
        <w:ind w:firstLine="709"/>
        <w:jc w:val="both"/>
      </w:pPr>
      <w:r w:rsidRPr="00B362DE">
        <w:t>- осуществили антикоррозийную обработку металлических поверхностей с последующим восстановлением лакокрасочного покрытия</w:t>
      </w:r>
      <w:r>
        <w:t>.</w:t>
      </w:r>
    </w:p>
    <w:p w:rsidR="000F35FA" w:rsidRDefault="000F35FA" w:rsidP="00D70E5D">
      <w:pPr>
        <w:ind w:firstLine="709"/>
        <w:jc w:val="both"/>
      </w:pPr>
      <w:r w:rsidRPr="00B362DE">
        <w:t>- выполнялся ремонт ограждения  футбольного поля (демонтаж поврежденных и установка новых секций).</w:t>
      </w:r>
      <w:r w:rsidRPr="002E05F4">
        <w:t xml:space="preserve"> </w:t>
      </w:r>
    </w:p>
    <w:p w:rsidR="00781450" w:rsidRDefault="004D54E9" w:rsidP="00D70E5D">
      <w:pPr>
        <w:autoSpaceDE w:val="0"/>
        <w:spacing w:line="276" w:lineRule="auto"/>
        <w:ind w:hanging="12"/>
        <w:jc w:val="center"/>
        <w:rPr>
          <w:b/>
          <w:bCs/>
          <w:color w:val="000000"/>
          <w:sz w:val="26"/>
          <w:szCs w:val="26"/>
        </w:rPr>
      </w:pPr>
      <w:r w:rsidRPr="004D54E9">
        <w:rPr>
          <w:b/>
          <w:bCs/>
          <w:sz w:val="26"/>
          <w:szCs w:val="26"/>
        </w:rPr>
        <w:lastRenderedPageBreak/>
        <w:t>Раздел 2</w:t>
      </w:r>
      <w:r w:rsidR="00781450" w:rsidRPr="004D54E9">
        <w:rPr>
          <w:b/>
          <w:bCs/>
          <w:sz w:val="26"/>
          <w:szCs w:val="26"/>
        </w:rPr>
        <w:t xml:space="preserve">. </w:t>
      </w:r>
      <w:r w:rsidR="00781450" w:rsidRPr="004D54E9">
        <w:rPr>
          <w:b/>
          <w:bCs/>
          <w:color w:val="000000"/>
          <w:sz w:val="26"/>
          <w:szCs w:val="26"/>
        </w:rPr>
        <w:t xml:space="preserve">Результаты реализации основных мероприятий </w:t>
      </w:r>
      <w:r w:rsidR="00781450" w:rsidRPr="004D54E9">
        <w:rPr>
          <w:b/>
          <w:color w:val="000000"/>
          <w:sz w:val="26"/>
          <w:szCs w:val="26"/>
        </w:rPr>
        <w:t xml:space="preserve">подпрограмм муниципальной программы, а также сведения </w:t>
      </w:r>
      <w:r w:rsidR="00781450" w:rsidRPr="004D54E9">
        <w:rPr>
          <w:b/>
          <w:bCs/>
          <w:color w:val="000000"/>
          <w:sz w:val="26"/>
          <w:szCs w:val="26"/>
        </w:rPr>
        <w:t>о достижении контрольных событий</w:t>
      </w:r>
    </w:p>
    <w:p w:rsidR="00D70E5D" w:rsidRPr="004D54E9" w:rsidRDefault="00D70E5D" w:rsidP="00D70E5D">
      <w:pPr>
        <w:autoSpaceDE w:val="0"/>
        <w:ind w:hanging="12"/>
        <w:jc w:val="center"/>
        <w:rPr>
          <w:rStyle w:val="FontStyle102"/>
        </w:rPr>
      </w:pPr>
    </w:p>
    <w:p w:rsidR="00781450" w:rsidRPr="004D54E9" w:rsidRDefault="00781450" w:rsidP="00D70E5D">
      <w:pPr>
        <w:tabs>
          <w:tab w:val="left" w:pos="0"/>
        </w:tabs>
        <w:ind w:firstLine="737"/>
        <w:jc w:val="both"/>
        <w:rPr>
          <w:rStyle w:val="FontStyle149"/>
          <w:rFonts w:eastAsia="Times New Roman"/>
          <w:i w:val="0"/>
          <w:iCs w:val="0"/>
          <w:spacing w:val="-1"/>
          <w:lang w:eastAsia="ar-SA"/>
        </w:rPr>
      </w:pPr>
      <w:r w:rsidRPr="004D54E9">
        <w:rPr>
          <w:rStyle w:val="FontStyle102"/>
        </w:rPr>
        <w:t xml:space="preserve">Достижению результатов в </w:t>
      </w:r>
      <w:r w:rsidR="00F01601">
        <w:rPr>
          <w:rStyle w:val="FontStyle102"/>
        </w:rPr>
        <w:t>202</w:t>
      </w:r>
      <w:r w:rsidR="00B50E5D">
        <w:rPr>
          <w:rStyle w:val="FontStyle102"/>
        </w:rPr>
        <w:t>3</w:t>
      </w:r>
      <w:r w:rsidRPr="004D54E9">
        <w:rPr>
          <w:rStyle w:val="FontStyle102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 </w:t>
      </w:r>
      <w:r w:rsidRPr="004D54E9">
        <w:rPr>
          <w:rStyle w:val="FontStyle102"/>
          <w:rFonts w:eastAsia="Times New Roman"/>
          <w:lang w:eastAsia="ar-SA"/>
        </w:rPr>
        <w:t>муниципальной программы Зерноградского городского поселения «Развитие физ</w:t>
      </w:r>
      <w:r w:rsidR="00B50E5D">
        <w:rPr>
          <w:rStyle w:val="FontStyle102"/>
          <w:rFonts w:eastAsia="Times New Roman"/>
          <w:lang w:eastAsia="ar-SA"/>
        </w:rPr>
        <w:t xml:space="preserve">ической культуры </w:t>
      </w:r>
      <w:r w:rsidRPr="004D54E9">
        <w:rPr>
          <w:rStyle w:val="FontStyle102"/>
          <w:rFonts w:eastAsia="Times New Roman"/>
          <w:lang w:eastAsia="ar-SA"/>
        </w:rPr>
        <w:t xml:space="preserve"> и спорта»</w:t>
      </w:r>
      <w:r w:rsidR="00F01601">
        <w:rPr>
          <w:rStyle w:val="FontStyle102"/>
          <w:rFonts w:eastAsia="Times New Roman"/>
          <w:lang w:eastAsia="ar-SA"/>
        </w:rPr>
        <w:t>.</w:t>
      </w:r>
    </w:p>
    <w:p w:rsidR="00781450" w:rsidRPr="004D54E9" w:rsidRDefault="00781450" w:rsidP="00781450">
      <w:pPr>
        <w:tabs>
          <w:tab w:val="left" w:pos="0"/>
        </w:tabs>
        <w:spacing w:line="200" w:lineRule="atLeast"/>
        <w:ind w:firstLine="735"/>
        <w:jc w:val="both"/>
        <w:rPr>
          <w:rStyle w:val="FontStyle149"/>
          <w:i w:val="0"/>
          <w:iCs w:val="0"/>
        </w:rPr>
      </w:pPr>
      <w:r w:rsidRPr="004D54E9">
        <w:rPr>
          <w:sz w:val="26"/>
          <w:szCs w:val="26"/>
        </w:rPr>
        <w:t xml:space="preserve">В рамках </w:t>
      </w:r>
      <w:r w:rsidRPr="00137D2F">
        <w:rPr>
          <w:bCs/>
          <w:sz w:val="26"/>
          <w:szCs w:val="26"/>
        </w:rPr>
        <w:t>подпрограммы</w:t>
      </w:r>
      <w:r w:rsidRPr="004D54E9">
        <w:rPr>
          <w:b/>
          <w:bCs/>
          <w:sz w:val="26"/>
          <w:szCs w:val="26"/>
        </w:rPr>
        <w:t xml:space="preserve"> </w:t>
      </w:r>
      <w:r w:rsidRPr="00137D2F">
        <w:rPr>
          <w:bCs/>
          <w:sz w:val="26"/>
          <w:szCs w:val="26"/>
        </w:rPr>
        <w:t>1</w:t>
      </w:r>
      <w:r w:rsidRPr="004D54E9">
        <w:rPr>
          <w:b/>
          <w:bCs/>
          <w:sz w:val="26"/>
          <w:szCs w:val="26"/>
        </w:rPr>
        <w:t xml:space="preserve"> «</w:t>
      </w:r>
      <w:r w:rsidRPr="004D54E9">
        <w:rPr>
          <w:sz w:val="26"/>
          <w:szCs w:val="26"/>
        </w:rPr>
        <w:t>Организация проведения официальных физкультурно - оздоровительных и спортивных мероприятий на территории муниципального образования «Зерноградское городское поселение</w:t>
      </w:r>
      <w:r w:rsidRPr="004D54E9">
        <w:rPr>
          <w:b/>
          <w:bCs/>
          <w:sz w:val="26"/>
          <w:szCs w:val="26"/>
        </w:rPr>
        <w:t>»</w:t>
      </w:r>
      <w:r w:rsidRPr="004D54E9">
        <w:rPr>
          <w:sz w:val="26"/>
          <w:szCs w:val="26"/>
        </w:rPr>
        <w:t xml:space="preserve"> </w:t>
      </w:r>
      <w:r w:rsidRPr="004D54E9">
        <w:rPr>
          <w:rStyle w:val="FontStyle102"/>
        </w:rPr>
        <w:t xml:space="preserve"> предусмотрена реализация 2 основных мероприятий  </w:t>
      </w:r>
      <w:r w:rsidRPr="004D54E9">
        <w:rPr>
          <w:rStyle w:val="FontStyle149"/>
          <w:i w:val="0"/>
          <w:iCs w:val="0"/>
        </w:rPr>
        <w:t>и 2 контрольных событий.</w:t>
      </w:r>
    </w:p>
    <w:p w:rsidR="00781450" w:rsidRPr="004D54E9" w:rsidRDefault="00781450" w:rsidP="00781450">
      <w:pPr>
        <w:tabs>
          <w:tab w:val="left" w:pos="0"/>
        </w:tabs>
        <w:ind w:firstLine="737"/>
        <w:jc w:val="both"/>
        <w:rPr>
          <w:rStyle w:val="FontStyle149"/>
          <w:i w:val="0"/>
          <w:iCs w:val="0"/>
        </w:rPr>
      </w:pPr>
      <w:r w:rsidRPr="004D54E9">
        <w:rPr>
          <w:rStyle w:val="FontStyle149"/>
          <w:i w:val="0"/>
          <w:iCs w:val="0"/>
        </w:rPr>
        <w:t>По основным мероприятиям достигнуты следующие результаты:</w:t>
      </w:r>
    </w:p>
    <w:p w:rsidR="00781450" w:rsidRPr="004D54E9" w:rsidRDefault="00781450" w:rsidP="00820ED6">
      <w:pPr>
        <w:tabs>
          <w:tab w:val="left" w:pos="0"/>
        </w:tabs>
        <w:ind w:firstLine="709"/>
        <w:jc w:val="both"/>
        <w:rPr>
          <w:rStyle w:val="FontStyle149"/>
          <w:i w:val="0"/>
          <w:iCs w:val="0"/>
        </w:rPr>
      </w:pPr>
      <w:r w:rsidRPr="004D54E9">
        <w:rPr>
          <w:rStyle w:val="FontStyle149"/>
          <w:i w:val="0"/>
          <w:iCs w:val="0"/>
        </w:rPr>
        <w:t xml:space="preserve">Основное мероприятие 1.1 «Организация проведения официальных физкультурно-оздоровительных и спортивных мероприятий» </w:t>
      </w:r>
      <w:proofErr w:type="gramStart"/>
      <w:r w:rsidRPr="004D54E9">
        <w:rPr>
          <w:rStyle w:val="FontStyle149"/>
          <w:i w:val="0"/>
          <w:iCs w:val="0"/>
        </w:rPr>
        <w:t>целью</w:t>
      </w:r>
      <w:proofErr w:type="gramEnd"/>
      <w:r w:rsidRPr="004D54E9">
        <w:rPr>
          <w:rStyle w:val="FontStyle149"/>
          <w:i w:val="0"/>
          <w:iCs w:val="0"/>
        </w:rPr>
        <w:t xml:space="preserve"> которой является физическое воспитание населения Зерноградского городского поселения и обеспечение организации и проведения физкультурных и массовых спортивных мероприятий</w:t>
      </w:r>
      <w:r w:rsidR="00F827CD" w:rsidRPr="004D54E9">
        <w:rPr>
          <w:rStyle w:val="FontStyle149"/>
          <w:i w:val="0"/>
          <w:iCs w:val="0"/>
        </w:rPr>
        <w:t xml:space="preserve">, а также совершенствование системы физического воспитания; рост числа занимающихся физической культурой и спортом; рост количества участников массовых спортивных и физкультурных мероприятий. Не реализация же основного мероприятия может привести к замедлению темпов роста доли населения Ростовской области, систематически занимающегося физической культурой и спортом. </w:t>
      </w:r>
    </w:p>
    <w:p w:rsidR="00820ED6" w:rsidRPr="004D54E9" w:rsidRDefault="00820ED6" w:rsidP="00820ED6">
      <w:pPr>
        <w:shd w:val="clear" w:color="auto" w:fill="FFFFFF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За отче</w:t>
      </w:r>
      <w:r w:rsidR="00F01601">
        <w:rPr>
          <w:sz w:val="26"/>
          <w:szCs w:val="26"/>
        </w:rPr>
        <w:t xml:space="preserve">тный период проведено не менее </w:t>
      </w:r>
      <w:r w:rsidR="00D04E0A">
        <w:rPr>
          <w:sz w:val="26"/>
          <w:szCs w:val="26"/>
        </w:rPr>
        <w:t>7</w:t>
      </w:r>
      <w:r w:rsidRPr="004D54E9">
        <w:rPr>
          <w:sz w:val="26"/>
          <w:szCs w:val="26"/>
        </w:rPr>
        <w:t xml:space="preserve"> спортивных мероприятий и соревнований.</w:t>
      </w:r>
    </w:p>
    <w:p w:rsidR="00820ED6" w:rsidRPr="004D54E9" w:rsidRDefault="00820ED6" w:rsidP="00820ED6">
      <w:pPr>
        <w:autoSpaceDE w:val="0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Подпрограмма 2 «Развитие инфраструктуры спорта» включает в себя мероприятия по восстановлению и поддержанию в рабочем состоянии спортивных объектов.</w:t>
      </w:r>
    </w:p>
    <w:p w:rsidR="00820ED6" w:rsidRPr="004D54E9" w:rsidRDefault="00820ED6" w:rsidP="00820ED6">
      <w:pPr>
        <w:autoSpaceDE w:val="0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Для возможности приобщения населения к занятиям спортом, а также организации досуга детей  решались следующие задачи:</w:t>
      </w:r>
    </w:p>
    <w:p w:rsidR="00820ED6" w:rsidRPr="004D54E9" w:rsidRDefault="00820ED6" w:rsidP="00820ED6">
      <w:pPr>
        <w:autoSpaceDE w:val="0"/>
        <w:ind w:firstLine="709"/>
        <w:jc w:val="both"/>
        <w:rPr>
          <w:bCs/>
          <w:sz w:val="26"/>
          <w:szCs w:val="26"/>
        </w:rPr>
      </w:pPr>
      <w:r w:rsidRPr="004D54E9">
        <w:rPr>
          <w:sz w:val="26"/>
          <w:szCs w:val="26"/>
        </w:rPr>
        <w:t>-сохранение, развитие и эффективное использование физкультурно-спортивных объектов Зерноградского городского  поселения;</w:t>
      </w:r>
    </w:p>
    <w:p w:rsidR="00820ED6" w:rsidRPr="004D54E9" w:rsidRDefault="00F01601" w:rsidP="00820ED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На 01.01.202</w:t>
      </w:r>
      <w:r w:rsidR="007D01F6">
        <w:rPr>
          <w:bCs/>
          <w:sz w:val="26"/>
          <w:szCs w:val="26"/>
        </w:rPr>
        <w:t>3</w:t>
      </w:r>
      <w:r w:rsidR="00820ED6" w:rsidRPr="004D54E9">
        <w:rPr>
          <w:bCs/>
          <w:sz w:val="26"/>
          <w:szCs w:val="26"/>
        </w:rPr>
        <w:t xml:space="preserve"> </w:t>
      </w:r>
      <w:r w:rsidR="00820ED6" w:rsidRPr="004D54E9">
        <w:rPr>
          <w:sz w:val="26"/>
          <w:szCs w:val="26"/>
        </w:rPr>
        <w:t xml:space="preserve">года </w:t>
      </w:r>
      <w:r w:rsidR="009E4009">
        <w:rPr>
          <w:sz w:val="26"/>
          <w:szCs w:val="26"/>
        </w:rPr>
        <w:t xml:space="preserve">на территории муниципального образования </w:t>
      </w:r>
      <w:r w:rsidR="00820ED6" w:rsidRPr="004D54E9">
        <w:rPr>
          <w:sz w:val="26"/>
          <w:szCs w:val="26"/>
        </w:rPr>
        <w:t xml:space="preserve"> </w:t>
      </w:r>
      <w:r w:rsidR="00D70E5D">
        <w:rPr>
          <w:sz w:val="26"/>
          <w:szCs w:val="26"/>
        </w:rPr>
        <w:t>«</w:t>
      </w:r>
      <w:proofErr w:type="spellStart"/>
      <w:r w:rsidR="00820ED6" w:rsidRPr="004D54E9">
        <w:rPr>
          <w:sz w:val="26"/>
          <w:szCs w:val="26"/>
        </w:rPr>
        <w:t>Зерноградско</w:t>
      </w:r>
      <w:r w:rsidR="009E4009">
        <w:rPr>
          <w:sz w:val="26"/>
          <w:szCs w:val="26"/>
        </w:rPr>
        <w:t>е</w:t>
      </w:r>
      <w:proofErr w:type="spellEnd"/>
      <w:r w:rsidR="009E4009">
        <w:rPr>
          <w:sz w:val="26"/>
          <w:szCs w:val="26"/>
        </w:rPr>
        <w:t xml:space="preserve"> </w:t>
      </w:r>
      <w:r w:rsidR="00820ED6" w:rsidRPr="004D54E9">
        <w:rPr>
          <w:sz w:val="26"/>
          <w:szCs w:val="26"/>
        </w:rPr>
        <w:t>городско</w:t>
      </w:r>
      <w:r w:rsidR="009E4009">
        <w:rPr>
          <w:sz w:val="26"/>
          <w:szCs w:val="26"/>
        </w:rPr>
        <w:t>е</w:t>
      </w:r>
      <w:r w:rsidR="00820ED6" w:rsidRPr="004D54E9">
        <w:rPr>
          <w:sz w:val="26"/>
          <w:szCs w:val="26"/>
        </w:rPr>
        <w:t xml:space="preserve"> поселени</w:t>
      </w:r>
      <w:r w:rsidR="009E4009">
        <w:rPr>
          <w:sz w:val="26"/>
          <w:szCs w:val="26"/>
        </w:rPr>
        <w:t>е</w:t>
      </w:r>
      <w:r w:rsidR="00D70E5D">
        <w:rPr>
          <w:sz w:val="26"/>
          <w:szCs w:val="26"/>
        </w:rPr>
        <w:t>»</w:t>
      </w:r>
      <w:r w:rsidR="009E4009">
        <w:rPr>
          <w:sz w:val="26"/>
          <w:szCs w:val="26"/>
        </w:rPr>
        <w:t xml:space="preserve"> расположены и функционируют  спортивные организации, находящиеся в ведении </w:t>
      </w:r>
      <w:proofErr w:type="spellStart"/>
      <w:r w:rsidR="009E4009">
        <w:rPr>
          <w:sz w:val="26"/>
          <w:szCs w:val="26"/>
        </w:rPr>
        <w:t>Зерноградского</w:t>
      </w:r>
      <w:proofErr w:type="spellEnd"/>
      <w:r w:rsidR="009E4009">
        <w:rPr>
          <w:sz w:val="26"/>
          <w:szCs w:val="26"/>
        </w:rPr>
        <w:t xml:space="preserve"> района. В них работают</w:t>
      </w:r>
      <w:r w:rsidR="00820ED6" w:rsidRPr="004D54E9">
        <w:rPr>
          <w:sz w:val="26"/>
          <w:szCs w:val="26"/>
        </w:rPr>
        <w:t>:</w:t>
      </w:r>
    </w:p>
    <w:p w:rsidR="00820ED6" w:rsidRPr="004D54E9" w:rsidRDefault="009E4009" w:rsidP="00820ED6">
      <w:pPr>
        <w:shd w:val="clear" w:color="auto" w:fill="FFFFFF"/>
        <w:tabs>
          <w:tab w:val="left" w:pos="91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20ED6" w:rsidRPr="004D54E9">
        <w:rPr>
          <w:sz w:val="26"/>
          <w:szCs w:val="26"/>
        </w:rPr>
        <w:t xml:space="preserve"> </w:t>
      </w:r>
      <w:r w:rsidR="00C248E5">
        <w:rPr>
          <w:sz w:val="26"/>
          <w:szCs w:val="26"/>
        </w:rPr>
        <w:t>110</w:t>
      </w:r>
      <w:r w:rsidR="00820ED6" w:rsidRPr="004D54E9">
        <w:rPr>
          <w:bCs/>
          <w:sz w:val="26"/>
          <w:szCs w:val="26"/>
        </w:rPr>
        <w:t xml:space="preserve"> </w:t>
      </w:r>
      <w:r w:rsidR="00820ED6" w:rsidRPr="004D54E9">
        <w:rPr>
          <w:sz w:val="26"/>
          <w:szCs w:val="26"/>
        </w:rPr>
        <w:t xml:space="preserve">штатных физкультурных работника, из них </w:t>
      </w:r>
      <w:r w:rsidR="00C248E5">
        <w:rPr>
          <w:sz w:val="26"/>
          <w:szCs w:val="26"/>
        </w:rPr>
        <w:t>69</w:t>
      </w:r>
      <w:r w:rsidR="00820ED6" w:rsidRPr="004D54E9">
        <w:rPr>
          <w:bCs/>
          <w:sz w:val="26"/>
          <w:szCs w:val="26"/>
        </w:rPr>
        <w:t xml:space="preserve"> </w:t>
      </w:r>
      <w:r w:rsidR="00820ED6" w:rsidRPr="004D54E9">
        <w:rPr>
          <w:sz w:val="26"/>
          <w:szCs w:val="26"/>
        </w:rPr>
        <w:t xml:space="preserve">с высшим физкультурным образованием, </w:t>
      </w:r>
      <w:r w:rsidR="00C248E5">
        <w:rPr>
          <w:sz w:val="26"/>
          <w:szCs w:val="26"/>
        </w:rPr>
        <w:t>1</w:t>
      </w:r>
      <w:r w:rsidR="00820ED6" w:rsidRPr="004D54E9">
        <w:rPr>
          <w:sz w:val="26"/>
          <w:szCs w:val="26"/>
        </w:rPr>
        <w:t xml:space="preserve"> штатный работник имеет ученую степень (кандидат педагогических наук).</w:t>
      </w:r>
    </w:p>
    <w:p w:rsidR="00820ED6" w:rsidRPr="00C248E5" w:rsidRDefault="00820ED6" w:rsidP="00820ED6">
      <w:pPr>
        <w:shd w:val="clear" w:color="auto" w:fill="FFFFFF"/>
        <w:ind w:firstLine="709"/>
        <w:jc w:val="both"/>
        <w:rPr>
          <w:sz w:val="26"/>
          <w:szCs w:val="26"/>
        </w:rPr>
      </w:pPr>
      <w:r w:rsidRPr="00C248E5">
        <w:rPr>
          <w:sz w:val="26"/>
          <w:szCs w:val="26"/>
        </w:rPr>
        <w:t xml:space="preserve">Всего функционируют на территории Зерноградского городского поселения </w:t>
      </w:r>
      <w:r w:rsidR="00C248E5" w:rsidRPr="00C248E5">
        <w:rPr>
          <w:sz w:val="26"/>
          <w:szCs w:val="26"/>
        </w:rPr>
        <w:t>67</w:t>
      </w:r>
      <w:r w:rsidRPr="00C248E5">
        <w:rPr>
          <w:sz w:val="26"/>
          <w:szCs w:val="26"/>
        </w:rPr>
        <w:t xml:space="preserve"> </w:t>
      </w:r>
      <w:proofErr w:type="gramStart"/>
      <w:r w:rsidRPr="00C248E5">
        <w:rPr>
          <w:sz w:val="26"/>
          <w:szCs w:val="26"/>
        </w:rPr>
        <w:t>спортивных</w:t>
      </w:r>
      <w:proofErr w:type="gramEnd"/>
      <w:r w:rsidRPr="00C248E5">
        <w:rPr>
          <w:sz w:val="26"/>
          <w:szCs w:val="26"/>
        </w:rPr>
        <w:t xml:space="preserve"> сооружения, в том числе:</w:t>
      </w:r>
    </w:p>
    <w:p w:rsidR="00C248E5" w:rsidRPr="00C248E5" w:rsidRDefault="00C248E5" w:rsidP="00820ED6">
      <w:pPr>
        <w:shd w:val="clear" w:color="auto" w:fill="FFFFFF"/>
        <w:ind w:firstLine="709"/>
        <w:jc w:val="both"/>
        <w:rPr>
          <w:sz w:val="26"/>
          <w:szCs w:val="26"/>
        </w:rPr>
      </w:pPr>
      <w:r w:rsidRPr="00C248E5">
        <w:rPr>
          <w:sz w:val="26"/>
          <w:szCs w:val="26"/>
        </w:rPr>
        <w:t>-стадионы с трибунами – 1 (не в общем доступе);</w:t>
      </w:r>
    </w:p>
    <w:p w:rsidR="00820ED6" w:rsidRPr="00C248E5" w:rsidRDefault="00820ED6" w:rsidP="00820ED6">
      <w:pPr>
        <w:autoSpaceDE w:val="0"/>
        <w:ind w:firstLine="709"/>
        <w:jc w:val="both"/>
        <w:rPr>
          <w:sz w:val="26"/>
          <w:szCs w:val="26"/>
        </w:rPr>
      </w:pPr>
      <w:r w:rsidRPr="00C248E5">
        <w:rPr>
          <w:sz w:val="26"/>
          <w:szCs w:val="26"/>
        </w:rPr>
        <w:t xml:space="preserve">- футбольные поля – </w:t>
      </w:r>
      <w:r w:rsidR="00C248E5" w:rsidRPr="00C248E5">
        <w:rPr>
          <w:bCs/>
          <w:sz w:val="26"/>
          <w:szCs w:val="26"/>
        </w:rPr>
        <w:t>5</w:t>
      </w:r>
      <w:r w:rsidRPr="00C248E5">
        <w:rPr>
          <w:bCs/>
          <w:sz w:val="26"/>
          <w:szCs w:val="26"/>
        </w:rPr>
        <w:t xml:space="preserve"> (не </w:t>
      </w:r>
      <w:r w:rsidR="00C248E5" w:rsidRPr="00C248E5">
        <w:rPr>
          <w:bCs/>
          <w:sz w:val="26"/>
          <w:szCs w:val="26"/>
        </w:rPr>
        <w:t xml:space="preserve">в </w:t>
      </w:r>
      <w:r w:rsidRPr="00C248E5">
        <w:rPr>
          <w:bCs/>
          <w:sz w:val="26"/>
          <w:szCs w:val="26"/>
        </w:rPr>
        <w:t>общем доступе);</w:t>
      </w:r>
    </w:p>
    <w:p w:rsidR="00820ED6" w:rsidRPr="00C248E5" w:rsidRDefault="00820ED6" w:rsidP="00820ED6">
      <w:pPr>
        <w:autoSpaceDE w:val="0"/>
        <w:ind w:firstLine="709"/>
        <w:jc w:val="both"/>
        <w:rPr>
          <w:bCs/>
          <w:sz w:val="26"/>
          <w:szCs w:val="26"/>
        </w:rPr>
      </w:pPr>
      <w:r w:rsidRPr="00C248E5">
        <w:rPr>
          <w:sz w:val="26"/>
          <w:szCs w:val="26"/>
        </w:rPr>
        <w:t>- плоско</w:t>
      </w:r>
      <w:r w:rsidR="00C248E5" w:rsidRPr="00C248E5">
        <w:rPr>
          <w:sz w:val="26"/>
          <w:szCs w:val="26"/>
        </w:rPr>
        <w:t>стные спортивные сооружения – 37</w:t>
      </w:r>
      <w:r w:rsidRPr="00C248E5">
        <w:rPr>
          <w:bCs/>
          <w:sz w:val="26"/>
          <w:szCs w:val="26"/>
        </w:rPr>
        <w:t>;</w:t>
      </w:r>
    </w:p>
    <w:p w:rsidR="00820ED6" w:rsidRPr="00C248E5" w:rsidRDefault="00820ED6" w:rsidP="00820ED6">
      <w:pPr>
        <w:autoSpaceDE w:val="0"/>
        <w:ind w:firstLine="709"/>
        <w:jc w:val="both"/>
        <w:rPr>
          <w:sz w:val="26"/>
          <w:szCs w:val="26"/>
        </w:rPr>
      </w:pPr>
      <w:r w:rsidRPr="00C248E5">
        <w:rPr>
          <w:bCs/>
          <w:sz w:val="26"/>
          <w:szCs w:val="26"/>
        </w:rPr>
        <w:t xml:space="preserve">- спортивные залы </w:t>
      </w:r>
      <w:r w:rsidRPr="00C248E5">
        <w:rPr>
          <w:sz w:val="26"/>
          <w:szCs w:val="26"/>
        </w:rPr>
        <w:t>– 9</w:t>
      </w:r>
      <w:r w:rsidRPr="00C248E5">
        <w:rPr>
          <w:bCs/>
          <w:sz w:val="26"/>
          <w:szCs w:val="26"/>
        </w:rPr>
        <w:t>;</w:t>
      </w:r>
    </w:p>
    <w:p w:rsidR="00820ED6" w:rsidRPr="00C248E5" w:rsidRDefault="00C248E5" w:rsidP="00820ED6">
      <w:pPr>
        <w:autoSpaceDE w:val="0"/>
        <w:ind w:firstLine="709"/>
        <w:jc w:val="both"/>
        <w:rPr>
          <w:sz w:val="26"/>
          <w:szCs w:val="26"/>
        </w:rPr>
      </w:pPr>
      <w:r w:rsidRPr="00C248E5">
        <w:rPr>
          <w:sz w:val="26"/>
          <w:szCs w:val="26"/>
        </w:rPr>
        <w:t>- бассейны – 2</w:t>
      </w:r>
      <w:r w:rsidR="00820ED6" w:rsidRPr="00C248E5">
        <w:rPr>
          <w:sz w:val="26"/>
          <w:szCs w:val="26"/>
        </w:rPr>
        <w:t xml:space="preserve"> (не в общем доступе);</w:t>
      </w:r>
    </w:p>
    <w:p w:rsidR="00820ED6" w:rsidRPr="00C248E5" w:rsidRDefault="00C248E5" w:rsidP="00820ED6">
      <w:pPr>
        <w:autoSpaceDE w:val="0"/>
        <w:ind w:firstLine="709"/>
        <w:jc w:val="both"/>
        <w:rPr>
          <w:sz w:val="26"/>
          <w:szCs w:val="26"/>
        </w:rPr>
      </w:pPr>
      <w:r w:rsidRPr="00C248E5">
        <w:rPr>
          <w:sz w:val="26"/>
          <w:szCs w:val="26"/>
        </w:rPr>
        <w:t>- стрелковые тиры – 3</w:t>
      </w:r>
      <w:r w:rsidR="00820ED6" w:rsidRPr="00C248E5">
        <w:rPr>
          <w:sz w:val="26"/>
          <w:szCs w:val="26"/>
        </w:rPr>
        <w:t xml:space="preserve"> (не в общем доступе)</w:t>
      </w:r>
      <w:r w:rsidR="00820ED6" w:rsidRPr="00C248E5">
        <w:rPr>
          <w:bCs/>
          <w:sz w:val="26"/>
          <w:szCs w:val="26"/>
        </w:rPr>
        <w:t>;</w:t>
      </w:r>
    </w:p>
    <w:p w:rsidR="00820ED6" w:rsidRPr="00C248E5" w:rsidRDefault="00820ED6" w:rsidP="00820ED6">
      <w:pPr>
        <w:autoSpaceDE w:val="0"/>
        <w:ind w:firstLine="709"/>
        <w:jc w:val="both"/>
        <w:rPr>
          <w:bCs/>
          <w:sz w:val="26"/>
          <w:szCs w:val="26"/>
        </w:rPr>
      </w:pPr>
      <w:r w:rsidRPr="00C248E5">
        <w:rPr>
          <w:sz w:val="26"/>
          <w:szCs w:val="26"/>
        </w:rPr>
        <w:t>- другие спортивные сооружения -15</w:t>
      </w:r>
      <w:r w:rsidRPr="00C248E5">
        <w:rPr>
          <w:bCs/>
          <w:sz w:val="26"/>
          <w:szCs w:val="26"/>
        </w:rPr>
        <w:t>.</w:t>
      </w:r>
    </w:p>
    <w:p w:rsidR="00820ED6" w:rsidRPr="004D54E9" w:rsidRDefault="00820ED6" w:rsidP="00820ED6">
      <w:pPr>
        <w:shd w:val="clear" w:color="auto" w:fill="FFFFFF"/>
        <w:tabs>
          <w:tab w:val="left" w:pos="0"/>
          <w:tab w:val="left" w:pos="854"/>
        </w:tabs>
        <w:ind w:firstLine="709"/>
        <w:jc w:val="both"/>
        <w:rPr>
          <w:rFonts w:eastAsia="Times New Roman"/>
          <w:sz w:val="26"/>
          <w:szCs w:val="26"/>
        </w:rPr>
      </w:pPr>
      <w:r w:rsidRPr="004D54E9">
        <w:rPr>
          <w:bCs/>
          <w:sz w:val="26"/>
          <w:szCs w:val="26"/>
        </w:rPr>
        <w:t xml:space="preserve">В </w:t>
      </w:r>
      <w:proofErr w:type="spellStart"/>
      <w:r w:rsidRPr="004D54E9">
        <w:rPr>
          <w:bCs/>
          <w:sz w:val="26"/>
          <w:szCs w:val="26"/>
        </w:rPr>
        <w:t>Зерноградском</w:t>
      </w:r>
      <w:proofErr w:type="spellEnd"/>
      <w:r w:rsidRPr="004D54E9">
        <w:rPr>
          <w:bCs/>
          <w:sz w:val="26"/>
          <w:szCs w:val="26"/>
        </w:rPr>
        <w:t xml:space="preserve"> городском поселении работают секции по видам спорта (волейбол женский, мужской, детско-юношеский, мини-футбол взрослый, детско-юношеский, футбол взрослый, детско-юношеский).</w:t>
      </w:r>
    </w:p>
    <w:p w:rsidR="004D54E9" w:rsidRPr="007D01F6" w:rsidRDefault="004D54E9" w:rsidP="004D54E9">
      <w:pPr>
        <w:pStyle w:val="a6"/>
        <w:ind w:left="0" w:firstLine="709"/>
        <w:jc w:val="both"/>
        <w:rPr>
          <w:sz w:val="26"/>
          <w:szCs w:val="26"/>
        </w:rPr>
      </w:pPr>
      <w:r w:rsidRPr="007D01F6">
        <w:rPr>
          <w:sz w:val="26"/>
          <w:szCs w:val="26"/>
        </w:rPr>
        <w:t xml:space="preserve">Основной задачей Администрации </w:t>
      </w:r>
      <w:proofErr w:type="spellStart"/>
      <w:r w:rsidRPr="007D01F6">
        <w:rPr>
          <w:sz w:val="26"/>
          <w:szCs w:val="26"/>
        </w:rPr>
        <w:t>Зерноградского</w:t>
      </w:r>
      <w:proofErr w:type="spellEnd"/>
      <w:r w:rsidRPr="007D01F6">
        <w:rPr>
          <w:sz w:val="26"/>
          <w:szCs w:val="26"/>
        </w:rPr>
        <w:t xml:space="preserve"> городского поселения является </w:t>
      </w:r>
      <w:r w:rsidRPr="007D01F6">
        <w:rPr>
          <w:sz w:val="26"/>
          <w:szCs w:val="26"/>
        </w:rPr>
        <w:lastRenderedPageBreak/>
        <w:t xml:space="preserve">развитие массового спорта, привлечение большего количества детей, молодёжи и взрослых к систематическим занятиям физической культурой и спортом, пропаганда здорового образа жизни. Всего численность занимающихся на территории Зерноградского городского поселения физической культурой и массовым спортом составляет </w:t>
      </w:r>
      <w:r w:rsidR="00E311C0">
        <w:rPr>
          <w:sz w:val="26"/>
          <w:szCs w:val="26"/>
        </w:rPr>
        <w:t>2512,6</w:t>
      </w:r>
      <w:r w:rsidRPr="007D01F6">
        <w:rPr>
          <w:sz w:val="26"/>
          <w:szCs w:val="26"/>
        </w:rPr>
        <w:t xml:space="preserve"> человек:</w:t>
      </w:r>
    </w:p>
    <w:p w:rsidR="004D54E9" w:rsidRPr="007D01F6" w:rsidRDefault="00D74E33" w:rsidP="004D54E9">
      <w:pPr>
        <w:pStyle w:val="a6"/>
        <w:ind w:left="0" w:firstLine="709"/>
        <w:jc w:val="both"/>
        <w:rPr>
          <w:sz w:val="26"/>
          <w:szCs w:val="26"/>
        </w:rPr>
      </w:pPr>
      <w:r w:rsidRPr="007D01F6">
        <w:rPr>
          <w:sz w:val="26"/>
          <w:szCs w:val="26"/>
        </w:rPr>
        <w:t>- возрастная категория от 16</w:t>
      </w:r>
      <w:r w:rsidR="004D54E9" w:rsidRPr="007D01F6">
        <w:rPr>
          <w:sz w:val="26"/>
          <w:szCs w:val="26"/>
        </w:rPr>
        <w:t xml:space="preserve">-18 лет - </w:t>
      </w:r>
      <w:r w:rsidR="00946267">
        <w:rPr>
          <w:sz w:val="26"/>
          <w:szCs w:val="26"/>
        </w:rPr>
        <w:t>698</w:t>
      </w:r>
      <w:r w:rsidR="004D54E9" w:rsidRPr="007D01F6">
        <w:rPr>
          <w:sz w:val="26"/>
          <w:szCs w:val="26"/>
        </w:rPr>
        <w:t xml:space="preserve"> чел;</w:t>
      </w:r>
    </w:p>
    <w:p w:rsidR="004D54E9" w:rsidRPr="007D01F6" w:rsidRDefault="004D54E9" w:rsidP="004D54E9">
      <w:pPr>
        <w:pStyle w:val="a6"/>
        <w:ind w:left="0" w:firstLine="709"/>
        <w:jc w:val="both"/>
        <w:rPr>
          <w:sz w:val="26"/>
          <w:szCs w:val="26"/>
        </w:rPr>
      </w:pPr>
      <w:r w:rsidRPr="007D01F6">
        <w:rPr>
          <w:sz w:val="26"/>
          <w:szCs w:val="26"/>
        </w:rPr>
        <w:t xml:space="preserve">- возрастная категория от 19-30 лет - </w:t>
      </w:r>
      <w:r w:rsidR="00E311C0">
        <w:rPr>
          <w:sz w:val="26"/>
          <w:szCs w:val="26"/>
        </w:rPr>
        <w:t>3788</w:t>
      </w:r>
      <w:r w:rsidRPr="007D01F6">
        <w:rPr>
          <w:sz w:val="26"/>
          <w:szCs w:val="26"/>
        </w:rPr>
        <w:t xml:space="preserve"> чел.</w:t>
      </w:r>
    </w:p>
    <w:p w:rsidR="004D54E9" w:rsidRPr="00C248E5" w:rsidRDefault="004D54E9" w:rsidP="004D54E9">
      <w:pPr>
        <w:pStyle w:val="a6"/>
        <w:ind w:left="0" w:firstLine="709"/>
        <w:jc w:val="both"/>
        <w:rPr>
          <w:color w:val="FF0000"/>
          <w:sz w:val="26"/>
          <w:szCs w:val="26"/>
        </w:rPr>
      </w:pPr>
    </w:p>
    <w:p w:rsidR="004D54E9" w:rsidRPr="004D54E9" w:rsidRDefault="004D54E9" w:rsidP="00EA3AA4">
      <w:pPr>
        <w:tabs>
          <w:tab w:val="left" w:pos="1276"/>
        </w:tabs>
        <w:jc w:val="center"/>
        <w:rPr>
          <w:b/>
          <w:bCs/>
          <w:sz w:val="26"/>
          <w:szCs w:val="26"/>
        </w:rPr>
      </w:pPr>
      <w:r w:rsidRPr="004D54E9">
        <w:rPr>
          <w:b/>
          <w:bCs/>
          <w:sz w:val="26"/>
          <w:szCs w:val="26"/>
        </w:rPr>
        <w:t>3. Анализ факторов, повлиявших на ход реализации муниципальной программы</w:t>
      </w:r>
    </w:p>
    <w:p w:rsidR="00AA2F13" w:rsidRPr="00AA2F13" w:rsidRDefault="00AA2F13" w:rsidP="00AA2F13">
      <w:pPr>
        <w:spacing w:line="100" w:lineRule="atLeast"/>
        <w:ind w:firstLine="709"/>
        <w:jc w:val="both"/>
        <w:rPr>
          <w:sz w:val="26"/>
          <w:szCs w:val="26"/>
        </w:rPr>
      </w:pPr>
      <w:r w:rsidRPr="00AA2F13">
        <w:rPr>
          <w:sz w:val="26"/>
          <w:szCs w:val="26"/>
        </w:rPr>
        <w:t xml:space="preserve">Факторов, повлиявших на ход реализации муниципальной программы, не выявлено. Запланированные программные мероприятия выполнены. </w:t>
      </w:r>
    </w:p>
    <w:p w:rsidR="004D54E9" w:rsidRDefault="004D54E9" w:rsidP="00E110CB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4D54E9" w:rsidRDefault="004D54E9" w:rsidP="00EA3AA4">
      <w:pPr>
        <w:tabs>
          <w:tab w:val="left" w:pos="1276"/>
        </w:tabs>
        <w:contextualSpacing/>
        <w:jc w:val="center"/>
        <w:rPr>
          <w:b/>
          <w:bCs/>
          <w:sz w:val="26"/>
          <w:szCs w:val="26"/>
        </w:rPr>
      </w:pPr>
      <w:r w:rsidRPr="004D54E9">
        <w:rPr>
          <w:b/>
          <w:bCs/>
          <w:sz w:val="26"/>
          <w:szCs w:val="26"/>
        </w:rPr>
        <w:t xml:space="preserve">4. Сведения об использовании бюджетных ассигнований </w:t>
      </w:r>
      <w:r w:rsidRPr="004D54E9">
        <w:rPr>
          <w:b/>
          <w:bCs/>
          <w:sz w:val="26"/>
          <w:szCs w:val="26"/>
        </w:rPr>
        <w:br/>
        <w:t>и внебюджетных средств на реализацию муниципальной программы</w:t>
      </w:r>
    </w:p>
    <w:p w:rsidR="004D54E9" w:rsidRPr="007342D3" w:rsidRDefault="004D54E9" w:rsidP="004D54E9">
      <w:pPr>
        <w:ind w:firstLine="709"/>
        <w:contextualSpacing/>
        <w:jc w:val="both"/>
        <w:rPr>
          <w:sz w:val="26"/>
          <w:szCs w:val="26"/>
        </w:rPr>
      </w:pPr>
      <w:r w:rsidRPr="004D54E9">
        <w:rPr>
          <w:sz w:val="26"/>
          <w:szCs w:val="26"/>
        </w:rPr>
        <w:t>Финансирование Программы осуществляется за счет средств местного бюджета. Всего из бюджета Зерноградского городского поселения на реализац</w:t>
      </w:r>
      <w:r w:rsidR="00514632">
        <w:rPr>
          <w:sz w:val="26"/>
          <w:szCs w:val="26"/>
        </w:rPr>
        <w:t xml:space="preserve">ию программных мероприятий в </w:t>
      </w:r>
      <w:r w:rsidR="00F01601">
        <w:rPr>
          <w:sz w:val="26"/>
          <w:szCs w:val="26"/>
        </w:rPr>
        <w:t>202</w:t>
      </w:r>
      <w:r w:rsidR="00151837">
        <w:rPr>
          <w:sz w:val="26"/>
          <w:szCs w:val="26"/>
        </w:rPr>
        <w:t>3</w:t>
      </w:r>
      <w:r w:rsidRPr="004D54E9">
        <w:rPr>
          <w:sz w:val="26"/>
          <w:szCs w:val="26"/>
        </w:rPr>
        <w:t xml:space="preserve"> году </w:t>
      </w:r>
      <w:r w:rsidRPr="007342D3">
        <w:rPr>
          <w:sz w:val="26"/>
          <w:szCs w:val="26"/>
        </w:rPr>
        <w:t xml:space="preserve">предусмотрено </w:t>
      </w:r>
      <w:r w:rsidR="007342D3" w:rsidRPr="007342D3">
        <w:rPr>
          <w:b/>
          <w:sz w:val="26"/>
          <w:szCs w:val="26"/>
        </w:rPr>
        <w:t xml:space="preserve">169498,2 </w:t>
      </w:r>
      <w:r w:rsidRPr="007342D3">
        <w:rPr>
          <w:sz w:val="26"/>
          <w:szCs w:val="26"/>
        </w:rPr>
        <w:t xml:space="preserve">тыс. рублей, израсходовано </w:t>
      </w:r>
      <w:r w:rsidRPr="00D70E5D">
        <w:rPr>
          <w:sz w:val="26"/>
          <w:szCs w:val="26"/>
        </w:rPr>
        <w:t xml:space="preserve">– </w:t>
      </w:r>
      <w:r w:rsidR="002E72DD" w:rsidRPr="00D70E5D">
        <w:rPr>
          <w:sz w:val="26"/>
          <w:szCs w:val="26"/>
        </w:rPr>
        <w:t>169498</w:t>
      </w:r>
      <w:r w:rsidR="007342D3" w:rsidRPr="00D70E5D">
        <w:rPr>
          <w:sz w:val="26"/>
          <w:szCs w:val="26"/>
        </w:rPr>
        <w:t>,1</w:t>
      </w:r>
      <w:r w:rsidR="00907390" w:rsidRPr="00D70E5D">
        <w:rPr>
          <w:sz w:val="26"/>
          <w:szCs w:val="26"/>
        </w:rPr>
        <w:t xml:space="preserve"> </w:t>
      </w:r>
      <w:r w:rsidRPr="00D70E5D">
        <w:rPr>
          <w:sz w:val="26"/>
          <w:szCs w:val="26"/>
        </w:rPr>
        <w:t>тыс</w:t>
      </w:r>
      <w:r w:rsidRPr="007342D3">
        <w:rPr>
          <w:sz w:val="26"/>
          <w:szCs w:val="26"/>
        </w:rPr>
        <w:t>. рублей</w:t>
      </w:r>
      <w:r w:rsidR="00263DD7">
        <w:rPr>
          <w:sz w:val="26"/>
          <w:szCs w:val="26"/>
        </w:rPr>
        <w:t>:</w:t>
      </w:r>
    </w:p>
    <w:p w:rsidR="00025B21" w:rsidRPr="00263DD7" w:rsidRDefault="00263DD7" w:rsidP="00263DD7">
      <w:pPr>
        <w:pStyle w:val="a6"/>
        <w:numPr>
          <w:ilvl w:val="3"/>
          <w:numId w:val="5"/>
        </w:numPr>
        <w:tabs>
          <w:tab w:val="left" w:pos="0"/>
        </w:tabs>
        <w:snapToGrid w:val="0"/>
        <w:spacing w:line="200" w:lineRule="atLeast"/>
        <w:ind w:left="567" w:hanging="283"/>
        <w:jc w:val="both"/>
        <w:rPr>
          <w:rStyle w:val="21"/>
          <w:rFonts w:eastAsia="Times New Roman"/>
          <w:sz w:val="28"/>
          <w:szCs w:val="28"/>
        </w:rPr>
      </w:pPr>
      <w:r w:rsidRPr="00263DD7">
        <w:rPr>
          <w:rStyle w:val="10"/>
          <w:rFonts w:eastAsia="Times New Roman"/>
          <w:iCs/>
          <w:sz w:val="28"/>
          <w:szCs w:val="28"/>
        </w:rPr>
        <w:t xml:space="preserve">объём </w:t>
      </w:r>
      <w:r w:rsidR="00025B21" w:rsidRPr="00263DD7">
        <w:rPr>
          <w:rStyle w:val="10"/>
          <w:rFonts w:eastAsia="Times New Roman"/>
          <w:iCs/>
          <w:sz w:val="28"/>
          <w:szCs w:val="28"/>
        </w:rPr>
        <w:t xml:space="preserve">средств бюджета </w:t>
      </w:r>
      <w:proofErr w:type="spellStart"/>
      <w:r w:rsidR="00025B21" w:rsidRPr="00263DD7">
        <w:rPr>
          <w:rStyle w:val="10"/>
          <w:rFonts w:eastAsia="Times New Roman"/>
          <w:iCs/>
          <w:sz w:val="28"/>
          <w:szCs w:val="28"/>
        </w:rPr>
        <w:t>Зерноградского</w:t>
      </w:r>
      <w:proofErr w:type="spellEnd"/>
      <w:r w:rsidR="00025B21" w:rsidRPr="00263DD7">
        <w:rPr>
          <w:rStyle w:val="10"/>
          <w:rFonts w:eastAsia="Times New Roman"/>
          <w:iCs/>
          <w:sz w:val="28"/>
          <w:szCs w:val="28"/>
        </w:rPr>
        <w:t xml:space="preserve"> </w:t>
      </w:r>
      <w:r w:rsidR="00025B21" w:rsidRPr="00263DD7">
        <w:rPr>
          <w:rStyle w:val="21"/>
          <w:sz w:val="28"/>
          <w:szCs w:val="28"/>
        </w:rPr>
        <w:t xml:space="preserve">городского поселения </w:t>
      </w:r>
      <w:r w:rsidR="00025B21" w:rsidRPr="00263DD7">
        <w:rPr>
          <w:rStyle w:val="21"/>
          <w:rFonts w:eastAsia="Times New Roman"/>
          <w:sz w:val="28"/>
          <w:szCs w:val="28"/>
        </w:rPr>
        <w:t xml:space="preserve">1469,0 </w:t>
      </w:r>
      <w:r w:rsidR="00025B21" w:rsidRPr="00263DD7">
        <w:rPr>
          <w:rStyle w:val="21"/>
          <w:sz w:val="28"/>
          <w:szCs w:val="28"/>
        </w:rPr>
        <w:t>тыс</w:t>
      </w:r>
      <w:proofErr w:type="gramStart"/>
      <w:r w:rsidR="00025B21" w:rsidRPr="00263DD7">
        <w:rPr>
          <w:rStyle w:val="21"/>
          <w:sz w:val="28"/>
          <w:szCs w:val="28"/>
        </w:rPr>
        <w:t>.р</w:t>
      </w:r>
      <w:proofErr w:type="gramEnd"/>
      <w:r w:rsidR="00025B21" w:rsidRPr="00263DD7">
        <w:rPr>
          <w:rStyle w:val="21"/>
          <w:sz w:val="28"/>
          <w:szCs w:val="28"/>
        </w:rPr>
        <w:t xml:space="preserve">уб.; </w:t>
      </w:r>
    </w:p>
    <w:p w:rsidR="00025B21" w:rsidRPr="008D110B" w:rsidRDefault="00025B21" w:rsidP="00263DD7">
      <w:pPr>
        <w:pStyle w:val="a6"/>
        <w:numPr>
          <w:ilvl w:val="0"/>
          <w:numId w:val="5"/>
        </w:numPr>
        <w:ind w:left="567" w:hanging="283"/>
        <w:jc w:val="both"/>
        <w:rPr>
          <w:rStyle w:val="21"/>
          <w:rFonts w:eastAsia="Times New Roman"/>
          <w:sz w:val="28"/>
          <w:szCs w:val="28"/>
        </w:rPr>
      </w:pPr>
      <w:r w:rsidRPr="008D110B">
        <w:rPr>
          <w:rStyle w:val="21"/>
          <w:rFonts w:eastAsia="Times New Roman"/>
          <w:sz w:val="28"/>
          <w:szCs w:val="28"/>
        </w:rPr>
        <w:t xml:space="preserve">объем финансирования программы за счет средств областного бюджета составляет 21251,1 тыс. руб.; </w:t>
      </w:r>
    </w:p>
    <w:p w:rsidR="00025B21" w:rsidRPr="008D110B" w:rsidRDefault="00025B21" w:rsidP="00263DD7">
      <w:pPr>
        <w:pStyle w:val="a6"/>
        <w:numPr>
          <w:ilvl w:val="0"/>
          <w:numId w:val="5"/>
        </w:numPr>
        <w:ind w:left="567" w:hanging="283"/>
        <w:jc w:val="both"/>
        <w:rPr>
          <w:rStyle w:val="21"/>
          <w:rFonts w:eastAsia="Times New Roman"/>
          <w:sz w:val="28"/>
          <w:szCs w:val="28"/>
        </w:rPr>
      </w:pPr>
      <w:r w:rsidRPr="008D110B">
        <w:rPr>
          <w:rStyle w:val="21"/>
          <w:rFonts w:eastAsia="Times New Roman"/>
          <w:sz w:val="28"/>
          <w:szCs w:val="28"/>
        </w:rPr>
        <w:t xml:space="preserve">объем финансирования программы за счет средств федерального бюджета составляет 110378,1 тыс. руб.; </w:t>
      </w:r>
    </w:p>
    <w:p w:rsidR="00025B21" w:rsidRPr="008D110B" w:rsidRDefault="00025B21" w:rsidP="00263DD7">
      <w:pPr>
        <w:pStyle w:val="a6"/>
        <w:numPr>
          <w:ilvl w:val="0"/>
          <w:numId w:val="5"/>
        </w:numPr>
        <w:ind w:left="567" w:hanging="283"/>
        <w:jc w:val="both"/>
        <w:rPr>
          <w:rStyle w:val="21"/>
          <w:rFonts w:eastAsia="Times New Roman"/>
          <w:sz w:val="28"/>
          <w:szCs w:val="28"/>
        </w:rPr>
      </w:pPr>
      <w:r w:rsidRPr="008D110B">
        <w:rPr>
          <w:rStyle w:val="21"/>
          <w:rFonts w:eastAsia="Times New Roman"/>
          <w:sz w:val="28"/>
          <w:szCs w:val="28"/>
        </w:rPr>
        <w:t>объем финансирования программы за счет средств внебюджетных источников 36400,0 тыс. руб.</w:t>
      </w:r>
    </w:p>
    <w:p w:rsidR="004D54E9" w:rsidRPr="00D74E33" w:rsidRDefault="004D54E9" w:rsidP="004D54E9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D74E33">
        <w:rPr>
          <w:sz w:val="26"/>
          <w:szCs w:val="26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№ 1 к настоящему отчету</w:t>
      </w:r>
      <w:r w:rsidRPr="00D74E33">
        <w:rPr>
          <w:sz w:val="28"/>
          <w:szCs w:val="28"/>
        </w:rPr>
        <w:t xml:space="preserve">. </w:t>
      </w:r>
    </w:p>
    <w:p w:rsidR="004D54E9" w:rsidRDefault="004D54E9" w:rsidP="00E110CB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514632" w:rsidRPr="00514632" w:rsidRDefault="00514632" w:rsidP="00EA3AA4">
      <w:pPr>
        <w:tabs>
          <w:tab w:val="left" w:pos="1276"/>
        </w:tabs>
        <w:jc w:val="center"/>
        <w:rPr>
          <w:b/>
          <w:bCs/>
          <w:sz w:val="26"/>
          <w:szCs w:val="26"/>
        </w:rPr>
      </w:pPr>
      <w:r w:rsidRPr="00514632">
        <w:rPr>
          <w:b/>
          <w:bCs/>
          <w:sz w:val="26"/>
          <w:szCs w:val="26"/>
        </w:rPr>
        <w:t>5. Сведения о достижении значений показателей (индикаторов) муниципальной программы, подпрограмм муниципальной программы</w:t>
      </w:r>
    </w:p>
    <w:p w:rsidR="00514632" w:rsidRDefault="00514632" w:rsidP="00EA3AA4">
      <w:pPr>
        <w:tabs>
          <w:tab w:val="left" w:pos="1276"/>
        </w:tabs>
        <w:jc w:val="center"/>
        <w:rPr>
          <w:b/>
          <w:bCs/>
          <w:sz w:val="26"/>
          <w:szCs w:val="26"/>
        </w:rPr>
      </w:pPr>
      <w:r w:rsidRPr="00514632">
        <w:rPr>
          <w:b/>
          <w:bCs/>
          <w:sz w:val="26"/>
          <w:szCs w:val="26"/>
        </w:rPr>
        <w:t xml:space="preserve">за </w:t>
      </w:r>
      <w:r w:rsidR="00F01601">
        <w:rPr>
          <w:b/>
          <w:bCs/>
          <w:sz w:val="26"/>
          <w:szCs w:val="26"/>
        </w:rPr>
        <w:t>202</w:t>
      </w:r>
      <w:r w:rsidR="00151837">
        <w:rPr>
          <w:b/>
          <w:bCs/>
          <w:sz w:val="26"/>
          <w:szCs w:val="26"/>
        </w:rPr>
        <w:t>3</w:t>
      </w:r>
      <w:r w:rsidR="00F01601">
        <w:rPr>
          <w:b/>
          <w:bCs/>
          <w:sz w:val="26"/>
          <w:szCs w:val="26"/>
        </w:rPr>
        <w:t xml:space="preserve"> </w:t>
      </w:r>
      <w:r w:rsidRPr="00514632">
        <w:rPr>
          <w:b/>
          <w:bCs/>
          <w:sz w:val="26"/>
          <w:szCs w:val="26"/>
        </w:rPr>
        <w:t>год</w:t>
      </w:r>
    </w:p>
    <w:p w:rsidR="00302EAF" w:rsidRPr="008D183B" w:rsidRDefault="00302EAF" w:rsidP="006E187E">
      <w:pPr>
        <w:pStyle w:val="Style5"/>
        <w:widowControl/>
        <w:tabs>
          <w:tab w:val="left" w:leader="underscore" w:pos="4531"/>
          <w:tab w:val="left" w:leader="underscore" w:pos="8093"/>
        </w:tabs>
        <w:spacing w:line="317" w:lineRule="exact"/>
        <w:ind w:firstLine="701"/>
        <w:rPr>
          <w:sz w:val="26"/>
          <w:szCs w:val="26"/>
        </w:rPr>
      </w:pPr>
      <w:r w:rsidRPr="008D183B">
        <w:rPr>
          <w:rStyle w:val="FontStyle102"/>
        </w:rPr>
        <w:t>Муниципальной программой и подпрограммами муниципальной</w:t>
      </w:r>
      <w:r w:rsidRPr="008D183B">
        <w:rPr>
          <w:rStyle w:val="FontStyle102"/>
        </w:rPr>
        <w:br/>
        <w:t xml:space="preserve">программы предусмотрено 4 показателя, по </w:t>
      </w:r>
      <w:r w:rsidR="008D183B" w:rsidRPr="008D183B">
        <w:rPr>
          <w:rStyle w:val="FontStyle102"/>
        </w:rPr>
        <w:t>4</w:t>
      </w:r>
      <w:r w:rsidRPr="008D183B">
        <w:rPr>
          <w:rStyle w:val="FontStyle102"/>
        </w:rPr>
        <w:t xml:space="preserve"> </w:t>
      </w:r>
      <w:r w:rsidR="006E187E" w:rsidRPr="008D183B">
        <w:rPr>
          <w:rStyle w:val="FontStyle102"/>
        </w:rPr>
        <w:t>показателям</w:t>
      </w:r>
      <w:r w:rsidRPr="008D183B">
        <w:rPr>
          <w:rStyle w:val="FontStyle102"/>
        </w:rPr>
        <w:t xml:space="preserve">  фактически</w:t>
      </w:r>
      <w:r w:rsidR="006E187E" w:rsidRPr="008D183B">
        <w:rPr>
          <w:rStyle w:val="FontStyle102"/>
        </w:rPr>
        <w:t>е</w:t>
      </w:r>
      <w:r w:rsidRPr="008D183B">
        <w:rPr>
          <w:rStyle w:val="FontStyle102"/>
        </w:rPr>
        <w:t xml:space="preserve">  значения  соответствуют  плановым,</w:t>
      </w:r>
    </w:p>
    <w:p w:rsidR="000223A6" w:rsidRPr="008D183B" w:rsidRDefault="000223A6" w:rsidP="002D2695">
      <w:pPr>
        <w:ind w:firstLine="709"/>
        <w:jc w:val="both"/>
        <w:rPr>
          <w:sz w:val="26"/>
          <w:szCs w:val="26"/>
        </w:rPr>
      </w:pPr>
      <w:r w:rsidRPr="008D183B">
        <w:rPr>
          <w:bCs/>
          <w:sz w:val="26"/>
          <w:szCs w:val="26"/>
        </w:rPr>
        <w:t>Показатель 1.</w:t>
      </w:r>
      <w:r w:rsidRPr="008D183B">
        <w:rPr>
          <w:b/>
          <w:bCs/>
          <w:sz w:val="26"/>
          <w:szCs w:val="26"/>
        </w:rPr>
        <w:t xml:space="preserve"> «</w:t>
      </w:r>
      <w:r w:rsidRPr="008D183B">
        <w:rPr>
          <w:sz w:val="26"/>
          <w:szCs w:val="26"/>
        </w:rPr>
        <w:t xml:space="preserve">Доля граждан </w:t>
      </w:r>
      <w:proofErr w:type="spellStart"/>
      <w:r w:rsidRPr="008D183B">
        <w:rPr>
          <w:sz w:val="26"/>
          <w:szCs w:val="26"/>
        </w:rPr>
        <w:t>Зерноградского</w:t>
      </w:r>
      <w:proofErr w:type="spellEnd"/>
      <w:r w:rsidRPr="008D183B">
        <w:rPr>
          <w:sz w:val="26"/>
          <w:szCs w:val="26"/>
        </w:rPr>
        <w:t xml:space="preserve"> городского поселения систематически занимающихся физической культурой и спортом, в общей численности населения»: плановое значение </w:t>
      </w:r>
      <w:r w:rsidR="00EC6C65" w:rsidRPr="008D183B">
        <w:rPr>
          <w:sz w:val="26"/>
          <w:szCs w:val="26"/>
        </w:rPr>
        <w:t>–</w:t>
      </w:r>
      <w:r w:rsidR="009C772E" w:rsidRPr="008D183B">
        <w:rPr>
          <w:sz w:val="26"/>
          <w:szCs w:val="26"/>
        </w:rPr>
        <w:t xml:space="preserve"> </w:t>
      </w:r>
      <w:r w:rsidRPr="008D183B">
        <w:rPr>
          <w:sz w:val="26"/>
          <w:szCs w:val="26"/>
        </w:rPr>
        <w:t>56</w:t>
      </w:r>
      <w:r w:rsidR="00EC6C65" w:rsidRPr="008D183B">
        <w:rPr>
          <w:sz w:val="26"/>
          <w:szCs w:val="26"/>
        </w:rPr>
        <w:t>%</w:t>
      </w:r>
      <w:r w:rsidRPr="008D183B">
        <w:rPr>
          <w:sz w:val="26"/>
          <w:szCs w:val="26"/>
        </w:rPr>
        <w:t xml:space="preserve">, фактическое значение </w:t>
      </w:r>
      <w:r w:rsidR="003510D1" w:rsidRPr="008D183B">
        <w:rPr>
          <w:sz w:val="26"/>
          <w:szCs w:val="26"/>
        </w:rPr>
        <w:t>–</w:t>
      </w:r>
      <w:r w:rsidRPr="008D183B">
        <w:rPr>
          <w:sz w:val="26"/>
          <w:szCs w:val="26"/>
        </w:rPr>
        <w:t xml:space="preserve"> </w:t>
      </w:r>
      <w:r w:rsidR="00E311C0" w:rsidRPr="008D183B">
        <w:rPr>
          <w:sz w:val="26"/>
          <w:szCs w:val="26"/>
        </w:rPr>
        <w:t>56</w:t>
      </w:r>
      <w:r w:rsidR="00EC6C65" w:rsidRPr="008D183B">
        <w:rPr>
          <w:sz w:val="26"/>
          <w:szCs w:val="26"/>
        </w:rPr>
        <w:t>%</w:t>
      </w:r>
      <w:r w:rsidR="0086284A" w:rsidRPr="008D183B">
        <w:rPr>
          <w:sz w:val="26"/>
          <w:szCs w:val="26"/>
        </w:rPr>
        <w:t>.</w:t>
      </w:r>
    </w:p>
    <w:p w:rsidR="003510D1" w:rsidRPr="008D183B" w:rsidRDefault="003510D1" w:rsidP="003510D1">
      <w:pPr>
        <w:ind w:firstLine="709"/>
        <w:jc w:val="both"/>
        <w:rPr>
          <w:sz w:val="26"/>
          <w:szCs w:val="26"/>
        </w:rPr>
      </w:pPr>
      <w:r w:rsidRPr="008D183B">
        <w:rPr>
          <w:sz w:val="26"/>
          <w:szCs w:val="26"/>
        </w:rPr>
        <w:t xml:space="preserve">Показатель 1.1. «Количество занимающихся футболом  в спортивных секциях и группах </w:t>
      </w:r>
      <w:proofErr w:type="spellStart"/>
      <w:r w:rsidRPr="008D183B">
        <w:rPr>
          <w:sz w:val="26"/>
          <w:szCs w:val="26"/>
        </w:rPr>
        <w:t>Зерноградского</w:t>
      </w:r>
      <w:proofErr w:type="spellEnd"/>
      <w:r w:rsidRPr="008D183B">
        <w:rPr>
          <w:sz w:val="26"/>
          <w:szCs w:val="26"/>
        </w:rPr>
        <w:t xml:space="preserve"> городского поселения»: плановое значение </w:t>
      </w:r>
      <w:r w:rsidR="009C772E" w:rsidRPr="008D183B">
        <w:rPr>
          <w:sz w:val="26"/>
          <w:szCs w:val="26"/>
        </w:rPr>
        <w:t xml:space="preserve">- </w:t>
      </w:r>
      <w:r w:rsidR="009107AC" w:rsidRPr="008D183B">
        <w:rPr>
          <w:sz w:val="26"/>
          <w:szCs w:val="26"/>
        </w:rPr>
        <w:t>950</w:t>
      </w:r>
      <w:r w:rsidRPr="008D183B">
        <w:rPr>
          <w:sz w:val="26"/>
          <w:szCs w:val="26"/>
        </w:rPr>
        <w:t xml:space="preserve">, фактическое значение – </w:t>
      </w:r>
      <w:r w:rsidR="00EC6C65" w:rsidRPr="008D183B">
        <w:rPr>
          <w:sz w:val="26"/>
          <w:szCs w:val="26"/>
        </w:rPr>
        <w:t>950.</w:t>
      </w:r>
    </w:p>
    <w:p w:rsidR="00237AC2" w:rsidRPr="008D183B" w:rsidRDefault="00237AC2" w:rsidP="00237AC2">
      <w:pPr>
        <w:ind w:firstLine="709"/>
        <w:jc w:val="both"/>
        <w:rPr>
          <w:sz w:val="26"/>
          <w:szCs w:val="26"/>
        </w:rPr>
      </w:pPr>
      <w:r w:rsidRPr="008D183B">
        <w:rPr>
          <w:sz w:val="26"/>
          <w:szCs w:val="26"/>
        </w:rPr>
        <w:t xml:space="preserve">Показатель 1.2. «Доля граждан </w:t>
      </w:r>
      <w:proofErr w:type="spellStart"/>
      <w:r w:rsidRPr="008D183B">
        <w:rPr>
          <w:sz w:val="26"/>
          <w:szCs w:val="26"/>
        </w:rPr>
        <w:t>Зерноградского</w:t>
      </w:r>
      <w:proofErr w:type="spellEnd"/>
      <w:r w:rsidRPr="008D183B">
        <w:rPr>
          <w:sz w:val="26"/>
          <w:szCs w:val="26"/>
        </w:rPr>
        <w:t xml:space="preserve"> городского поселения, выполнивших нормативы ГТО» плановое значение </w:t>
      </w:r>
      <w:r w:rsidR="00EC6C65" w:rsidRPr="008D183B">
        <w:rPr>
          <w:sz w:val="26"/>
          <w:szCs w:val="26"/>
        </w:rPr>
        <w:t>–</w:t>
      </w:r>
      <w:r w:rsidR="009C772E" w:rsidRPr="008D183B">
        <w:rPr>
          <w:sz w:val="26"/>
          <w:szCs w:val="26"/>
        </w:rPr>
        <w:t xml:space="preserve"> </w:t>
      </w:r>
      <w:r w:rsidRPr="008D183B">
        <w:rPr>
          <w:sz w:val="26"/>
          <w:szCs w:val="26"/>
        </w:rPr>
        <w:t>60</w:t>
      </w:r>
      <w:r w:rsidR="00EC6C65" w:rsidRPr="008D183B">
        <w:rPr>
          <w:sz w:val="26"/>
          <w:szCs w:val="26"/>
        </w:rPr>
        <w:t>%</w:t>
      </w:r>
      <w:r w:rsidRPr="008D183B">
        <w:rPr>
          <w:sz w:val="26"/>
          <w:szCs w:val="26"/>
        </w:rPr>
        <w:t xml:space="preserve">, фактическое значение – </w:t>
      </w:r>
      <w:r w:rsidR="005B6719">
        <w:rPr>
          <w:sz w:val="26"/>
          <w:szCs w:val="26"/>
        </w:rPr>
        <w:t>6</w:t>
      </w:r>
      <w:r w:rsidR="00302EAF" w:rsidRPr="008D183B">
        <w:rPr>
          <w:sz w:val="26"/>
          <w:szCs w:val="26"/>
        </w:rPr>
        <w:t>0%</w:t>
      </w:r>
      <w:r w:rsidR="00AB0C37" w:rsidRPr="008D183B">
        <w:rPr>
          <w:sz w:val="26"/>
          <w:szCs w:val="26"/>
        </w:rPr>
        <w:t>.</w:t>
      </w:r>
    </w:p>
    <w:p w:rsidR="003510D1" w:rsidRPr="008D183B" w:rsidRDefault="00EC6C65" w:rsidP="007342D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83B">
        <w:rPr>
          <w:rFonts w:ascii="Times New Roman" w:hAnsi="Times New Roman" w:cs="Times New Roman"/>
          <w:sz w:val="26"/>
          <w:szCs w:val="26"/>
        </w:rPr>
        <w:t xml:space="preserve">Показатель 2. «Уровень освоения бюджетных средств, выделенных на реализацию муниципальной программы» - 100%. </w:t>
      </w:r>
    </w:p>
    <w:p w:rsidR="008D183B" w:rsidRPr="008D183B" w:rsidRDefault="008D183B" w:rsidP="008D183B">
      <w:pPr>
        <w:ind w:firstLine="709"/>
        <w:jc w:val="both"/>
        <w:rPr>
          <w:sz w:val="26"/>
          <w:szCs w:val="26"/>
        </w:rPr>
      </w:pPr>
      <w:r w:rsidRPr="008D183B">
        <w:rPr>
          <w:sz w:val="26"/>
          <w:szCs w:val="26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год приведены в приложении № </w:t>
      </w:r>
      <w:r w:rsidRPr="008D183B">
        <w:rPr>
          <w:sz w:val="26"/>
          <w:szCs w:val="26"/>
        </w:rPr>
        <w:lastRenderedPageBreak/>
        <w:t>2 к настоящему отчету.</w:t>
      </w:r>
    </w:p>
    <w:p w:rsidR="00302EAF" w:rsidRDefault="00302EAF" w:rsidP="007342D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695" w:rsidRPr="002D2695" w:rsidRDefault="002D2695" w:rsidP="00EA3AA4">
      <w:pPr>
        <w:tabs>
          <w:tab w:val="left" w:pos="1276"/>
        </w:tabs>
        <w:spacing w:line="100" w:lineRule="atLeast"/>
        <w:jc w:val="center"/>
        <w:rPr>
          <w:sz w:val="26"/>
          <w:szCs w:val="26"/>
        </w:rPr>
      </w:pPr>
      <w:r w:rsidRPr="002D2695">
        <w:rPr>
          <w:b/>
          <w:bCs/>
          <w:sz w:val="26"/>
          <w:szCs w:val="26"/>
        </w:rPr>
        <w:t xml:space="preserve">6. Информация о внесенных ответственным исполнителем изменениях в </w:t>
      </w:r>
      <w:r w:rsidRPr="002D2695">
        <w:rPr>
          <w:rFonts w:eastAsia="Times New Roman"/>
          <w:b/>
          <w:bCs/>
          <w:sz w:val="26"/>
          <w:szCs w:val="26"/>
        </w:rPr>
        <w:t>муниципальную</w:t>
      </w:r>
      <w:r w:rsidRPr="002D2695">
        <w:rPr>
          <w:b/>
          <w:bCs/>
          <w:sz w:val="26"/>
          <w:szCs w:val="26"/>
        </w:rPr>
        <w:t xml:space="preserve"> программу</w:t>
      </w:r>
    </w:p>
    <w:p w:rsidR="002D2695" w:rsidRPr="002D2695" w:rsidRDefault="002D2695" w:rsidP="009C772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D2695">
        <w:rPr>
          <w:sz w:val="26"/>
          <w:szCs w:val="26"/>
        </w:rPr>
        <w:t xml:space="preserve">В течение финансового года вносились изменения в </w:t>
      </w:r>
      <w:r w:rsidRPr="002D2695">
        <w:rPr>
          <w:rFonts w:eastAsia="Times New Roman"/>
          <w:sz w:val="26"/>
          <w:szCs w:val="26"/>
        </w:rPr>
        <w:t>муниципальную</w:t>
      </w:r>
      <w:r w:rsidRPr="002D2695">
        <w:rPr>
          <w:sz w:val="26"/>
          <w:szCs w:val="26"/>
        </w:rPr>
        <w:t xml:space="preserve"> программу, в том числе:</w:t>
      </w:r>
    </w:p>
    <w:p w:rsidR="00233D07" w:rsidRDefault="00233D07" w:rsidP="009C772E">
      <w:pPr>
        <w:ind w:firstLine="709"/>
        <w:jc w:val="both"/>
        <w:rPr>
          <w:rFonts w:eastAsia="Times New Roman"/>
          <w:bCs/>
          <w:sz w:val="26"/>
          <w:szCs w:val="26"/>
        </w:rPr>
      </w:pPr>
      <w:r w:rsidRPr="00233D07">
        <w:rPr>
          <w:rFonts w:eastAsia="Times New Roman"/>
          <w:bCs/>
          <w:sz w:val="26"/>
          <w:szCs w:val="26"/>
        </w:rPr>
        <w:t xml:space="preserve">- постановлением Администрации </w:t>
      </w:r>
      <w:proofErr w:type="spellStart"/>
      <w:r w:rsidRPr="00233D07">
        <w:rPr>
          <w:rFonts w:eastAsia="Times New Roman"/>
          <w:bCs/>
          <w:sz w:val="26"/>
          <w:szCs w:val="26"/>
        </w:rPr>
        <w:t>Зерноградского</w:t>
      </w:r>
      <w:proofErr w:type="spellEnd"/>
      <w:r w:rsidRPr="00233D07">
        <w:rPr>
          <w:rFonts w:eastAsia="Times New Roman"/>
          <w:bCs/>
          <w:sz w:val="26"/>
          <w:szCs w:val="26"/>
        </w:rPr>
        <w:t xml:space="preserve"> городского поселения   </w:t>
      </w:r>
      <w:hyperlink r:id="rId9" w:history="1">
        <w:r w:rsidRPr="00233D07">
          <w:rPr>
            <w:rFonts w:eastAsia="Times New Roman"/>
            <w:bCs/>
            <w:sz w:val="26"/>
            <w:szCs w:val="26"/>
          </w:rPr>
          <w:t xml:space="preserve"> от 14.11.2023 № 408 «О внесении изменений в постановление Администрации </w:t>
        </w:r>
        <w:proofErr w:type="spellStart"/>
        <w:r w:rsidRPr="00233D07">
          <w:rPr>
            <w:rFonts w:eastAsia="Times New Roman"/>
            <w:bCs/>
            <w:sz w:val="26"/>
            <w:szCs w:val="26"/>
          </w:rPr>
          <w:t>Зерноградского</w:t>
        </w:r>
        <w:proofErr w:type="spellEnd"/>
        <w:r w:rsidRPr="00233D07">
          <w:rPr>
            <w:rFonts w:eastAsia="Times New Roman"/>
            <w:bCs/>
            <w:sz w:val="26"/>
            <w:szCs w:val="26"/>
          </w:rPr>
          <w:t xml:space="preserve"> городского поселения от 03.12.2018 № 202 «Об утверждении муниципальной программы </w:t>
        </w:r>
        <w:proofErr w:type="spellStart"/>
        <w:r w:rsidRPr="00233D07">
          <w:rPr>
            <w:rFonts w:eastAsia="Times New Roman"/>
            <w:bCs/>
            <w:sz w:val="26"/>
            <w:szCs w:val="26"/>
          </w:rPr>
          <w:t>Зерноградского</w:t>
        </w:r>
        <w:proofErr w:type="spellEnd"/>
        <w:r w:rsidRPr="00233D07">
          <w:rPr>
            <w:rFonts w:eastAsia="Times New Roman"/>
            <w:bCs/>
            <w:sz w:val="26"/>
            <w:szCs w:val="26"/>
          </w:rPr>
          <w:t xml:space="preserve"> городского поселения «Развитие физической культуры и спорта»</w:t>
        </w:r>
      </w:hyperlink>
      <w:r>
        <w:rPr>
          <w:rFonts w:eastAsia="Times New Roman"/>
          <w:bCs/>
          <w:sz w:val="26"/>
          <w:szCs w:val="26"/>
        </w:rPr>
        <w:t>.</w:t>
      </w:r>
    </w:p>
    <w:p w:rsidR="0086284A" w:rsidRDefault="0086284A" w:rsidP="009C772E">
      <w:pPr>
        <w:ind w:firstLine="709"/>
        <w:jc w:val="center"/>
        <w:rPr>
          <w:b/>
          <w:bCs/>
          <w:color w:val="000000"/>
          <w:sz w:val="26"/>
          <w:szCs w:val="26"/>
        </w:rPr>
      </w:pPr>
    </w:p>
    <w:p w:rsidR="00DA7775" w:rsidRDefault="002D2695" w:rsidP="0086284A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</w:t>
      </w:r>
      <w:r w:rsidR="00DA7775" w:rsidRPr="00DA7775">
        <w:rPr>
          <w:b/>
          <w:bCs/>
          <w:color w:val="000000"/>
          <w:sz w:val="26"/>
          <w:szCs w:val="26"/>
        </w:rPr>
        <w:t>. Результаты оценки эффективности реализаци</w:t>
      </w:r>
      <w:r w:rsidR="00A028DA">
        <w:rPr>
          <w:b/>
          <w:bCs/>
          <w:color w:val="000000"/>
          <w:sz w:val="26"/>
          <w:szCs w:val="26"/>
        </w:rPr>
        <w:t xml:space="preserve">и муниципальной программы в </w:t>
      </w:r>
      <w:r w:rsidR="00F01601">
        <w:rPr>
          <w:b/>
          <w:bCs/>
          <w:color w:val="000000"/>
          <w:sz w:val="26"/>
          <w:szCs w:val="26"/>
        </w:rPr>
        <w:t>202</w:t>
      </w:r>
      <w:r w:rsidR="0053572C">
        <w:rPr>
          <w:b/>
          <w:bCs/>
          <w:color w:val="000000"/>
          <w:sz w:val="26"/>
          <w:szCs w:val="26"/>
        </w:rPr>
        <w:t>3</w:t>
      </w:r>
      <w:r w:rsidR="00DA7775" w:rsidRPr="00DA7775">
        <w:rPr>
          <w:b/>
          <w:bCs/>
          <w:color w:val="000000"/>
          <w:sz w:val="26"/>
          <w:szCs w:val="26"/>
        </w:rPr>
        <w:t xml:space="preserve"> году, в том числе бюджетной эффективности</w:t>
      </w:r>
    </w:p>
    <w:p w:rsidR="0086284A" w:rsidRDefault="0086284A" w:rsidP="009C772E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Эффективность реализации муниципальной программы в 2023 году оценивается </w:t>
      </w:r>
      <w:r w:rsidR="00E311C0">
        <w:rPr>
          <w:rFonts w:eastAsia="Times New Roman"/>
          <w:sz w:val="26"/>
          <w:szCs w:val="26"/>
        </w:rPr>
        <w:t>на основании следующих критериев</w:t>
      </w:r>
      <w:r w:rsidR="00616538">
        <w:rPr>
          <w:rFonts w:eastAsia="Times New Roman"/>
          <w:sz w:val="26"/>
          <w:szCs w:val="26"/>
        </w:rPr>
        <w:t>:</w:t>
      </w:r>
    </w:p>
    <w:p w:rsidR="008D183B" w:rsidRDefault="008D183B" w:rsidP="008D183B">
      <w:pPr>
        <w:pStyle w:val="Style5"/>
        <w:widowControl/>
        <w:ind w:firstLine="730"/>
        <w:jc w:val="left"/>
        <w:rPr>
          <w:rStyle w:val="FontStyle102"/>
        </w:rPr>
      </w:pPr>
      <w:r>
        <w:rPr>
          <w:rStyle w:val="FontStyle102"/>
        </w:rPr>
        <w:t>1. Степень достижения целевых показателей муниципальной программы, подпрограмм муниципальной программы:</w:t>
      </w:r>
    </w:p>
    <w:p w:rsidR="008D183B" w:rsidRDefault="008D183B" w:rsidP="00EA7CE9">
      <w:pPr>
        <w:pStyle w:val="Style5"/>
        <w:widowControl/>
        <w:numPr>
          <w:ilvl w:val="0"/>
          <w:numId w:val="4"/>
        </w:numPr>
        <w:tabs>
          <w:tab w:val="left" w:leader="underscore" w:pos="6557"/>
        </w:tabs>
        <w:jc w:val="left"/>
        <w:rPr>
          <w:rStyle w:val="FontStyle102"/>
        </w:rPr>
      </w:pPr>
      <w:r>
        <w:rPr>
          <w:rStyle w:val="FontStyle102"/>
        </w:rPr>
        <w:t>степень достижения целевого показателя 1 - 1;</w:t>
      </w:r>
    </w:p>
    <w:p w:rsidR="008D183B" w:rsidRDefault="008D183B" w:rsidP="00EA7CE9">
      <w:pPr>
        <w:pStyle w:val="Style5"/>
        <w:widowControl/>
        <w:numPr>
          <w:ilvl w:val="0"/>
          <w:numId w:val="4"/>
        </w:numPr>
        <w:tabs>
          <w:tab w:val="left" w:leader="underscore" w:pos="6557"/>
        </w:tabs>
        <w:jc w:val="left"/>
        <w:rPr>
          <w:rStyle w:val="FontStyle102"/>
        </w:rPr>
      </w:pPr>
      <w:r>
        <w:rPr>
          <w:rStyle w:val="FontStyle102"/>
        </w:rPr>
        <w:t xml:space="preserve">степень достижения целевого показателя 2 </w:t>
      </w:r>
      <w:r w:rsidR="00A9521D">
        <w:rPr>
          <w:rStyle w:val="FontStyle102"/>
        </w:rPr>
        <w:t>–</w:t>
      </w:r>
      <w:r>
        <w:rPr>
          <w:rStyle w:val="FontStyle102"/>
        </w:rPr>
        <w:t xml:space="preserve"> </w:t>
      </w:r>
      <w:r w:rsidR="005B6719">
        <w:rPr>
          <w:rStyle w:val="FontStyle102"/>
        </w:rPr>
        <w:t>1</w:t>
      </w:r>
      <w:r>
        <w:rPr>
          <w:rStyle w:val="FontStyle102"/>
        </w:rPr>
        <w:t>;</w:t>
      </w:r>
    </w:p>
    <w:p w:rsidR="008D183B" w:rsidRDefault="008D183B" w:rsidP="00EA7CE9">
      <w:pPr>
        <w:pStyle w:val="Style16"/>
        <w:widowControl/>
        <w:numPr>
          <w:ilvl w:val="0"/>
          <w:numId w:val="4"/>
        </w:numPr>
        <w:spacing w:line="317" w:lineRule="exact"/>
        <w:rPr>
          <w:rStyle w:val="FontStyle102"/>
          <w:spacing w:val="20"/>
        </w:rPr>
      </w:pPr>
      <w:r>
        <w:rPr>
          <w:rStyle w:val="FontStyle102"/>
        </w:rPr>
        <w:t>степень достижения целевого показателя 1</w:t>
      </w:r>
      <w:r>
        <w:rPr>
          <w:rStyle w:val="FontStyle102"/>
          <w:spacing w:val="20"/>
        </w:rPr>
        <w:t>.1- 1</w:t>
      </w:r>
      <w:r w:rsidR="00EA7CE9">
        <w:rPr>
          <w:rStyle w:val="FontStyle102"/>
          <w:spacing w:val="20"/>
        </w:rPr>
        <w:t>;</w:t>
      </w:r>
    </w:p>
    <w:p w:rsidR="008D183B" w:rsidRDefault="008D183B" w:rsidP="00EA7CE9">
      <w:pPr>
        <w:pStyle w:val="Style16"/>
        <w:widowControl/>
        <w:numPr>
          <w:ilvl w:val="0"/>
          <w:numId w:val="4"/>
        </w:numPr>
        <w:spacing w:line="317" w:lineRule="exact"/>
        <w:rPr>
          <w:rStyle w:val="FontStyle102"/>
        </w:rPr>
      </w:pPr>
      <w:r>
        <w:rPr>
          <w:rStyle w:val="FontStyle102"/>
        </w:rPr>
        <w:t xml:space="preserve">степень достижения целевого показателя 1.2 </w:t>
      </w:r>
      <w:r w:rsidR="00EA7CE9">
        <w:rPr>
          <w:rStyle w:val="FontStyle102"/>
        </w:rPr>
        <w:t>–</w:t>
      </w:r>
      <w:r w:rsidR="00A9521D">
        <w:rPr>
          <w:rStyle w:val="FontStyle102"/>
        </w:rPr>
        <w:t xml:space="preserve"> </w:t>
      </w:r>
      <w:r w:rsidR="00785D86">
        <w:rPr>
          <w:rStyle w:val="FontStyle102"/>
        </w:rPr>
        <w:t>1</w:t>
      </w:r>
      <w:r w:rsidR="00EA7CE9">
        <w:rPr>
          <w:rStyle w:val="FontStyle102"/>
        </w:rPr>
        <w:t>.</w:t>
      </w:r>
    </w:p>
    <w:p w:rsidR="00EA7CE9" w:rsidRDefault="00EA7CE9" w:rsidP="005B6719">
      <w:pPr>
        <w:pStyle w:val="Style5"/>
        <w:widowControl/>
        <w:spacing w:line="307" w:lineRule="exact"/>
        <w:ind w:firstLine="720"/>
        <w:rPr>
          <w:rStyle w:val="FontStyle102"/>
        </w:rPr>
      </w:pPr>
      <w:r>
        <w:rPr>
          <w:rStyle w:val="FontStyle102"/>
        </w:rPr>
        <w:t xml:space="preserve">Суммарная    оценка    степени    достижения    целевых    показателей муниципальной программы составляет </w:t>
      </w:r>
      <w:r w:rsidR="00555395">
        <w:rPr>
          <w:rStyle w:val="FontStyle102"/>
        </w:rPr>
        <w:t>1</w:t>
      </w:r>
      <w:r w:rsidR="005B6719">
        <w:rPr>
          <w:rStyle w:val="FontStyle102"/>
        </w:rPr>
        <w:t>,0</w:t>
      </w:r>
      <w:r w:rsidR="00555395">
        <w:rPr>
          <w:rStyle w:val="FontStyle102"/>
        </w:rPr>
        <w:t xml:space="preserve"> (</w:t>
      </w:r>
      <w:r w:rsidR="00555395" w:rsidRPr="00555395">
        <w:rPr>
          <w:rStyle w:val="FontStyle102"/>
        </w:rPr>
        <w:t>4/</w:t>
      </w:r>
      <w:r w:rsidR="005B6719">
        <w:rPr>
          <w:rStyle w:val="FontStyle149"/>
          <w:i w:val="0"/>
        </w:rPr>
        <w:t>4</w:t>
      </w:r>
      <w:r w:rsidR="00555395">
        <w:rPr>
          <w:rStyle w:val="FontStyle149"/>
          <w:i w:val="0"/>
        </w:rPr>
        <w:t>)</w:t>
      </w:r>
      <w:r w:rsidRPr="00555395">
        <w:rPr>
          <w:rStyle w:val="FontStyle149"/>
          <w:i w:val="0"/>
        </w:rPr>
        <w:t>,</w:t>
      </w:r>
      <w:r>
        <w:rPr>
          <w:rStyle w:val="FontStyle149"/>
        </w:rPr>
        <w:t xml:space="preserve"> </w:t>
      </w:r>
      <w:r>
        <w:rPr>
          <w:rStyle w:val="FontStyle102"/>
        </w:rPr>
        <w:t xml:space="preserve">что характеризует </w:t>
      </w:r>
      <w:r>
        <w:rPr>
          <w:rStyle w:val="FontStyle102"/>
        </w:rPr>
        <w:tab/>
        <w:t xml:space="preserve"> высокий уровень эффективности реализации муниципальной программы по степени достижения целевых показателей.</w:t>
      </w:r>
    </w:p>
    <w:p w:rsidR="005B6719" w:rsidRDefault="005B6719" w:rsidP="00AE019D">
      <w:pPr>
        <w:pStyle w:val="Style5"/>
        <w:widowControl/>
        <w:ind w:firstLine="730"/>
        <w:rPr>
          <w:rStyle w:val="FontStyle102"/>
        </w:rPr>
      </w:pPr>
      <w:r>
        <w:rPr>
          <w:rStyle w:val="FontStyle102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AE019D" w:rsidRDefault="00AE019D" w:rsidP="00AE019D">
      <w:pPr>
        <w:pStyle w:val="Style5"/>
        <w:widowControl/>
        <w:ind w:firstLine="730"/>
        <w:rPr>
          <w:rStyle w:val="FontStyle102"/>
        </w:rPr>
      </w:pPr>
      <w:r>
        <w:rPr>
          <w:rStyle w:val="FontStyle102"/>
        </w:rPr>
        <w:t>Степень реализации основных мероприятий, составляет  1 (</w:t>
      </w:r>
      <w:r w:rsidR="00137D2F">
        <w:rPr>
          <w:rStyle w:val="FontStyle102"/>
        </w:rPr>
        <w:t>4</w:t>
      </w:r>
      <w:r>
        <w:rPr>
          <w:rStyle w:val="FontStyle102"/>
        </w:rPr>
        <w:t>/</w:t>
      </w:r>
      <w:r w:rsidR="00137D2F">
        <w:rPr>
          <w:rStyle w:val="FontStyle102"/>
        </w:rPr>
        <w:t>4</w:t>
      </w:r>
      <w:r>
        <w:rPr>
          <w:rStyle w:val="FontStyle102"/>
        </w:rPr>
        <w:t>)</w:t>
      </w:r>
      <w:r w:rsidRPr="00AE019D">
        <w:rPr>
          <w:rStyle w:val="FontStyle102"/>
          <w:i/>
          <w:iCs/>
        </w:rPr>
        <w:t xml:space="preserve">,  </w:t>
      </w:r>
      <w:r>
        <w:rPr>
          <w:rStyle w:val="FontStyle102"/>
        </w:rPr>
        <w:t xml:space="preserve">что  характеризует </w:t>
      </w:r>
      <w:r w:rsidRPr="00AE019D">
        <w:rPr>
          <w:rStyle w:val="FontStyle102"/>
          <w:i/>
          <w:iCs/>
        </w:rPr>
        <w:t xml:space="preserve">высокий </w:t>
      </w:r>
      <w:r>
        <w:rPr>
          <w:rStyle w:val="FontStyle102"/>
        </w:rPr>
        <w:t>уровень эффективности реализации муниципальной программы по степени реализации основных мероприятий.</w:t>
      </w:r>
    </w:p>
    <w:p w:rsidR="00AE019D" w:rsidRDefault="00422BBB" w:rsidP="00AE019D">
      <w:pPr>
        <w:pStyle w:val="Style7"/>
        <w:widowControl/>
        <w:tabs>
          <w:tab w:val="left" w:pos="984"/>
        </w:tabs>
        <w:spacing w:line="298" w:lineRule="exact"/>
        <w:ind w:firstLine="710"/>
        <w:rPr>
          <w:rStyle w:val="FontStyle102"/>
        </w:rPr>
      </w:pPr>
      <w:r>
        <w:rPr>
          <w:rStyle w:val="FontStyle102"/>
        </w:rPr>
        <w:t xml:space="preserve">3. </w:t>
      </w:r>
      <w:r w:rsidR="00AE019D">
        <w:rPr>
          <w:rStyle w:val="FontStyle102"/>
        </w:rPr>
        <w:t>Бюджетная эффективность реализации муниципальной программы рассчитывается в несколько этапов:</w:t>
      </w:r>
    </w:p>
    <w:p w:rsidR="00AE019D" w:rsidRDefault="00AE019D" w:rsidP="00422BBB">
      <w:pPr>
        <w:pStyle w:val="Style7"/>
        <w:widowControl/>
        <w:tabs>
          <w:tab w:val="left" w:pos="984"/>
        </w:tabs>
        <w:spacing w:line="298" w:lineRule="exact"/>
        <w:ind w:firstLine="710"/>
        <w:rPr>
          <w:rStyle w:val="FontStyle102"/>
        </w:rPr>
      </w:pPr>
      <w:r>
        <w:rPr>
          <w:rStyle w:val="FontStyle102"/>
        </w:rPr>
        <w:t>3.1.</w:t>
      </w:r>
      <w:r>
        <w:rPr>
          <w:rStyle w:val="FontStyle102"/>
          <w:sz w:val="20"/>
          <w:szCs w:val="20"/>
        </w:rPr>
        <w:tab/>
      </w:r>
      <w:r>
        <w:rPr>
          <w:rStyle w:val="FontStyle102"/>
        </w:rPr>
        <w:t>Степень реализации основных мероприятий, финансируемых за счет средств областного бюджета, безвозмездных поступлений в областной бюджет и местных бюджетов, оценивается как доля мероприятий, выполненных в полном объеме.</w:t>
      </w:r>
    </w:p>
    <w:p w:rsidR="00AE019D" w:rsidRPr="00422BBB" w:rsidRDefault="00AE019D" w:rsidP="00422BBB">
      <w:pPr>
        <w:pStyle w:val="Style7"/>
        <w:widowControl/>
        <w:tabs>
          <w:tab w:val="left" w:pos="984"/>
        </w:tabs>
        <w:spacing w:line="298" w:lineRule="exact"/>
        <w:ind w:firstLine="710"/>
        <w:rPr>
          <w:rStyle w:val="FontStyle102"/>
          <w:i/>
          <w:iCs/>
        </w:rPr>
      </w:pPr>
      <w:r>
        <w:rPr>
          <w:rStyle w:val="FontStyle102"/>
        </w:rPr>
        <w:t xml:space="preserve">Степень реализации основных мероприятий, муниципальной программы составляет </w:t>
      </w:r>
      <w:r w:rsidR="00422BBB">
        <w:rPr>
          <w:rStyle w:val="FontStyle102"/>
        </w:rPr>
        <w:t>4/4=1.</w:t>
      </w:r>
    </w:p>
    <w:p w:rsidR="00422BBB" w:rsidRDefault="00422BBB" w:rsidP="00422BBB">
      <w:pPr>
        <w:pStyle w:val="Style7"/>
        <w:widowControl/>
        <w:tabs>
          <w:tab w:val="left" w:pos="984"/>
        </w:tabs>
        <w:spacing w:line="298" w:lineRule="exact"/>
        <w:ind w:firstLine="710"/>
        <w:rPr>
          <w:rStyle w:val="FontStyle102"/>
        </w:rPr>
      </w:pPr>
      <w:r>
        <w:rPr>
          <w:rStyle w:val="FontStyle102"/>
        </w:rPr>
        <w:t>3.2. Степень соответствия запланированному уровню расходов за счет</w:t>
      </w:r>
      <w:r>
        <w:rPr>
          <w:rStyle w:val="FontStyle102"/>
        </w:rPr>
        <w:br/>
        <w:t>средств областного бюджета, безвозмездных поступлений в областной бюджет</w:t>
      </w:r>
      <w:r>
        <w:rPr>
          <w:rStyle w:val="FontStyle102"/>
        </w:rPr>
        <w:br/>
        <w:t>и местных бюджетов оценивается как отношение фактически произведенных</w:t>
      </w:r>
      <w:r>
        <w:rPr>
          <w:rStyle w:val="FontStyle102"/>
        </w:rPr>
        <w:br/>
        <w:t>в отчетном году бюджетных расходов на реализацию муниципальной</w:t>
      </w:r>
      <w:r>
        <w:rPr>
          <w:rStyle w:val="FontStyle102"/>
        </w:rPr>
        <w:br/>
        <w:t>программы к их плановым значениям.</w:t>
      </w:r>
    </w:p>
    <w:p w:rsidR="00422BBB" w:rsidRDefault="00422BBB" w:rsidP="00422BBB">
      <w:pPr>
        <w:pStyle w:val="Style7"/>
        <w:widowControl/>
        <w:tabs>
          <w:tab w:val="left" w:pos="984"/>
        </w:tabs>
        <w:spacing w:line="298" w:lineRule="exact"/>
        <w:ind w:firstLine="710"/>
        <w:rPr>
          <w:rStyle w:val="FontStyle102"/>
        </w:rPr>
      </w:pPr>
      <w:r>
        <w:rPr>
          <w:rStyle w:val="FontStyle102"/>
        </w:rPr>
        <w:t>Степень соответствия запланированному уровню расходов:</w:t>
      </w:r>
    </w:p>
    <w:p w:rsidR="00422BBB" w:rsidRPr="008D0024" w:rsidRDefault="00422BBB" w:rsidP="00422BBB">
      <w:pPr>
        <w:pStyle w:val="Style7"/>
        <w:widowControl/>
        <w:tabs>
          <w:tab w:val="left" w:pos="984"/>
        </w:tabs>
        <w:spacing w:line="298" w:lineRule="exact"/>
        <w:ind w:firstLine="710"/>
        <w:rPr>
          <w:rStyle w:val="FontStyle102"/>
        </w:rPr>
      </w:pPr>
      <w:r w:rsidRPr="00422BBB">
        <w:rPr>
          <w:rStyle w:val="FontStyle102"/>
        </w:rPr>
        <w:t xml:space="preserve">169498,2 </w:t>
      </w:r>
      <w:r>
        <w:rPr>
          <w:rStyle w:val="FontStyle102"/>
        </w:rPr>
        <w:t>тыс. рублей</w:t>
      </w:r>
      <w:r w:rsidRPr="00422BBB">
        <w:rPr>
          <w:rStyle w:val="FontStyle102"/>
        </w:rPr>
        <w:t xml:space="preserve"> /169498,1 </w:t>
      </w:r>
      <w:r>
        <w:rPr>
          <w:rStyle w:val="FontStyle102"/>
        </w:rPr>
        <w:t>тыс. рублей</w:t>
      </w:r>
      <w:r w:rsidRPr="00422BBB">
        <w:rPr>
          <w:rStyle w:val="FontStyle102"/>
        </w:rPr>
        <w:t xml:space="preserve"> =0</w:t>
      </w:r>
      <w:r w:rsidR="002E72DD">
        <w:rPr>
          <w:rStyle w:val="FontStyle102"/>
        </w:rPr>
        <w:t>,1</w:t>
      </w:r>
    </w:p>
    <w:p w:rsidR="001C0151" w:rsidRDefault="00422BBB" w:rsidP="00137D2F">
      <w:pPr>
        <w:pStyle w:val="Style7"/>
        <w:widowControl/>
        <w:tabs>
          <w:tab w:val="left" w:pos="1200"/>
        </w:tabs>
        <w:spacing w:line="298" w:lineRule="exact"/>
        <w:ind w:firstLine="715"/>
        <w:rPr>
          <w:rStyle w:val="FontStyle102"/>
        </w:rPr>
      </w:pPr>
      <w:r>
        <w:rPr>
          <w:rStyle w:val="FontStyle102"/>
        </w:rPr>
        <w:t xml:space="preserve">3.3 </w:t>
      </w:r>
      <w:r w:rsidR="00EA7CE9">
        <w:rPr>
          <w:rStyle w:val="FontStyle102"/>
        </w:rPr>
        <w:t xml:space="preserve">Эффективность использования </w:t>
      </w:r>
      <w:r w:rsidR="001C0151">
        <w:rPr>
          <w:rStyle w:val="FontStyle102"/>
        </w:rPr>
        <w:t>средств областного бюджета</w:t>
      </w:r>
      <w:r w:rsidR="001C0151">
        <w:rPr>
          <w:rStyle w:val="FontStyle102"/>
        </w:rPr>
        <w:br/>
        <w:t>рассчитывается как отношение степени реализации основных мероприятий,</w:t>
      </w:r>
      <w:r w:rsidR="001C0151">
        <w:rPr>
          <w:rStyle w:val="FontStyle102"/>
        </w:rPr>
        <w:br/>
      </w:r>
      <w:r w:rsidR="001C0151">
        <w:rPr>
          <w:rStyle w:val="FontStyle102"/>
        </w:rPr>
        <w:lastRenderedPageBreak/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областного бюджета, безвозмездных поступлений в областной бюджет и местных бюджетов.</w:t>
      </w:r>
    </w:p>
    <w:p w:rsidR="001C0151" w:rsidRDefault="001C0151" w:rsidP="00137D2F">
      <w:pPr>
        <w:pStyle w:val="Style5"/>
        <w:widowControl/>
        <w:spacing w:line="293" w:lineRule="exact"/>
        <w:ind w:firstLine="701"/>
        <w:rPr>
          <w:rStyle w:val="FontStyle102"/>
        </w:rPr>
      </w:pPr>
      <w:r>
        <w:rPr>
          <w:rStyle w:val="FontStyle102"/>
        </w:rPr>
        <w:t>Эффективность использования финансовых ресурсов на реализацию муниципальной программы:</w:t>
      </w:r>
    </w:p>
    <w:p w:rsidR="00EA7CE9" w:rsidRDefault="00555395" w:rsidP="00137D2F">
      <w:pPr>
        <w:pStyle w:val="Style5"/>
        <w:widowControl/>
        <w:spacing w:line="293" w:lineRule="exact"/>
        <w:ind w:firstLine="701"/>
        <w:rPr>
          <w:rStyle w:val="FontStyle150"/>
        </w:rPr>
      </w:pPr>
      <w:r>
        <w:rPr>
          <w:rStyle w:val="FontStyle102"/>
        </w:rPr>
        <w:t>1,0</w:t>
      </w:r>
      <w:r w:rsidR="00137D2F">
        <w:rPr>
          <w:rStyle w:val="FontStyle102"/>
        </w:rPr>
        <w:t>/1,0</w:t>
      </w:r>
      <w:r w:rsidR="00EA7CE9">
        <w:rPr>
          <w:rStyle w:val="FontStyle102"/>
        </w:rPr>
        <w:t>=</w:t>
      </w:r>
      <w:r>
        <w:rPr>
          <w:rStyle w:val="FontStyle102"/>
        </w:rPr>
        <w:t>1,0</w:t>
      </w:r>
      <w:r w:rsidR="00EA7CE9">
        <w:rPr>
          <w:rStyle w:val="FontStyle102"/>
        </w:rPr>
        <w:t xml:space="preserve">, в </w:t>
      </w:r>
      <w:proofErr w:type="gramStart"/>
      <w:r w:rsidR="00EA7CE9">
        <w:rPr>
          <w:rStyle w:val="FontStyle102"/>
        </w:rPr>
        <w:t>связи</w:t>
      </w:r>
      <w:proofErr w:type="gramEnd"/>
      <w:r w:rsidR="00EA7CE9">
        <w:rPr>
          <w:rStyle w:val="FontStyle102"/>
        </w:rPr>
        <w:t xml:space="preserve"> с чем бюджетная эффективность реализации</w:t>
      </w:r>
      <w:r w:rsidR="00A9521D">
        <w:rPr>
          <w:rStyle w:val="FontStyle102"/>
        </w:rPr>
        <w:t xml:space="preserve"> </w:t>
      </w:r>
      <w:r w:rsidR="00EA7CE9">
        <w:rPr>
          <w:rStyle w:val="FontStyle102"/>
        </w:rPr>
        <w:t>муниципальной программы является</w:t>
      </w:r>
      <w:r w:rsidR="00EA7CE9" w:rsidRPr="00EA7CE9">
        <w:rPr>
          <w:rStyle w:val="FontStyle102"/>
        </w:rPr>
        <w:t>:</w:t>
      </w:r>
      <w:r w:rsidR="00EA7CE9">
        <w:rPr>
          <w:rStyle w:val="FontStyle102"/>
        </w:rPr>
        <w:t xml:space="preserve"> </w:t>
      </w:r>
      <w:r w:rsidR="00EA7CE9" w:rsidRPr="00EA7CE9">
        <w:rPr>
          <w:rStyle w:val="FontStyle102"/>
        </w:rPr>
        <w:t xml:space="preserve"> </w:t>
      </w:r>
      <w:r w:rsidR="00EA7CE9" w:rsidRPr="00EA7CE9">
        <w:rPr>
          <w:rStyle w:val="FontStyle102"/>
          <w:i/>
          <w:iCs/>
        </w:rPr>
        <w:t>высок</w:t>
      </w:r>
      <w:r w:rsidR="00137D2F">
        <w:rPr>
          <w:rStyle w:val="FontStyle102"/>
          <w:i/>
          <w:iCs/>
        </w:rPr>
        <w:t>ой</w:t>
      </w:r>
    </w:p>
    <w:p w:rsidR="00EA7CE9" w:rsidRDefault="00EA7CE9" w:rsidP="00137D2F">
      <w:pPr>
        <w:pStyle w:val="Style5"/>
        <w:widowControl/>
        <w:spacing w:line="288" w:lineRule="exact"/>
        <w:ind w:firstLine="709"/>
        <w:jc w:val="left"/>
        <w:rPr>
          <w:rStyle w:val="FontStyle102"/>
        </w:rPr>
      </w:pPr>
      <w:r>
        <w:rPr>
          <w:rStyle w:val="FontStyle102"/>
        </w:rPr>
        <w:t>Уровень реализации муниципальной Программы в целом:</w:t>
      </w:r>
    </w:p>
    <w:p w:rsidR="00EA7CE9" w:rsidRPr="00F42084" w:rsidRDefault="00AE019D" w:rsidP="00137D2F">
      <w:pPr>
        <w:pStyle w:val="Style5"/>
        <w:widowControl/>
        <w:tabs>
          <w:tab w:val="left" w:leader="underscore" w:pos="1330"/>
          <w:tab w:val="left" w:leader="underscore" w:pos="3230"/>
          <w:tab w:val="left" w:leader="underscore" w:pos="4987"/>
          <w:tab w:val="left" w:leader="underscore" w:pos="6749"/>
        </w:tabs>
        <w:spacing w:line="288" w:lineRule="exact"/>
        <w:ind w:firstLine="758"/>
        <w:rPr>
          <w:rStyle w:val="FontStyle102"/>
        </w:rPr>
      </w:pPr>
      <w:r>
        <w:rPr>
          <w:rStyle w:val="FontStyle102"/>
        </w:rPr>
        <w:t>1</w:t>
      </w:r>
      <w:r w:rsidR="00137D2F">
        <w:rPr>
          <w:rStyle w:val="FontStyle102"/>
        </w:rPr>
        <w:t>,0</w:t>
      </w:r>
      <w:r w:rsidR="00EA7CE9">
        <w:rPr>
          <w:rStyle w:val="FontStyle102"/>
        </w:rPr>
        <w:t xml:space="preserve"> </w:t>
      </w:r>
      <w:proofErr w:type="spellStart"/>
      <w:r w:rsidR="00EA7CE9">
        <w:rPr>
          <w:rStyle w:val="FontStyle102"/>
        </w:rPr>
        <w:t>х</w:t>
      </w:r>
      <w:proofErr w:type="spellEnd"/>
      <w:r w:rsidR="00EA7CE9">
        <w:rPr>
          <w:rStyle w:val="FontStyle102"/>
        </w:rPr>
        <w:t xml:space="preserve"> 0,5 +</w:t>
      </w:r>
      <w:r w:rsidR="00A9521D">
        <w:rPr>
          <w:rStyle w:val="FontStyle102"/>
        </w:rPr>
        <w:t xml:space="preserve"> </w:t>
      </w:r>
      <w:r w:rsidR="00137D2F">
        <w:rPr>
          <w:rStyle w:val="FontStyle102"/>
        </w:rPr>
        <w:t>1,0</w:t>
      </w:r>
      <w:r w:rsidR="00EA7CE9">
        <w:rPr>
          <w:rStyle w:val="FontStyle102"/>
        </w:rPr>
        <w:t xml:space="preserve"> </w:t>
      </w:r>
      <w:proofErr w:type="spellStart"/>
      <w:r w:rsidR="00EA7CE9">
        <w:rPr>
          <w:rStyle w:val="FontStyle102"/>
        </w:rPr>
        <w:t>х</w:t>
      </w:r>
      <w:proofErr w:type="spellEnd"/>
      <w:r w:rsidR="00EA7CE9">
        <w:rPr>
          <w:rStyle w:val="FontStyle102"/>
        </w:rPr>
        <w:t xml:space="preserve"> 0,3 + </w:t>
      </w:r>
      <w:r w:rsidR="00A9521D">
        <w:rPr>
          <w:rStyle w:val="FontStyle102"/>
        </w:rPr>
        <w:t>1</w:t>
      </w:r>
      <w:r w:rsidR="00137D2F">
        <w:rPr>
          <w:rStyle w:val="FontStyle102"/>
        </w:rPr>
        <w:t>,0</w:t>
      </w:r>
      <w:r w:rsidR="00555395">
        <w:rPr>
          <w:rStyle w:val="FontStyle102"/>
        </w:rPr>
        <w:t xml:space="preserve"> </w:t>
      </w:r>
      <w:proofErr w:type="spellStart"/>
      <w:r w:rsidR="00EA7CE9">
        <w:rPr>
          <w:rStyle w:val="FontStyle102"/>
        </w:rPr>
        <w:t>х</w:t>
      </w:r>
      <w:proofErr w:type="spellEnd"/>
      <w:r w:rsidR="00EA7CE9">
        <w:rPr>
          <w:rStyle w:val="FontStyle102"/>
        </w:rPr>
        <w:t xml:space="preserve"> 0,2 =</w:t>
      </w:r>
      <w:r w:rsidR="00F42084">
        <w:rPr>
          <w:rStyle w:val="FontStyle102"/>
        </w:rPr>
        <w:t xml:space="preserve"> </w:t>
      </w:r>
      <w:r w:rsidR="00137D2F">
        <w:rPr>
          <w:rStyle w:val="FontStyle102"/>
        </w:rPr>
        <w:t>1,0</w:t>
      </w:r>
      <w:r w:rsidR="00EA7CE9">
        <w:rPr>
          <w:rStyle w:val="FontStyle102"/>
        </w:rPr>
        <w:t xml:space="preserve"> в </w:t>
      </w:r>
      <w:proofErr w:type="gramStart"/>
      <w:r w:rsidR="00EA7CE9">
        <w:rPr>
          <w:rStyle w:val="FontStyle102"/>
        </w:rPr>
        <w:t>связи</w:t>
      </w:r>
      <w:proofErr w:type="gramEnd"/>
      <w:r w:rsidR="00EA7CE9">
        <w:rPr>
          <w:rStyle w:val="FontStyle102"/>
        </w:rPr>
        <w:t xml:space="preserve"> с чем уровень</w:t>
      </w:r>
      <w:r w:rsidR="00F42084">
        <w:rPr>
          <w:rStyle w:val="FontStyle102"/>
        </w:rPr>
        <w:t xml:space="preserve"> </w:t>
      </w:r>
      <w:r w:rsidR="00EA7CE9">
        <w:rPr>
          <w:rStyle w:val="FontStyle102"/>
        </w:rPr>
        <w:t>реализации муниципальной программы является</w:t>
      </w:r>
      <w:r w:rsidR="00F42084">
        <w:rPr>
          <w:rStyle w:val="FontStyle102"/>
        </w:rPr>
        <w:t xml:space="preserve"> </w:t>
      </w:r>
      <w:r w:rsidR="00EA7CE9" w:rsidRPr="00F42084">
        <w:rPr>
          <w:rStyle w:val="FontStyle102"/>
          <w:i/>
        </w:rPr>
        <w:t>в</w:t>
      </w:r>
      <w:r w:rsidR="00EA7CE9" w:rsidRPr="00F42084">
        <w:rPr>
          <w:rStyle w:val="FontStyle102"/>
          <w:i/>
          <w:iCs/>
        </w:rPr>
        <w:t>ысокий</w:t>
      </w:r>
      <w:r w:rsidR="00F42084">
        <w:rPr>
          <w:rStyle w:val="FontStyle102"/>
          <w:i/>
          <w:iCs/>
        </w:rPr>
        <w:t>.</w:t>
      </w:r>
    </w:p>
    <w:p w:rsidR="00DA7775" w:rsidRPr="00DA7775" w:rsidRDefault="00616538" w:rsidP="00EA7CE9">
      <w:pPr>
        <w:autoSpaceDE w:val="0"/>
        <w:ind w:firstLine="720"/>
        <w:jc w:val="both"/>
        <w:rPr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Таким образом, оценивая степень достижения запланированных результатов муниципальной программы по установленным </w:t>
      </w:r>
      <w:r w:rsidR="00820DFD">
        <w:rPr>
          <w:rFonts w:eastAsia="Times New Roman"/>
          <w:sz w:val="26"/>
          <w:szCs w:val="26"/>
        </w:rPr>
        <w:t>муниципальной программой параметрам, можно сделать вывод об эффективной реализации муниципальной программы в 2023 году.</w:t>
      </w:r>
    </w:p>
    <w:p w:rsidR="00514632" w:rsidRDefault="00514632" w:rsidP="00DA7775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DA7775" w:rsidRDefault="002D2695" w:rsidP="00DA7775">
      <w:pPr>
        <w:autoSpaceDE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DA7775" w:rsidRPr="00DA7775">
        <w:rPr>
          <w:b/>
          <w:bCs/>
          <w:sz w:val="26"/>
          <w:szCs w:val="26"/>
        </w:rPr>
        <w:t>. Предложения по дальнейшей реализации муниципальной программы</w:t>
      </w:r>
    </w:p>
    <w:p w:rsidR="00DA7775" w:rsidRDefault="00DA7775" w:rsidP="00DA7775">
      <w:pPr>
        <w:pStyle w:val="a6"/>
        <w:tabs>
          <w:tab w:val="left" w:pos="0"/>
        </w:tabs>
        <w:ind w:left="0" w:firstLine="709"/>
        <w:jc w:val="both"/>
        <w:rPr>
          <w:rFonts w:eastAsia="Times New Roman"/>
          <w:iCs/>
          <w:color w:val="000000"/>
          <w:sz w:val="26"/>
          <w:szCs w:val="26"/>
          <w:lang w:eastAsia="ar-SA"/>
        </w:rPr>
      </w:pPr>
      <w:r w:rsidRPr="00DA7775">
        <w:rPr>
          <w:rFonts w:eastAsia="Times New Roman"/>
          <w:iCs/>
          <w:color w:val="000000"/>
          <w:sz w:val="26"/>
          <w:szCs w:val="26"/>
          <w:lang w:eastAsia="ar-SA"/>
        </w:rPr>
        <w:t>Принимая во внимание, что основные мероприятия муниципальной программы выполнен</w:t>
      </w:r>
      <w:r w:rsidR="00AA2F13">
        <w:rPr>
          <w:rFonts w:eastAsia="Times New Roman"/>
          <w:iCs/>
          <w:color w:val="000000"/>
          <w:sz w:val="26"/>
          <w:szCs w:val="26"/>
          <w:lang w:eastAsia="ar-SA"/>
        </w:rPr>
        <w:t xml:space="preserve">ы, </w:t>
      </w:r>
      <w:r w:rsidRPr="00DA7775">
        <w:rPr>
          <w:rFonts w:eastAsia="Times New Roman"/>
          <w:iCs/>
          <w:color w:val="000000"/>
          <w:sz w:val="26"/>
          <w:szCs w:val="26"/>
          <w:lang w:eastAsia="ar-SA"/>
        </w:rPr>
        <w:t xml:space="preserve">значения целевых показателей и индикаторов муниципальной программы в целом достигнуты, оценка бюджетной эффективности </w:t>
      </w:r>
      <w:r>
        <w:rPr>
          <w:rFonts w:eastAsia="Times New Roman"/>
          <w:iCs/>
          <w:color w:val="000000"/>
          <w:sz w:val="26"/>
          <w:szCs w:val="26"/>
          <w:lang w:eastAsia="ar-SA"/>
        </w:rPr>
        <w:t>государственной прог</w:t>
      </w:r>
      <w:r w:rsidR="002D2695">
        <w:rPr>
          <w:rFonts w:eastAsia="Times New Roman"/>
          <w:iCs/>
          <w:color w:val="000000"/>
          <w:sz w:val="26"/>
          <w:szCs w:val="26"/>
          <w:lang w:eastAsia="ar-SA"/>
        </w:rPr>
        <w:t xml:space="preserve">раммы в </w:t>
      </w:r>
      <w:r w:rsidR="00F01601">
        <w:rPr>
          <w:rFonts w:eastAsia="Times New Roman"/>
          <w:iCs/>
          <w:color w:val="000000"/>
          <w:sz w:val="26"/>
          <w:szCs w:val="26"/>
          <w:lang w:eastAsia="ar-SA"/>
        </w:rPr>
        <w:t>202</w:t>
      </w:r>
      <w:r w:rsidR="0053572C">
        <w:rPr>
          <w:rFonts w:eastAsia="Times New Roman"/>
          <w:iCs/>
          <w:color w:val="000000"/>
          <w:sz w:val="26"/>
          <w:szCs w:val="26"/>
          <w:lang w:eastAsia="ar-SA"/>
        </w:rPr>
        <w:t xml:space="preserve">3 </w:t>
      </w:r>
      <w:r w:rsidR="00907390">
        <w:rPr>
          <w:rFonts w:eastAsia="Times New Roman"/>
          <w:iCs/>
          <w:color w:val="000000"/>
          <w:sz w:val="26"/>
          <w:szCs w:val="26"/>
          <w:lang w:eastAsia="ar-SA"/>
        </w:rPr>
        <w:t>году составила 100</w:t>
      </w:r>
      <w:r w:rsidRPr="00DA7775">
        <w:rPr>
          <w:rFonts w:eastAsia="Times New Roman"/>
          <w:iCs/>
          <w:color w:val="000000"/>
          <w:sz w:val="26"/>
          <w:szCs w:val="26"/>
          <w:lang w:eastAsia="ar-SA"/>
        </w:rPr>
        <w:t>%. Целесообразно продолжить реализацию муниципальной программы</w:t>
      </w:r>
      <w:r>
        <w:rPr>
          <w:rFonts w:eastAsia="Times New Roman"/>
          <w:iCs/>
          <w:color w:val="000000"/>
          <w:sz w:val="26"/>
          <w:szCs w:val="26"/>
          <w:lang w:eastAsia="ar-SA"/>
        </w:rPr>
        <w:t>.</w:t>
      </w:r>
    </w:p>
    <w:p w:rsidR="00091FCA" w:rsidRDefault="00091FCA" w:rsidP="00091FCA">
      <w:pPr>
        <w:pageBreakBefore/>
        <w:ind w:left="5670" w:firstLine="748"/>
        <w:jc w:val="right"/>
      </w:pPr>
      <w:r>
        <w:lastRenderedPageBreak/>
        <w:t>Приложение № 1</w:t>
      </w:r>
    </w:p>
    <w:p w:rsidR="00091FCA" w:rsidRDefault="00091FCA" w:rsidP="00091FCA">
      <w:pPr>
        <w:ind w:left="5670" w:firstLine="748"/>
        <w:jc w:val="right"/>
        <w:rPr>
          <w:bCs/>
        </w:rPr>
      </w:pPr>
      <w:r>
        <w:t>к отчету о реализации</w:t>
      </w:r>
    </w:p>
    <w:p w:rsidR="00091FCA" w:rsidRDefault="00091FCA" w:rsidP="00091FCA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муниципальной программы</w:t>
      </w:r>
    </w:p>
    <w:p w:rsidR="00091FCA" w:rsidRDefault="00091FCA" w:rsidP="00091FCA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Зерноградского городского  поселения</w:t>
      </w:r>
    </w:p>
    <w:p w:rsidR="00091FCA" w:rsidRDefault="00091FCA" w:rsidP="00091FCA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«Развитие физической культуры испорта»</w:t>
      </w:r>
    </w:p>
    <w:p w:rsidR="00091FCA" w:rsidRDefault="00091FCA" w:rsidP="00091FCA">
      <w:pPr>
        <w:jc w:val="right"/>
      </w:pPr>
      <w:r>
        <w:rPr>
          <w:bCs/>
        </w:rPr>
        <w:t xml:space="preserve">                                                                                              по результатам за </w:t>
      </w:r>
      <w:r w:rsidR="00F01601">
        <w:rPr>
          <w:bCs/>
        </w:rPr>
        <w:t>202</w:t>
      </w:r>
      <w:r w:rsidR="0053572C">
        <w:rPr>
          <w:bCs/>
        </w:rPr>
        <w:t>3</w:t>
      </w:r>
      <w:r w:rsidR="00BE6F0B">
        <w:rPr>
          <w:bCs/>
        </w:rPr>
        <w:t xml:space="preserve"> </w:t>
      </w:r>
      <w:r>
        <w:rPr>
          <w:bCs/>
        </w:rPr>
        <w:t>год</w:t>
      </w:r>
    </w:p>
    <w:p w:rsidR="00091FCA" w:rsidRDefault="00091FCA" w:rsidP="00091FCA">
      <w:pPr>
        <w:jc w:val="right"/>
      </w:pPr>
    </w:p>
    <w:p w:rsidR="00091FCA" w:rsidRDefault="00091FCA" w:rsidP="00091FCA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53572C" w:rsidRDefault="00091FCA" w:rsidP="00091FCA">
      <w:pPr>
        <w:jc w:val="center"/>
        <w:rPr>
          <w:b/>
          <w:bCs/>
        </w:rPr>
      </w:pPr>
      <w:r>
        <w:rPr>
          <w:b/>
          <w:bCs/>
        </w:rPr>
        <w:t xml:space="preserve">об использовании бюджетных ассигнований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и внебюджетных средств на реализацию муниципальной программы </w:t>
      </w:r>
    </w:p>
    <w:p w:rsidR="00091FCA" w:rsidRDefault="00091FCA" w:rsidP="00091FCA">
      <w:pPr>
        <w:jc w:val="center"/>
        <w:rPr>
          <w:b/>
          <w:bCs/>
        </w:rPr>
      </w:pPr>
      <w:r>
        <w:rPr>
          <w:b/>
          <w:bCs/>
        </w:rPr>
        <w:t xml:space="preserve">в </w:t>
      </w:r>
      <w:r w:rsidR="00F01601">
        <w:rPr>
          <w:b/>
          <w:bCs/>
        </w:rPr>
        <w:t>202</w:t>
      </w:r>
      <w:r w:rsidR="0053572C">
        <w:rPr>
          <w:b/>
          <w:bCs/>
        </w:rPr>
        <w:t xml:space="preserve">3 </w:t>
      </w:r>
      <w:r>
        <w:rPr>
          <w:b/>
          <w:bCs/>
        </w:rPr>
        <w:t>году</w:t>
      </w:r>
    </w:p>
    <w:p w:rsidR="00F66C1F" w:rsidRDefault="00F66C1F" w:rsidP="00091FCA">
      <w:pPr>
        <w:jc w:val="center"/>
        <w:rPr>
          <w:b/>
          <w:bCs/>
        </w:rPr>
      </w:pPr>
    </w:p>
    <w:tbl>
      <w:tblPr>
        <w:tblStyle w:val="af"/>
        <w:tblW w:w="10031" w:type="dxa"/>
        <w:tblLayout w:type="fixed"/>
        <w:tblLook w:val="0000"/>
      </w:tblPr>
      <w:tblGrid>
        <w:gridCol w:w="1920"/>
        <w:gridCol w:w="2693"/>
        <w:gridCol w:w="2045"/>
        <w:gridCol w:w="1817"/>
        <w:gridCol w:w="1556"/>
      </w:tblGrid>
      <w:tr w:rsidR="00F66C1F" w:rsidRPr="009A5630" w:rsidTr="00F66C1F">
        <w:trPr>
          <w:trHeight w:val="20"/>
        </w:trPr>
        <w:tc>
          <w:tcPr>
            <w:tcW w:w="1920" w:type="dxa"/>
          </w:tcPr>
          <w:p w:rsidR="00F66C1F" w:rsidRPr="009A5630" w:rsidRDefault="00F66C1F" w:rsidP="00F66C1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693" w:type="dxa"/>
          </w:tcPr>
          <w:p w:rsidR="00F66C1F" w:rsidRPr="009A5630" w:rsidRDefault="00F66C1F" w:rsidP="00F66C1F">
            <w:pPr>
              <w:pStyle w:val="a5"/>
              <w:spacing w:before="0" w:beforeAutospacing="0" w:after="0"/>
              <w:jc w:val="center"/>
              <w:rPr>
                <w:b/>
                <w:bCs/>
                <w:sz w:val="24"/>
                <w:szCs w:val="24"/>
              </w:rPr>
            </w:pPr>
            <w:r w:rsidRPr="009A5630">
              <w:rPr>
                <w:b/>
                <w:bCs/>
                <w:sz w:val="24"/>
                <w:szCs w:val="24"/>
              </w:rPr>
              <w:t>Наименование       муниципальной     программы, подпрограммы муниципальной программы, основного мероприятия</w:t>
            </w:r>
          </w:p>
        </w:tc>
        <w:tc>
          <w:tcPr>
            <w:tcW w:w="2045" w:type="dxa"/>
          </w:tcPr>
          <w:p w:rsidR="00F66C1F" w:rsidRPr="009A5630" w:rsidRDefault="00F66C1F" w:rsidP="00F66C1F">
            <w:pPr>
              <w:pStyle w:val="a5"/>
              <w:spacing w:before="0" w:beforeAutospacing="0" w:after="0"/>
              <w:jc w:val="center"/>
              <w:rPr>
                <w:b/>
                <w:bCs/>
                <w:sz w:val="24"/>
                <w:szCs w:val="24"/>
              </w:rPr>
            </w:pPr>
            <w:r w:rsidRPr="009A5630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17" w:type="dxa"/>
          </w:tcPr>
          <w:p w:rsidR="00F66C1F" w:rsidRPr="009A5630" w:rsidRDefault="00F66C1F" w:rsidP="00F66C1F">
            <w:pPr>
              <w:pStyle w:val="a5"/>
              <w:spacing w:before="0" w:beforeAutospacing="0" w:after="0"/>
              <w:jc w:val="center"/>
              <w:rPr>
                <w:b/>
                <w:bCs/>
                <w:sz w:val="24"/>
                <w:szCs w:val="24"/>
              </w:rPr>
            </w:pPr>
            <w:r w:rsidRPr="009A5630">
              <w:rPr>
                <w:b/>
                <w:bCs/>
                <w:sz w:val="24"/>
                <w:szCs w:val="24"/>
              </w:rPr>
              <w:t>Объем расходов, предусмотренных муниципальной программой (тыс. руб.)</w:t>
            </w:r>
          </w:p>
        </w:tc>
        <w:tc>
          <w:tcPr>
            <w:tcW w:w="1556" w:type="dxa"/>
          </w:tcPr>
          <w:p w:rsidR="00F66C1F" w:rsidRPr="009A5630" w:rsidRDefault="00F66C1F" w:rsidP="00F66C1F">
            <w:pPr>
              <w:pStyle w:val="a5"/>
              <w:spacing w:before="0" w:beforeAutospacing="0" w:after="0"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A5630">
              <w:rPr>
                <w:b/>
                <w:bCs/>
                <w:sz w:val="24"/>
                <w:szCs w:val="24"/>
              </w:rPr>
              <w:t>Фактические расходы</w:t>
            </w:r>
          </w:p>
          <w:p w:rsidR="00F66C1F" w:rsidRPr="009A5630" w:rsidRDefault="00F66C1F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F66C1F" w:rsidRPr="009A5630" w:rsidTr="00F66C1F">
        <w:trPr>
          <w:trHeight w:val="20"/>
        </w:trPr>
        <w:tc>
          <w:tcPr>
            <w:tcW w:w="1920" w:type="dxa"/>
          </w:tcPr>
          <w:p w:rsidR="00F66C1F" w:rsidRPr="009A5630" w:rsidRDefault="00F66C1F" w:rsidP="00F66C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66C1F" w:rsidRPr="009A5630" w:rsidRDefault="00F66C1F" w:rsidP="00F66C1F">
            <w:pPr>
              <w:pStyle w:val="a5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F66C1F" w:rsidRPr="009A5630" w:rsidRDefault="00F66C1F" w:rsidP="00F66C1F">
            <w:pPr>
              <w:pStyle w:val="a5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F66C1F" w:rsidRPr="009A5630" w:rsidRDefault="00F66C1F" w:rsidP="00F66C1F">
            <w:pPr>
              <w:pStyle w:val="a5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F66C1F" w:rsidRPr="009A5630" w:rsidRDefault="00F66C1F" w:rsidP="00F66C1F">
            <w:pPr>
              <w:pStyle w:val="a5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5</w:t>
            </w:r>
          </w:p>
        </w:tc>
      </w:tr>
      <w:tr w:rsidR="00201FCF" w:rsidRPr="009A5630" w:rsidTr="00F66C1F">
        <w:trPr>
          <w:trHeight w:val="20"/>
        </w:trPr>
        <w:tc>
          <w:tcPr>
            <w:tcW w:w="1920" w:type="dxa"/>
            <w:vMerge w:val="restart"/>
          </w:tcPr>
          <w:p w:rsidR="00201FCF" w:rsidRPr="009A5630" w:rsidRDefault="00201FCF" w:rsidP="00F66C1F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201FCF" w:rsidRPr="009A5630" w:rsidRDefault="00201FCF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kern w:val="1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045" w:type="dxa"/>
          </w:tcPr>
          <w:p w:rsidR="00201FCF" w:rsidRPr="009A5630" w:rsidRDefault="00201FCF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всего</w:t>
            </w:r>
          </w:p>
        </w:tc>
        <w:tc>
          <w:tcPr>
            <w:tcW w:w="1817" w:type="dxa"/>
          </w:tcPr>
          <w:p w:rsidR="00201FCF" w:rsidRPr="009A5630" w:rsidRDefault="00201FCF" w:rsidP="00F66C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b/>
                <w:sz w:val="24"/>
                <w:szCs w:val="24"/>
              </w:rPr>
              <w:t>169498,2</w:t>
            </w:r>
          </w:p>
        </w:tc>
        <w:tc>
          <w:tcPr>
            <w:tcW w:w="1556" w:type="dxa"/>
          </w:tcPr>
          <w:p w:rsidR="00201FCF" w:rsidRPr="009A5630" w:rsidRDefault="002E72DD" w:rsidP="00F66C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b/>
                <w:sz w:val="24"/>
                <w:szCs w:val="24"/>
              </w:rPr>
              <w:t>169498</w:t>
            </w:r>
            <w:r w:rsidR="003C16DD" w:rsidRPr="009A5630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9A5630" w:rsidRPr="009A5630" w:rsidTr="00F66C1F">
        <w:trPr>
          <w:trHeight w:val="20"/>
        </w:trPr>
        <w:tc>
          <w:tcPr>
            <w:tcW w:w="1920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21251,1</w:t>
            </w:r>
          </w:p>
        </w:tc>
        <w:tc>
          <w:tcPr>
            <w:tcW w:w="1556" w:type="dxa"/>
          </w:tcPr>
          <w:p w:rsidR="009A5630" w:rsidRPr="009A5630" w:rsidRDefault="009A5630" w:rsidP="009A5630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21251,1</w:t>
            </w:r>
          </w:p>
        </w:tc>
      </w:tr>
      <w:tr w:rsidR="009A5630" w:rsidRPr="009A5630" w:rsidTr="00F66C1F">
        <w:trPr>
          <w:trHeight w:val="20"/>
        </w:trPr>
        <w:tc>
          <w:tcPr>
            <w:tcW w:w="1920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817" w:type="dxa"/>
          </w:tcPr>
          <w:p w:rsidR="009A5630" w:rsidRPr="009A5630" w:rsidRDefault="009A5630" w:rsidP="00F66C1F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1469,0</w:t>
            </w:r>
          </w:p>
        </w:tc>
        <w:tc>
          <w:tcPr>
            <w:tcW w:w="1556" w:type="dxa"/>
          </w:tcPr>
          <w:p w:rsidR="009A5630" w:rsidRPr="009A5630" w:rsidRDefault="009A5630" w:rsidP="009A5630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1469,0</w:t>
            </w:r>
          </w:p>
        </w:tc>
      </w:tr>
      <w:tr w:rsidR="009A5630" w:rsidRPr="009A5630" w:rsidTr="00F66C1F">
        <w:trPr>
          <w:trHeight w:val="20"/>
        </w:trPr>
        <w:tc>
          <w:tcPr>
            <w:tcW w:w="1920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</w:tcPr>
          <w:p w:rsidR="009A5630" w:rsidRPr="009A5630" w:rsidRDefault="009A5630" w:rsidP="00F66C1F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110378,1</w:t>
            </w:r>
          </w:p>
        </w:tc>
        <w:tc>
          <w:tcPr>
            <w:tcW w:w="1556" w:type="dxa"/>
          </w:tcPr>
          <w:p w:rsidR="009A5630" w:rsidRPr="009A5630" w:rsidRDefault="009A5630" w:rsidP="009A5630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110378,1</w:t>
            </w:r>
          </w:p>
        </w:tc>
      </w:tr>
      <w:tr w:rsidR="009A5630" w:rsidRPr="009A5630" w:rsidTr="00F66C1F">
        <w:trPr>
          <w:trHeight w:val="20"/>
        </w:trPr>
        <w:tc>
          <w:tcPr>
            <w:tcW w:w="1920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9A5630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817" w:type="dxa"/>
          </w:tcPr>
          <w:p w:rsidR="009A5630" w:rsidRPr="009A5630" w:rsidRDefault="009A5630" w:rsidP="00F66C1F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36400,0</w:t>
            </w:r>
          </w:p>
        </w:tc>
        <w:tc>
          <w:tcPr>
            <w:tcW w:w="1556" w:type="dxa"/>
          </w:tcPr>
          <w:p w:rsidR="009A5630" w:rsidRPr="009A5630" w:rsidRDefault="002E72DD" w:rsidP="00F66C1F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36400,0</w:t>
            </w:r>
          </w:p>
        </w:tc>
      </w:tr>
      <w:tr w:rsidR="009A5630" w:rsidRPr="009A5630" w:rsidTr="00F66C1F">
        <w:trPr>
          <w:trHeight w:val="20"/>
        </w:trPr>
        <w:tc>
          <w:tcPr>
            <w:tcW w:w="1920" w:type="dxa"/>
            <w:vMerge w:val="restart"/>
          </w:tcPr>
          <w:p w:rsidR="009A5630" w:rsidRPr="009A5630" w:rsidRDefault="009A5630" w:rsidP="00F66C1F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693" w:type="dxa"/>
            <w:vMerge w:val="restart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kern w:val="1"/>
                <w:sz w:val="24"/>
                <w:szCs w:val="24"/>
              </w:rPr>
              <w:t>«Организация и проведение спортивно-массовых мероприятий»</w:t>
            </w:r>
          </w:p>
        </w:tc>
        <w:tc>
          <w:tcPr>
            <w:tcW w:w="2045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всего</w:t>
            </w:r>
          </w:p>
        </w:tc>
        <w:tc>
          <w:tcPr>
            <w:tcW w:w="1817" w:type="dxa"/>
          </w:tcPr>
          <w:p w:rsidR="009A5630" w:rsidRPr="009A5630" w:rsidRDefault="009A5630" w:rsidP="00F66C1F">
            <w:pPr>
              <w:tabs>
                <w:tab w:val="left" w:pos="8080"/>
                <w:tab w:val="left" w:pos="9356"/>
              </w:tabs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A5630">
              <w:rPr>
                <w:rFonts w:eastAsia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56" w:type="dxa"/>
          </w:tcPr>
          <w:p w:rsidR="009A5630" w:rsidRPr="009A5630" w:rsidRDefault="009A5630" w:rsidP="00F66C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9A5630" w:rsidRPr="009A5630" w:rsidTr="00F66C1F">
        <w:trPr>
          <w:trHeight w:val="20"/>
        </w:trPr>
        <w:tc>
          <w:tcPr>
            <w:tcW w:w="1920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-</w:t>
            </w:r>
          </w:p>
        </w:tc>
      </w:tr>
      <w:tr w:rsidR="009A5630" w:rsidRPr="009A5630" w:rsidTr="00F66C1F">
        <w:trPr>
          <w:trHeight w:val="20"/>
        </w:trPr>
        <w:tc>
          <w:tcPr>
            <w:tcW w:w="1920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17" w:type="dxa"/>
          </w:tcPr>
          <w:p w:rsidR="009A5630" w:rsidRPr="009A5630" w:rsidRDefault="009A5630" w:rsidP="00F66C1F">
            <w:pPr>
              <w:tabs>
                <w:tab w:val="left" w:pos="8080"/>
                <w:tab w:val="left" w:pos="9356"/>
              </w:tabs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9A5630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1556" w:type="dxa"/>
          </w:tcPr>
          <w:p w:rsidR="009A5630" w:rsidRPr="009A5630" w:rsidRDefault="009A5630" w:rsidP="00F66C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A5630" w:rsidRPr="009A5630" w:rsidTr="00F66C1F">
        <w:trPr>
          <w:trHeight w:val="20"/>
        </w:trPr>
        <w:tc>
          <w:tcPr>
            <w:tcW w:w="1920" w:type="dxa"/>
            <w:vMerge w:val="restart"/>
          </w:tcPr>
          <w:p w:rsidR="009A5630" w:rsidRPr="009A5630" w:rsidRDefault="009A5630" w:rsidP="00F66C1F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1.1</w:t>
            </w:r>
          </w:p>
        </w:tc>
        <w:tc>
          <w:tcPr>
            <w:tcW w:w="2693" w:type="dxa"/>
            <w:vMerge w:val="restart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kern w:val="1"/>
                <w:sz w:val="24"/>
                <w:szCs w:val="24"/>
              </w:rPr>
              <w:t>Физическое воспитание, организация  физкультурно-оздоровительных и спортивно-массовых мероприятий, развитие игровых видов спорта и массового футбола</w:t>
            </w:r>
          </w:p>
        </w:tc>
        <w:tc>
          <w:tcPr>
            <w:tcW w:w="2045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всего</w:t>
            </w:r>
          </w:p>
        </w:tc>
        <w:tc>
          <w:tcPr>
            <w:tcW w:w="1817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56" w:type="dxa"/>
          </w:tcPr>
          <w:p w:rsidR="009A5630" w:rsidRPr="009A5630" w:rsidRDefault="009A5630" w:rsidP="00F66C1F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A5630" w:rsidRPr="009A5630" w:rsidTr="00F66C1F">
        <w:trPr>
          <w:trHeight w:val="20"/>
        </w:trPr>
        <w:tc>
          <w:tcPr>
            <w:tcW w:w="1920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5630" w:rsidRPr="009A5630" w:rsidTr="00F66C1F">
        <w:trPr>
          <w:trHeight w:val="20"/>
        </w:trPr>
        <w:tc>
          <w:tcPr>
            <w:tcW w:w="1920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817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3,5</w:t>
            </w:r>
          </w:p>
        </w:tc>
        <w:tc>
          <w:tcPr>
            <w:tcW w:w="1556" w:type="dxa"/>
          </w:tcPr>
          <w:p w:rsidR="009A5630" w:rsidRPr="009A5630" w:rsidRDefault="009A5630" w:rsidP="00F66C1F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A5630" w:rsidRPr="009A5630" w:rsidTr="00F66C1F">
        <w:trPr>
          <w:trHeight w:val="20"/>
        </w:trPr>
        <w:tc>
          <w:tcPr>
            <w:tcW w:w="1920" w:type="dxa"/>
            <w:vMerge w:val="restart"/>
          </w:tcPr>
          <w:p w:rsidR="009A5630" w:rsidRPr="009A5630" w:rsidRDefault="009A5630" w:rsidP="00F66C1F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</w:tcPr>
          <w:p w:rsidR="009A5630" w:rsidRPr="009A5630" w:rsidRDefault="009A5630" w:rsidP="00F66C1F">
            <w:pPr>
              <w:pStyle w:val="ConsPlusCell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«Развитие инфраструктуры спорта в </w:t>
            </w:r>
            <w:proofErr w:type="spellStart"/>
            <w:r w:rsidRPr="009A5630">
              <w:rPr>
                <w:rFonts w:ascii="Times New Roman" w:hAnsi="Times New Roman" w:cs="Times New Roman"/>
                <w:iCs/>
                <w:sz w:val="24"/>
                <w:szCs w:val="24"/>
              </w:rPr>
              <w:t>Зерноградском</w:t>
            </w:r>
            <w:proofErr w:type="spellEnd"/>
            <w:r w:rsidRPr="009A56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городском поселении</w:t>
            </w:r>
            <w:r w:rsidRPr="009A5630"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045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всего</w:t>
            </w:r>
          </w:p>
        </w:tc>
        <w:tc>
          <w:tcPr>
            <w:tcW w:w="1817" w:type="dxa"/>
          </w:tcPr>
          <w:p w:rsidR="009A5630" w:rsidRPr="009A5630" w:rsidRDefault="009A5630" w:rsidP="00F66C1F">
            <w:pPr>
              <w:pStyle w:val="a5"/>
              <w:spacing w:before="0" w:beforeAutospacing="0" w:after="0"/>
              <w:jc w:val="center"/>
              <w:rPr>
                <w:b/>
                <w:sz w:val="24"/>
                <w:szCs w:val="24"/>
              </w:rPr>
            </w:pPr>
            <w:r w:rsidRPr="009A5630">
              <w:rPr>
                <w:b/>
                <w:sz w:val="24"/>
                <w:szCs w:val="24"/>
              </w:rPr>
              <w:t>169494,7</w:t>
            </w:r>
          </w:p>
        </w:tc>
        <w:tc>
          <w:tcPr>
            <w:tcW w:w="1556" w:type="dxa"/>
          </w:tcPr>
          <w:p w:rsidR="009A5630" w:rsidRPr="009A5630" w:rsidRDefault="009A5630" w:rsidP="009A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133098,1</w:t>
            </w:r>
          </w:p>
        </w:tc>
      </w:tr>
      <w:tr w:rsidR="009A5630" w:rsidRPr="009A5630" w:rsidTr="00F66C1F">
        <w:trPr>
          <w:trHeight w:val="20"/>
        </w:trPr>
        <w:tc>
          <w:tcPr>
            <w:tcW w:w="1920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17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21251,1</w:t>
            </w:r>
          </w:p>
        </w:tc>
        <w:tc>
          <w:tcPr>
            <w:tcW w:w="1556" w:type="dxa"/>
          </w:tcPr>
          <w:p w:rsidR="009A5630" w:rsidRPr="009A5630" w:rsidRDefault="009A5630" w:rsidP="009A5630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21251,1</w:t>
            </w:r>
          </w:p>
        </w:tc>
      </w:tr>
      <w:tr w:rsidR="009A5630" w:rsidRPr="009A5630" w:rsidTr="00F66C1F">
        <w:trPr>
          <w:trHeight w:val="20"/>
        </w:trPr>
        <w:tc>
          <w:tcPr>
            <w:tcW w:w="1920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17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1465,5</w:t>
            </w:r>
          </w:p>
        </w:tc>
        <w:tc>
          <w:tcPr>
            <w:tcW w:w="1556" w:type="dxa"/>
          </w:tcPr>
          <w:p w:rsidR="009A5630" w:rsidRPr="009A5630" w:rsidRDefault="009A5630" w:rsidP="009A5630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1465,5</w:t>
            </w:r>
          </w:p>
        </w:tc>
      </w:tr>
      <w:tr w:rsidR="009A5630" w:rsidRPr="009A5630" w:rsidTr="00F66C1F">
        <w:trPr>
          <w:trHeight w:val="20"/>
        </w:trPr>
        <w:tc>
          <w:tcPr>
            <w:tcW w:w="1920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110378,1</w:t>
            </w:r>
          </w:p>
        </w:tc>
        <w:tc>
          <w:tcPr>
            <w:tcW w:w="1556" w:type="dxa"/>
          </w:tcPr>
          <w:p w:rsidR="009A5630" w:rsidRPr="009A5630" w:rsidRDefault="009A5630" w:rsidP="009A5630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110378,1</w:t>
            </w:r>
          </w:p>
        </w:tc>
      </w:tr>
      <w:tr w:rsidR="009A5630" w:rsidRPr="009A5630" w:rsidTr="00F66C1F">
        <w:trPr>
          <w:trHeight w:val="20"/>
        </w:trPr>
        <w:tc>
          <w:tcPr>
            <w:tcW w:w="1920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9A5630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817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36400,0</w:t>
            </w:r>
          </w:p>
        </w:tc>
        <w:tc>
          <w:tcPr>
            <w:tcW w:w="1556" w:type="dxa"/>
          </w:tcPr>
          <w:p w:rsidR="009A5630" w:rsidRPr="009A5630" w:rsidRDefault="002E72DD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36400,0</w:t>
            </w:r>
          </w:p>
        </w:tc>
      </w:tr>
      <w:tr w:rsidR="009A5630" w:rsidRPr="009A5630" w:rsidTr="00F66C1F">
        <w:trPr>
          <w:trHeight w:val="20"/>
        </w:trPr>
        <w:tc>
          <w:tcPr>
            <w:tcW w:w="1920" w:type="dxa"/>
            <w:vMerge w:val="restart"/>
          </w:tcPr>
          <w:p w:rsidR="009A5630" w:rsidRPr="009A5630" w:rsidRDefault="009A5630" w:rsidP="00F66C1F">
            <w:pPr>
              <w:shd w:val="clear" w:color="auto" w:fill="FFFFFF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Основное мероприятие 2.1.</w:t>
            </w:r>
          </w:p>
          <w:p w:rsidR="009A5630" w:rsidRPr="009A5630" w:rsidRDefault="009A5630" w:rsidP="00F66C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 xml:space="preserve">Обустройство, проведение капитального, текущего  ремонта спортивных </w:t>
            </w:r>
            <w:r w:rsidRPr="009A5630">
              <w:rPr>
                <w:sz w:val="24"/>
                <w:szCs w:val="24"/>
              </w:rPr>
              <w:lastRenderedPageBreak/>
              <w:t xml:space="preserve">объектов </w:t>
            </w:r>
            <w:proofErr w:type="spellStart"/>
            <w:r w:rsidRPr="009A5630">
              <w:rPr>
                <w:sz w:val="24"/>
                <w:szCs w:val="24"/>
              </w:rPr>
              <w:t>Зерноградского</w:t>
            </w:r>
            <w:proofErr w:type="spellEnd"/>
            <w:r w:rsidRPr="009A5630">
              <w:rPr>
                <w:sz w:val="24"/>
                <w:szCs w:val="24"/>
              </w:rPr>
              <w:t xml:space="preserve"> городского поселения, установка и ремонт спортивного оборудования, приобретение спортивного инвентаря и оборудования</w:t>
            </w:r>
          </w:p>
        </w:tc>
        <w:tc>
          <w:tcPr>
            <w:tcW w:w="2045" w:type="dxa"/>
          </w:tcPr>
          <w:p w:rsidR="009A5630" w:rsidRPr="009A5630" w:rsidRDefault="009A5630" w:rsidP="00F66C1F">
            <w:pPr>
              <w:pStyle w:val="a5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17" w:type="dxa"/>
          </w:tcPr>
          <w:p w:rsidR="009A5630" w:rsidRPr="009A5630" w:rsidRDefault="009A5630" w:rsidP="00F66C1F">
            <w:pPr>
              <w:pStyle w:val="a5"/>
              <w:spacing w:before="0" w:beforeAutospacing="0" w:after="0"/>
              <w:jc w:val="center"/>
              <w:rPr>
                <w:b/>
                <w:sz w:val="24"/>
                <w:szCs w:val="24"/>
              </w:rPr>
            </w:pPr>
            <w:r w:rsidRPr="009A5630">
              <w:rPr>
                <w:b/>
                <w:sz w:val="24"/>
                <w:szCs w:val="24"/>
              </w:rPr>
              <w:t>109,0</w:t>
            </w:r>
          </w:p>
        </w:tc>
        <w:tc>
          <w:tcPr>
            <w:tcW w:w="1556" w:type="dxa"/>
          </w:tcPr>
          <w:p w:rsidR="009A5630" w:rsidRPr="009A5630" w:rsidRDefault="009A5630" w:rsidP="00F66C1F">
            <w:pPr>
              <w:jc w:val="center"/>
              <w:rPr>
                <w:b/>
                <w:sz w:val="24"/>
                <w:szCs w:val="24"/>
              </w:rPr>
            </w:pPr>
            <w:r w:rsidRPr="009A5630">
              <w:rPr>
                <w:b/>
                <w:color w:val="000000"/>
                <w:sz w:val="24"/>
                <w:szCs w:val="24"/>
              </w:rPr>
              <w:t>108,9</w:t>
            </w:r>
          </w:p>
        </w:tc>
      </w:tr>
      <w:tr w:rsidR="009A5630" w:rsidRPr="009A5630" w:rsidTr="00F66C1F">
        <w:trPr>
          <w:trHeight w:val="20"/>
        </w:trPr>
        <w:tc>
          <w:tcPr>
            <w:tcW w:w="1920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17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5630" w:rsidRPr="009A5630" w:rsidTr="00F66C1F">
        <w:trPr>
          <w:trHeight w:val="20"/>
        </w:trPr>
        <w:tc>
          <w:tcPr>
            <w:tcW w:w="1920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17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109,0</w:t>
            </w:r>
          </w:p>
        </w:tc>
        <w:tc>
          <w:tcPr>
            <w:tcW w:w="1556" w:type="dxa"/>
          </w:tcPr>
          <w:p w:rsidR="009A5630" w:rsidRPr="009A5630" w:rsidRDefault="009A5630" w:rsidP="00F66C1F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9A5630" w:rsidRPr="009A5630" w:rsidTr="00F66C1F">
        <w:trPr>
          <w:trHeight w:val="20"/>
        </w:trPr>
        <w:tc>
          <w:tcPr>
            <w:tcW w:w="1920" w:type="dxa"/>
            <w:vMerge w:val="restart"/>
          </w:tcPr>
          <w:p w:rsidR="009A5630" w:rsidRPr="009A5630" w:rsidRDefault="009A5630" w:rsidP="00F66C1F">
            <w:pPr>
              <w:tabs>
                <w:tab w:val="left" w:pos="8080"/>
                <w:tab w:val="left" w:pos="9356"/>
              </w:tabs>
              <w:snapToGrid w:val="0"/>
              <w:rPr>
                <w:rFonts w:eastAsia="Times New Roman"/>
                <w:sz w:val="24"/>
                <w:szCs w:val="24"/>
              </w:rPr>
            </w:pPr>
            <w:r w:rsidRPr="009A5630">
              <w:rPr>
                <w:rFonts w:eastAsia="Times New Roman"/>
                <w:sz w:val="24"/>
                <w:szCs w:val="24"/>
              </w:rPr>
              <w:lastRenderedPageBreak/>
              <w:t xml:space="preserve">Основное мероприятие 2.2. </w:t>
            </w:r>
          </w:p>
          <w:p w:rsidR="009A5630" w:rsidRPr="009A5630" w:rsidRDefault="009A5630" w:rsidP="00F66C1F">
            <w:pPr>
              <w:tabs>
                <w:tab w:val="left" w:pos="8080"/>
                <w:tab w:val="left" w:pos="935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A5630" w:rsidRPr="009A5630" w:rsidRDefault="009A5630" w:rsidP="00F66C1F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9A5630">
              <w:rPr>
                <w:rFonts w:eastAsia="Times New Roman"/>
                <w:sz w:val="24"/>
                <w:szCs w:val="24"/>
              </w:rPr>
              <w:t xml:space="preserve">Создание (реконструкция) объектов спортивной инфраструктуры массового спорта на основании соглашения о государственно-частном (муниципальном - частном) партнерстве </w:t>
            </w:r>
          </w:p>
          <w:p w:rsidR="009A5630" w:rsidRPr="009A5630" w:rsidRDefault="009A5630" w:rsidP="00F66C1F">
            <w:pPr>
              <w:snapToGrid w:val="0"/>
              <w:rPr>
                <w:sz w:val="24"/>
                <w:szCs w:val="24"/>
              </w:rPr>
            </w:pPr>
            <w:r w:rsidRPr="009A5630">
              <w:rPr>
                <w:rFonts w:eastAsia="Times New Roman"/>
                <w:sz w:val="24"/>
                <w:szCs w:val="24"/>
              </w:rPr>
              <w:t>или концессионных соглашений</w:t>
            </w:r>
          </w:p>
        </w:tc>
        <w:tc>
          <w:tcPr>
            <w:tcW w:w="2045" w:type="dxa"/>
          </w:tcPr>
          <w:p w:rsidR="009A5630" w:rsidRPr="009A5630" w:rsidRDefault="009A5630" w:rsidP="00F66C1F">
            <w:pPr>
              <w:pStyle w:val="a5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всего</w:t>
            </w:r>
          </w:p>
        </w:tc>
        <w:tc>
          <w:tcPr>
            <w:tcW w:w="1817" w:type="dxa"/>
          </w:tcPr>
          <w:p w:rsidR="009A5630" w:rsidRPr="009A5630" w:rsidRDefault="009A5630" w:rsidP="00F66C1F">
            <w:pPr>
              <w:pStyle w:val="a5"/>
              <w:spacing w:before="0" w:beforeAutospacing="0" w:after="0"/>
              <w:jc w:val="center"/>
              <w:rPr>
                <w:b/>
                <w:sz w:val="24"/>
                <w:szCs w:val="24"/>
              </w:rPr>
            </w:pPr>
            <w:r w:rsidRPr="009A5630">
              <w:rPr>
                <w:b/>
                <w:sz w:val="24"/>
                <w:szCs w:val="24"/>
              </w:rPr>
              <w:t>132985,7</w:t>
            </w:r>
          </w:p>
        </w:tc>
        <w:tc>
          <w:tcPr>
            <w:tcW w:w="1556" w:type="dxa"/>
          </w:tcPr>
          <w:p w:rsidR="009A5630" w:rsidRPr="009A5630" w:rsidRDefault="009A5630" w:rsidP="003C16DD">
            <w:pPr>
              <w:jc w:val="center"/>
              <w:rPr>
                <w:b/>
                <w:sz w:val="24"/>
                <w:szCs w:val="24"/>
              </w:rPr>
            </w:pPr>
            <w:r w:rsidRPr="009A5630">
              <w:rPr>
                <w:color w:val="000000"/>
                <w:sz w:val="24"/>
                <w:szCs w:val="24"/>
              </w:rPr>
              <w:t>132985,7</w:t>
            </w:r>
          </w:p>
        </w:tc>
      </w:tr>
      <w:tr w:rsidR="009A5630" w:rsidRPr="009A5630" w:rsidTr="00F66C1F">
        <w:trPr>
          <w:trHeight w:val="20"/>
        </w:trPr>
        <w:tc>
          <w:tcPr>
            <w:tcW w:w="1920" w:type="dxa"/>
            <w:vMerge/>
          </w:tcPr>
          <w:p w:rsidR="009A5630" w:rsidRPr="009A5630" w:rsidRDefault="009A5630" w:rsidP="00F66C1F">
            <w:pPr>
              <w:tabs>
                <w:tab w:val="left" w:pos="8080"/>
                <w:tab w:val="left" w:pos="9356"/>
              </w:tabs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5630" w:rsidRPr="009A5630" w:rsidRDefault="009A5630" w:rsidP="00F66C1F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A5630" w:rsidRPr="009A5630" w:rsidRDefault="009A5630" w:rsidP="009A5630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17" w:type="dxa"/>
          </w:tcPr>
          <w:p w:rsidR="009A5630" w:rsidRPr="009A5630" w:rsidRDefault="009A5630" w:rsidP="00F66C1F">
            <w:pPr>
              <w:pStyle w:val="a5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21251,1</w:t>
            </w:r>
          </w:p>
        </w:tc>
        <w:tc>
          <w:tcPr>
            <w:tcW w:w="1556" w:type="dxa"/>
          </w:tcPr>
          <w:p w:rsidR="009A5630" w:rsidRPr="009A5630" w:rsidRDefault="009A5630" w:rsidP="009A5630">
            <w:pPr>
              <w:pStyle w:val="a5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21251,1</w:t>
            </w:r>
          </w:p>
        </w:tc>
      </w:tr>
      <w:tr w:rsidR="009A5630" w:rsidRPr="009A5630" w:rsidTr="00F66C1F">
        <w:trPr>
          <w:trHeight w:val="20"/>
        </w:trPr>
        <w:tc>
          <w:tcPr>
            <w:tcW w:w="1920" w:type="dxa"/>
            <w:vMerge/>
          </w:tcPr>
          <w:p w:rsidR="009A5630" w:rsidRPr="009A5630" w:rsidRDefault="009A5630" w:rsidP="00F66C1F">
            <w:pPr>
              <w:tabs>
                <w:tab w:val="left" w:pos="8080"/>
                <w:tab w:val="left" w:pos="9356"/>
              </w:tabs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5630" w:rsidRPr="009A5630" w:rsidRDefault="009A5630" w:rsidP="00F66C1F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A5630" w:rsidRPr="009A5630" w:rsidRDefault="009A5630" w:rsidP="009A5630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17" w:type="dxa"/>
          </w:tcPr>
          <w:p w:rsidR="009A5630" w:rsidRPr="009A5630" w:rsidRDefault="009A5630" w:rsidP="00F66C1F">
            <w:pPr>
              <w:pStyle w:val="a5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1356,5</w:t>
            </w:r>
          </w:p>
        </w:tc>
        <w:tc>
          <w:tcPr>
            <w:tcW w:w="1556" w:type="dxa"/>
          </w:tcPr>
          <w:p w:rsidR="009A5630" w:rsidRPr="009A5630" w:rsidRDefault="009A5630" w:rsidP="009A5630">
            <w:pPr>
              <w:pStyle w:val="a5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1356,5</w:t>
            </w:r>
          </w:p>
        </w:tc>
      </w:tr>
      <w:tr w:rsidR="009A5630" w:rsidRPr="009A5630" w:rsidTr="00F66C1F">
        <w:trPr>
          <w:trHeight w:val="20"/>
        </w:trPr>
        <w:tc>
          <w:tcPr>
            <w:tcW w:w="1920" w:type="dxa"/>
            <w:vMerge/>
          </w:tcPr>
          <w:p w:rsidR="009A5630" w:rsidRPr="009A5630" w:rsidRDefault="009A5630" w:rsidP="00F66C1F">
            <w:pPr>
              <w:tabs>
                <w:tab w:val="left" w:pos="8080"/>
                <w:tab w:val="left" w:pos="9356"/>
              </w:tabs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5630" w:rsidRPr="009A5630" w:rsidRDefault="009A5630" w:rsidP="00F66C1F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A5630" w:rsidRPr="009A5630" w:rsidRDefault="009A5630" w:rsidP="009A5630">
            <w:pPr>
              <w:pStyle w:val="a5"/>
              <w:spacing w:before="0" w:beforeAutospacing="0" w:after="0" w:line="100" w:lineRule="atLeast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</w:tcPr>
          <w:p w:rsidR="009A5630" w:rsidRPr="009A5630" w:rsidRDefault="009A5630" w:rsidP="00F66C1F">
            <w:pPr>
              <w:pStyle w:val="a5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110378,1</w:t>
            </w:r>
          </w:p>
        </w:tc>
        <w:tc>
          <w:tcPr>
            <w:tcW w:w="1556" w:type="dxa"/>
          </w:tcPr>
          <w:p w:rsidR="009A5630" w:rsidRPr="009A5630" w:rsidRDefault="009A5630" w:rsidP="009A5630">
            <w:pPr>
              <w:pStyle w:val="a5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110378,1</w:t>
            </w:r>
          </w:p>
        </w:tc>
      </w:tr>
    </w:tbl>
    <w:p w:rsidR="00F66C1F" w:rsidRDefault="00F66C1F" w:rsidP="00091FCA">
      <w:pPr>
        <w:jc w:val="center"/>
        <w:rPr>
          <w:b/>
          <w:bCs/>
        </w:rPr>
      </w:pPr>
    </w:p>
    <w:p w:rsidR="00F66C1F" w:rsidRDefault="00F66C1F" w:rsidP="00091FCA">
      <w:pPr>
        <w:jc w:val="center"/>
        <w:rPr>
          <w:b/>
          <w:bCs/>
        </w:rPr>
      </w:pPr>
    </w:p>
    <w:p w:rsidR="00091FCA" w:rsidRDefault="00091FCA" w:rsidP="00091FCA">
      <w:pPr>
        <w:jc w:val="center"/>
        <w:rPr>
          <w:b/>
          <w:bCs/>
        </w:rPr>
      </w:pPr>
    </w:p>
    <w:p w:rsidR="00DA7775" w:rsidRPr="00091FCA" w:rsidRDefault="00DA7775" w:rsidP="00091FCA">
      <w:pPr>
        <w:widowControl/>
        <w:suppressAutoHyphens w:val="0"/>
        <w:spacing w:after="200" w:line="276" w:lineRule="auto"/>
        <w:rPr>
          <w:sz w:val="26"/>
          <w:szCs w:val="26"/>
        </w:rPr>
        <w:sectPr w:rsidR="00DA7775" w:rsidRPr="00091FCA" w:rsidSect="001E17E7">
          <w:pgSz w:w="11906" w:h="16838"/>
          <w:pgMar w:top="851" w:right="566" w:bottom="851" w:left="1418" w:header="708" w:footer="708" w:gutter="0"/>
          <w:cols w:space="708"/>
          <w:docGrid w:linePitch="360"/>
        </w:sectPr>
      </w:pPr>
    </w:p>
    <w:p w:rsidR="00091FCA" w:rsidRDefault="00091FCA" w:rsidP="00091FCA">
      <w:pPr>
        <w:pStyle w:val="2"/>
        <w:pageBreakBefore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Приложение № 2</w:t>
      </w:r>
    </w:p>
    <w:p w:rsidR="00091FCA" w:rsidRDefault="00091FCA" w:rsidP="00091FCA">
      <w:pPr>
        <w:pStyle w:val="2"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cs="Times New Roman"/>
          <w:sz w:val="21"/>
          <w:szCs w:val="21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отчету муниципальной программы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Зерноградского городского поселения «Развитие физической культуры и спорта» за </w:t>
      </w:r>
      <w:r w:rsidR="00F01601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202</w:t>
      </w:r>
      <w:r w:rsidR="00787D31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 год</w:t>
      </w:r>
    </w:p>
    <w:p w:rsidR="00091FCA" w:rsidRDefault="00091FCA" w:rsidP="00091F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</w:t>
      </w:r>
    </w:p>
    <w:p w:rsidR="00091FCA" w:rsidRDefault="00091FCA" w:rsidP="00091FCA">
      <w:pPr>
        <w:jc w:val="center"/>
        <w:rPr>
          <w:sz w:val="20"/>
          <w:szCs w:val="20"/>
        </w:rPr>
      </w:pPr>
      <w:r>
        <w:rPr>
          <w:sz w:val="22"/>
          <w:szCs w:val="22"/>
        </w:rPr>
        <w:t>о достижении значений показателей (индикаторов)</w:t>
      </w:r>
    </w:p>
    <w:tbl>
      <w:tblPr>
        <w:tblW w:w="1531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3"/>
        <w:gridCol w:w="6642"/>
        <w:gridCol w:w="1256"/>
        <w:gridCol w:w="1094"/>
        <w:gridCol w:w="1106"/>
        <w:gridCol w:w="1118"/>
        <w:gridCol w:w="3299"/>
      </w:tblGrid>
      <w:tr w:rsidR="00091FCA" w:rsidRPr="009107AC" w:rsidTr="009107AC">
        <w:trPr>
          <w:trHeight w:val="20"/>
          <w:tblHeader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(индикатор) </w:t>
            </w:r>
          </w:p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</w:p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    подпрограммы муниципальной программы</w:t>
            </w:r>
          </w:p>
        </w:tc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 значений показателя (индикатора) на конец отчетного года</w:t>
            </w:r>
          </w:p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091FCA" w:rsidRPr="009107AC" w:rsidTr="009107AC">
        <w:trPr>
          <w:trHeight w:val="2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snapToGrid w:val="0"/>
            </w:pPr>
          </w:p>
        </w:tc>
        <w:tc>
          <w:tcPr>
            <w:tcW w:w="6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snapToGrid w:val="0"/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snapToGrid w:val="0"/>
            </w:pPr>
          </w:p>
        </w:tc>
        <w:tc>
          <w:tcPr>
            <w:tcW w:w="10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 xml:space="preserve">год,  предшествующий </w:t>
            </w:r>
            <w:proofErr w:type="gramStart"/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8C57CC" w:rsidRPr="009107AC">
              <w:rPr>
                <w:sz w:val="24"/>
                <w:szCs w:val="24"/>
              </w:rPr>
              <w:fldChar w:fldCharType="begin"/>
            </w:r>
            <w:r w:rsidRPr="009107AC">
              <w:rPr>
                <w:sz w:val="24"/>
                <w:szCs w:val="24"/>
              </w:rPr>
              <w:instrText xml:space="preserve"> HYPERLINK  \l "Par1462"</w:instrText>
            </w:r>
            <w:r w:rsidR="008C57CC" w:rsidRPr="009107AC">
              <w:rPr>
                <w:sz w:val="24"/>
                <w:szCs w:val="24"/>
              </w:rPr>
              <w:fldChar w:fldCharType="separate"/>
            </w:r>
            <w:r w:rsidRPr="009107A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8C57CC" w:rsidRPr="009107AC">
              <w:rPr>
                <w:sz w:val="24"/>
                <w:szCs w:val="24"/>
              </w:rPr>
              <w:fldChar w:fldCharType="end"/>
            </w:r>
          </w:p>
        </w:tc>
        <w:tc>
          <w:tcPr>
            <w:tcW w:w="2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snapToGrid w:val="0"/>
            </w:pPr>
          </w:p>
        </w:tc>
      </w:tr>
      <w:tr w:rsidR="00091FCA" w:rsidRPr="009107AC" w:rsidTr="009107AC">
        <w:trPr>
          <w:trHeight w:val="2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snapToGrid w:val="0"/>
            </w:pPr>
          </w:p>
        </w:tc>
        <w:tc>
          <w:tcPr>
            <w:tcW w:w="6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snapToGrid w:val="0"/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snapToGrid w:val="0"/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snapToGrid w:val="0"/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snapToGrid w:val="0"/>
            </w:pPr>
          </w:p>
        </w:tc>
      </w:tr>
      <w:tr w:rsidR="00091FCA" w:rsidRPr="009107AC" w:rsidTr="009107AC">
        <w:trPr>
          <w:trHeight w:val="2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1FCA" w:rsidRPr="009107AC" w:rsidTr="009107AC">
        <w:trPr>
          <w:trHeight w:val="20"/>
        </w:trPr>
        <w:tc>
          <w:tcPr>
            <w:tcW w:w="153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Зерноградского городского поселения «Развитие физической культуры и спорта»</w:t>
            </w:r>
          </w:p>
        </w:tc>
      </w:tr>
      <w:tr w:rsidR="00091FCA" w:rsidRPr="009107AC" w:rsidTr="009107AC">
        <w:trPr>
          <w:trHeight w:val="20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</w:p>
          <w:p w:rsidR="00091FCA" w:rsidRPr="009107AC" w:rsidRDefault="00091FCA" w:rsidP="009107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 Зерноградского городского поселения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Pr="009107AC" w:rsidRDefault="00091FCA" w:rsidP="009107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Pr="009107AC" w:rsidRDefault="00AA2F13" w:rsidP="009107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4807" w:rsidRPr="009107AC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Pr="009107AC" w:rsidRDefault="0073388A" w:rsidP="009107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Pr="009107AC" w:rsidRDefault="0073388A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Pr="007342D3" w:rsidRDefault="007342D3" w:rsidP="009107A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D3">
              <w:rPr>
                <w:rStyle w:val="FontStyle102"/>
                <w:sz w:val="24"/>
                <w:szCs w:val="24"/>
              </w:rPr>
              <w:t xml:space="preserve">фактически  значения  показателей соответствуют  </w:t>
            </w:r>
            <w:proofErr w:type="gramStart"/>
            <w:r w:rsidRPr="007342D3">
              <w:rPr>
                <w:rStyle w:val="FontStyle102"/>
                <w:sz w:val="24"/>
                <w:szCs w:val="24"/>
              </w:rPr>
              <w:t>плановым</w:t>
            </w:r>
            <w:proofErr w:type="gramEnd"/>
          </w:p>
        </w:tc>
      </w:tr>
      <w:tr w:rsidR="00091FCA" w:rsidRPr="009107AC" w:rsidTr="009107AC">
        <w:trPr>
          <w:trHeight w:val="20"/>
        </w:trPr>
        <w:tc>
          <w:tcPr>
            <w:tcW w:w="153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Pr="007342D3" w:rsidRDefault="00091FCA" w:rsidP="009107AC">
            <w:pPr>
              <w:shd w:val="clear" w:color="auto" w:fill="FFFFFF"/>
              <w:autoSpaceDE w:val="0"/>
              <w:ind w:firstLine="709"/>
              <w:jc w:val="both"/>
            </w:pPr>
            <w:r w:rsidRPr="007342D3">
              <w:t>Организация и проведение спортивно-массовых мероприятий на территории муниципального образования «Зерноградское городское поселение»</w:t>
            </w:r>
          </w:p>
        </w:tc>
      </w:tr>
      <w:tr w:rsidR="00091FCA" w:rsidRPr="009107AC" w:rsidTr="009107AC">
        <w:trPr>
          <w:trHeight w:val="2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количество </w:t>
            </w:r>
            <w:proofErr w:type="gramStart"/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9107AC">
              <w:rPr>
                <w:rFonts w:ascii="Times New Roman" w:hAnsi="Times New Roman" w:cs="Times New Roman"/>
                <w:sz w:val="24"/>
                <w:szCs w:val="24"/>
              </w:rPr>
              <w:t xml:space="preserve"> футболом </w:t>
            </w:r>
          </w:p>
          <w:p w:rsidR="00091FCA" w:rsidRPr="009107AC" w:rsidRDefault="00091FCA" w:rsidP="009107AC">
            <w:pPr>
              <w:pStyle w:val="ConsPlusCell"/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 xml:space="preserve">в спортивных секциях и группах </w:t>
            </w:r>
            <w:proofErr w:type="spellStart"/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9107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Pr="009107AC" w:rsidRDefault="00091FCA" w:rsidP="009107AC">
            <w:pPr>
              <w:pStyle w:val="a5"/>
              <w:spacing w:before="0" w:beforeAutospacing="0" w:after="0"/>
              <w:jc w:val="center"/>
              <w:rPr>
                <w:kern w:val="1"/>
              </w:rPr>
            </w:pPr>
            <w:r w:rsidRPr="009107AC">
              <w:rPr>
                <w:kern w:val="1"/>
              </w:rPr>
              <w:t>человек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Pr="009107AC" w:rsidRDefault="00AA2F13" w:rsidP="009107AC">
            <w:pPr>
              <w:pStyle w:val="ConsPlusCell"/>
              <w:widowControl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Pr="009107AC" w:rsidRDefault="00AA2F13" w:rsidP="009107AC">
            <w:pPr>
              <w:tabs>
                <w:tab w:val="right" w:pos="9360"/>
              </w:tabs>
              <w:ind w:firstLine="56"/>
              <w:jc w:val="center"/>
              <w:rPr>
                <w:color w:val="000000"/>
              </w:rPr>
            </w:pPr>
            <w:r w:rsidRPr="009107AC">
              <w:t>950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Pr="009107AC" w:rsidRDefault="00AA2F13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74E33" w:rsidRPr="00910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Pr="007342D3" w:rsidRDefault="007342D3" w:rsidP="007342D3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D3">
              <w:rPr>
                <w:rStyle w:val="FontStyle102"/>
                <w:sz w:val="24"/>
                <w:szCs w:val="24"/>
              </w:rPr>
              <w:t xml:space="preserve">фактически  значения  показателей соответствуют  </w:t>
            </w:r>
            <w:proofErr w:type="gramStart"/>
            <w:r w:rsidRPr="007342D3">
              <w:rPr>
                <w:rStyle w:val="FontStyle102"/>
                <w:sz w:val="24"/>
                <w:szCs w:val="24"/>
              </w:rPr>
              <w:t>плановым</w:t>
            </w:r>
            <w:proofErr w:type="gramEnd"/>
          </w:p>
        </w:tc>
      </w:tr>
      <w:tr w:rsidR="00091FCA" w:rsidRPr="009107AC" w:rsidTr="009107AC">
        <w:trPr>
          <w:trHeight w:val="20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доля граждан </w:t>
            </w:r>
            <w:proofErr w:type="spellStart"/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9107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выполнивших нормативы ГТО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Pr="009107AC" w:rsidRDefault="00091FCA" w:rsidP="009107AC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9107AC">
              <w:rPr>
                <w:kern w:val="1"/>
              </w:rPr>
              <w:t>процент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FCA" w:rsidRPr="009107AC" w:rsidRDefault="00AA2F13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FCA" w:rsidRPr="009107AC" w:rsidRDefault="00D74E33" w:rsidP="009107AC">
            <w:pPr>
              <w:pStyle w:val="ConsPlusCell"/>
              <w:shd w:val="clear" w:color="auto" w:fill="FFFFFF"/>
              <w:ind w:firstLine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FCA" w:rsidRPr="009107AC" w:rsidRDefault="006E187E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44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Pr="007342D3" w:rsidRDefault="00302EAF" w:rsidP="00302EAF">
            <w:pPr>
              <w:jc w:val="center"/>
            </w:pPr>
            <w:r w:rsidRPr="007342D3">
              <w:rPr>
                <w:rStyle w:val="FontStyle102"/>
                <w:sz w:val="24"/>
                <w:szCs w:val="24"/>
              </w:rPr>
              <w:t xml:space="preserve">фактически  значения  показателей соответствуют  </w:t>
            </w:r>
            <w:proofErr w:type="gramStart"/>
            <w:r w:rsidRPr="007342D3">
              <w:rPr>
                <w:rStyle w:val="FontStyle102"/>
                <w:sz w:val="24"/>
                <w:szCs w:val="24"/>
              </w:rPr>
              <w:t>плановым</w:t>
            </w:r>
            <w:proofErr w:type="gramEnd"/>
          </w:p>
        </w:tc>
      </w:tr>
      <w:tr w:rsidR="00091FCA" w:rsidRPr="009107AC" w:rsidTr="009107AC">
        <w:trPr>
          <w:trHeight w:val="20"/>
        </w:trPr>
        <w:tc>
          <w:tcPr>
            <w:tcW w:w="15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FCA" w:rsidRPr="007342D3" w:rsidRDefault="00091FCA" w:rsidP="009107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42D3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091FCA" w:rsidRPr="009107AC" w:rsidTr="009107AC">
        <w:trPr>
          <w:trHeight w:val="2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</w:p>
          <w:p w:rsidR="00091FCA" w:rsidRPr="009107AC" w:rsidRDefault="00091FCA" w:rsidP="009107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бюджетных средств, выделенных на </w:t>
            </w:r>
            <w:r w:rsidRPr="00910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муниципальной программы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Pr="009107AC" w:rsidRDefault="00091FCA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Pr="009107AC" w:rsidRDefault="000223A6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Pr="009107AC" w:rsidRDefault="00AA2F13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Pr="009107AC" w:rsidRDefault="000B742D" w:rsidP="009107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Pr="007342D3" w:rsidRDefault="007342D3" w:rsidP="007342D3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7342D3">
              <w:rPr>
                <w:rStyle w:val="FontStyle102"/>
                <w:sz w:val="24"/>
                <w:szCs w:val="24"/>
              </w:rPr>
              <w:t xml:space="preserve">фактически  значения  показателей соответствуют  </w:t>
            </w:r>
            <w:proofErr w:type="gramStart"/>
            <w:r w:rsidRPr="007342D3">
              <w:rPr>
                <w:rStyle w:val="FontStyle102"/>
                <w:sz w:val="24"/>
                <w:szCs w:val="24"/>
              </w:rPr>
              <w:lastRenderedPageBreak/>
              <w:t>плановым</w:t>
            </w:r>
            <w:proofErr w:type="gramEnd"/>
          </w:p>
        </w:tc>
      </w:tr>
    </w:tbl>
    <w:p w:rsidR="00B775F4" w:rsidRDefault="00B775F4" w:rsidP="00B775F4">
      <w:pPr>
        <w:pStyle w:val="2"/>
        <w:pageBreakBefore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Приложение № 3</w:t>
      </w:r>
    </w:p>
    <w:p w:rsidR="00B775F4" w:rsidRDefault="00B775F4" w:rsidP="00B775F4">
      <w:pPr>
        <w:pStyle w:val="2"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отчету муниципальной программы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Зерноградского городского поселения «Развитие физической культуры и спорта» за </w:t>
      </w:r>
      <w:r w:rsidR="00F01601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202</w:t>
      </w:r>
      <w:r w:rsidR="00787D31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 год</w:t>
      </w:r>
    </w:p>
    <w:p w:rsidR="0045541A" w:rsidRPr="0045541A" w:rsidRDefault="0045541A" w:rsidP="0045541A">
      <w:pPr>
        <w:rPr>
          <w:lang w:eastAsia="ar-SA"/>
        </w:rPr>
      </w:pPr>
    </w:p>
    <w:p w:rsidR="00B775F4" w:rsidRDefault="00B775F4" w:rsidP="00B775F4">
      <w:pPr>
        <w:autoSpaceDE w:val="0"/>
        <w:jc w:val="center"/>
        <w:rPr>
          <w:b/>
          <w:bCs/>
        </w:rPr>
      </w:pPr>
      <w:bookmarkStart w:id="0" w:name="Par1520"/>
      <w:bookmarkEnd w:id="0"/>
      <w:r>
        <w:rPr>
          <w:b/>
          <w:bCs/>
        </w:rPr>
        <w:t>Сведения</w:t>
      </w:r>
      <w:r w:rsidR="00DA225B">
        <w:rPr>
          <w:b/>
          <w:bCs/>
        </w:rPr>
        <w:t xml:space="preserve"> </w:t>
      </w:r>
      <w:r>
        <w:rPr>
          <w:b/>
          <w:bCs/>
        </w:rPr>
        <w:t xml:space="preserve">о выполнении основных мероприятий подпрограмм  и мероприятий муниципальной программы </w:t>
      </w:r>
    </w:p>
    <w:p w:rsidR="00B775F4" w:rsidRDefault="00B775F4" w:rsidP="00B775F4">
      <w:pPr>
        <w:autoSpaceDE w:val="0"/>
        <w:jc w:val="center"/>
        <w:rPr>
          <w:sz w:val="16"/>
          <w:szCs w:val="16"/>
        </w:rPr>
      </w:pPr>
      <w:r>
        <w:rPr>
          <w:b/>
          <w:bCs/>
        </w:rPr>
        <w:t xml:space="preserve">Зерноградского городского поселения «Развитие физической культуры и спорта» за </w:t>
      </w:r>
      <w:r w:rsidR="00F01601">
        <w:rPr>
          <w:b/>
          <w:bCs/>
        </w:rPr>
        <w:t>202</w:t>
      </w:r>
      <w:r w:rsidR="00787D31">
        <w:rPr>
          <w:b/>
          <w:bCs/>
        </w:rPr>
        <w:t>3</w:t>
      </w:r>
      <w:r>
        <w:rPr>
          <w:b/>
          <w:bCs/>
        </w:rPr>
        <w:t xml:space="preserve"> год</w:t>
      </w:r>
    </w:p>
    <w:tbl>
      <w:tblPr>
        <w:tblpPr w:leftFromText="180" w:rightFromText="180" w:vertAnchor="text" w:horzAnchor="margin" w:tblpXSpec="center" w:tblpY="33"/>
        <w:tblW w:w="158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5"/>
        <w:gridCol w:w="2090"/>
        <w:gridCol w:w="2454"/>
        <w:gridCol w:w="1223"/>
        <w:gridCol w:w="1339"/>
        <w:gridCol w:w="1257"/>
        <w:gridCol w:w="2585"/>
        <w:gridCol w:w="2089"/>
        <w:gridCol w:w="2307"/>
      </w:tblGrid>
      <w:tr w:rsidR="00B775F4" w:rsidRPr="009C772E" w:rsidTr="00B775F4">
        <w:trPr>
          <w:trHeight w:val="585"/>
        </w:trPr>
        <w:tc>
          <w:tcPr>
            <w:tcW w:w="4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autoSpaceDE w:val="0"/>
              <w:snapToGrid w:val="0"/>
              <w:jc w:val="center"/>
            </w:pPr>
            <w:r w:rsidRPr="009C772E">
              <w:t xml:space="preserve">№ </w:t>
            </w:r>
            <w:proofErr w:type="spellStart"/>
            <w:proofErr w:type="gramStart"/>
            <w:r w:rsidRPr="009C772E">
              <w:t>п</w:t>
            </w:r>
            <w:proofErr w:type="spellEnd"/>
            <w:proofErr w:type="gramEnd"/>
            <w:r w:rsidRPr="009C772E">
              <w:t>/</w:t>
            </w:r>
            <w:proofErr w:type="spellStart"/>
            <w:r w:rsidRPr="009C772E">
              <w:t>п</w:t>
            </w:r>
            <w:proofErr w:type="spellEnd"/>
          </w:p>
        </w:tc>
        <w:tc>
          <w:tcPr>
            <w:tcW w:w="20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autoSpaceDE w:val="0"/>
              <w:snapToGrid w:val="0"/>
              <w:jc w:val="center"/>
            </w:pPr>
            <w:r w:rsidRPr="009C772E">
              <w:t xml:space="preserve">Номер и наименование </w:t>
            </w:r>
          </w:p>
        </w:tc>
        <w:tc>
          <w:tcPr>
            <w:tcW w:w="24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autoSpaceDE w:val="0"/>
              <w:snapToGrid w:val="0"/>
              <w:jc w:val="center"/>
            </w:pPr>
            <w:r w:rsidRPr="009C772E">
              <w:t>Ответственный исполнитель, соисполнитель, участник (должность/ ФИО)</w:t>
            </w:r>
          </w:p>
        </w:tc>
        <w:tc>
          <w:tcPr>
            <w:tcW w:w="12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Pr="009C772E" w:rsidRDefault="00B775F4" w:rsidP="009C772E">
            <w:pPr>
              <w:autoSpaceDE w:val="0"/>
              <w:snapToGrid w:val="0"/>
              <w:jc w:val="center"/>
            </w:pPr>
            <w:r w:rsidRPr="009C772E">
              <w:t>Плановый срок окончания реализации</w:t>
            </w:r>
          </w:p>
        </w:tc>
        <w:tc>
          <w:tcPr>
            <w:tcW w:w="25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Pr="009C772E" w:rsidRDefault="00B775F4" w:rsidP="009C772E">
            <w:pPr>
              <w:autoSpaceDE w:val="0"/>
              <w:snapToGrid w:val="0"/>
              <w:jc w:val="center"/>
            </w:pPr>
            <w:r w:rsidRPr="009C772E">
              <w:t>Фактический срок</w:t>
            </w:r>
          </w:p>
        </w:tc>
        <w:tc>
          <w:tcPr>
            <w:tcW w:w="46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Pr="009C772E" w:rsidRDefault="00B775F4" w:rsidP="009C772E">
            <w:pPr>
              <w:autoSpaceDE w:val="0"/>
              <w:snapToGrid w:val="0"/>
              <w:jc w:val="center"/>
            </w:pPr>
            <w:r w:rsidRPr="009C772E">
              <w:t>Результаты</w:t>
            </w:r>
          </w:p>
        </w:tc>
        <w:tc>
          <w:tcPr>
            <w:tcW w:w="23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autoSpaceDE w:val="0"/>
              <w:snapToGrid w:val="0"/>
              <w:jc w:val="center"/>
            </w:pPr>
            <w:r w:rsidRPr="009C772E">
              <w:t>Причины не реализации/ реализации не в полном объеме</w:t>
            </w:r>
            <w:r w:rsidRPr="009C772E">
              <w:rPr>
                <w:spacing w:val="-10"/>
              </w:rPr>
              <w:t xml:space="preserve"> </w:t>
            </w:r>
          </w:p>
        </w:tc>
      </w:tr>
      <w:tr w:rsidR="00B775F4" w:rsidRPr="009C772E" w:rsidTr="00B775F4">
        <w:tc>
          <w:tcPr>
            <w:tcW w:w="4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snapToGrid w:val="0"/>
            </w:pPr>
          </w:p>
        </w:tc>
        <w:tc>
          <w:tcPr>
            <w:tcW w:w="20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snapToGrid w:val="0"/>
            </w:pPr>
          </w:p>
        </w:tc>
        <w:tc>
          <w:tcPr>
            <w:tcW w:w="24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snapToGrid w:val="0"/>
            </w:pPr>
          </w:p>
        </w:tc>
        <w:tc>
          <w:tcPr>
            <w:tcW w:w="12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Pr="009C772E" w:rsidRDefault="00B775F4" w:rsidP="009C772E">
            <w:pPr>
              <w:snapToGrid w:val="0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Pr="009C772E" w:rsidRDefault="00B775F4" w:rsidP="009C772E">
            <w:pPr>
              <w:autoSpaceDE w:val="0"/>
              <w:snapToGrid w:val="0"/>
              <w:jc w:val="center"/>
            </w:pPr>
            <w:r w:rsidRPr="009C772E">
              <w:t>начала реализации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Pr="009C772E" w:rsidRDefault="00B775F4" w:rsidP="009C772E">
            <w:pPr>
              <w:autoSpaceDE w:val="0"/>
              <w:snapToGrid w:val="0"/>
              <w:jc w:val="center"/>
            </w:pPr>
            <w:r w:rsidRPr="009C772E">
              <w:t>окончание реализации</w:t>
            </w: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Pr="009C772E" w:rsidRDefault="00B775F4" w:rsidP="009C772E">
            <w:pPr>
              <w:autoSpaceDE w:val="0"/>
              <w:snapToGrid w:val="0"/>
              <w:jc w:val="center"/>
            </w:pPr>
            <w:r w:rsidRPr="009C772E">
              <w:t>запланированные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Pr="009C772E" w:rsidRDefault="00B775F4" w:rsidP="009C772E">
            <w:pPr>
              <w:autoSpaceDE w:val="0"/>
              <w:snapToGrid w:val="0"/>
              <w:jc w:val="center"/>
            </w:pPr>
            <w:r w:rsidRPr="009C772E">
              <w:t>достигнутые</w:t>
            </w:r>
          </w:p>
        </w:tc>
        <w:tc>
          <w:tcPr>
            <w:tcW w:w="23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snapToGrid w:val="0"/>
            </w:pPr>
          </w:p>
        </w:tc>
      </w:tr>
      <w:tr w:rsidR="00B775F4" w:rsidRPr="009C772E" w:rsidTr="00B775F4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pStyle w:val="a8"/>
              <w:jc w:val="center"/>
            </w:pPr>
            <w:r w:rsidRPr="009C772E">
              <w:t>1</w:t>
            </w: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pStyle w:val="a8"/>
              <w:jc w:val="center"/>
            </w:pPr>
            <w:r w:rsidRPr="009C772E">
              <w:t>2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pStyle w:val="a8"/>
              <w:jc w:val="center"/>
            </w:pPr>
            <w:r w:rsidRPr="009C772E">
              <w:t>3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pStyle w:val="a8"/>
              <w:jc w:val="center"/>
            </w:pPr>
            <w:r w:rsidRPr="009C772E">
              <w:t>4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pStyle w:val="a8"/>
              <w:jc w:val="center"/>
            </w:pPr>
            <w:r w:rsidRPr="009C772E">
              <w:t>5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pStyle w:val="a8"/>
              <w:jc w:val="center"/>
            </w:pPr>
            <w:r w:rsidRPr="009C772E">
              <w:t>6</w:t>
            </w: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pStyle w:val="a8"/>
              <w:jc w:val="center"/>
            </w:pPr>
            <w:r w:rsidRPr="009C772E">
              <w:t>7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pStyle w:val="a8"/>
              <w:jc w:val="center"/>
            </w:pPr>
            <w:r w:rsidRPr="009C772E">
              <w:t>8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pStyle w:val="a8"/>
              <w:jc w:val="center"/>
            </w:pPr>
            <w:r w:rsidRPr="009C772E">
              <w:t>9</w:t>
            </w:r>
          </w:p>
        </w:tc>
      </w:tr>
      <w:tr w:rsidR="00B775F4" w:rsidRPr="009C772E" w:rsidTr="00B775F4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pStyle w:val="a8"/>
              <w:jc w:val="center"/>
              <w:rPr>
                <w:b/>
                <w:bCs/>
              </w:rPr>
            </w:pPr>
            <w:r w:rsidRPr="009C772E">
              <w:t>1</w:t>
            </w: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  <w:r w:rsidRPr="009C7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1: </w:t>
            </w:r>
            <w:r w:rsidRPr="009C772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«Организация и проведение спортивно-массовых мероприятий»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F4593C" w:rsidP="009C772E">
            <w:pPr>
              <w:snapToGrid w:val="0"/>
              <w:rPr>
                <w:rFonts w:eastAsia="Courier New"/>
                <w:lang w:eastAsia="ar-SA"/>
              </w:rPr>
            </w:pPr>
            <w:r w:rsidRPr="009C772E">
              <w:t>Старший инспектор (по обеспечению общественного порядка и профилактике правонарушений) АЗГП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snapToGrid w:val="0"/>
              <w:spacing w:line="200" w:lineRule="atLeast"/>
              <w:jc w:val="center"/>
              <w:rPr>
                <w:rFonts w:eastAsia="Courier New"/>
                <w:lang w:eastAsia="ar-SA"/>
              </w:rPr>
            </w:pPr>
            <w:r w:rsidRPr="009C772E"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snapToGrid w:val="0"/>
              <w:spacing w:line="200" w:lineRule="atLeast"/>
              <w:jc w:val="center"/>
              <w:rPr>
                <w:rFonts w:eastAsia="Courier New"/>
                <w:lang w:eastAsia="ar-SA"/>
              </w:rPr>
            </w:pPr>
            <w:r w:rsidRPr="009C772E"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snapToGrid w:val="0"/>
              <w:spacing w:line="200" w:lineRule="atLeast"/>
              <w:jc w:val="center"/>
              <w:rPr>
                <w:rFonts w:eastAsia="Courier New"/>
                <w:lang w:eastAsia="ar-SA"/>
              </w:rPr>
            </w:pPr>
            <w:r w:rsidRPr="009C772E"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snapToGrid w:val="0"/>
              <w:spacing w:line="200" w:lineRule="atLeast"/>
              <w:jc w:val="center"/>
              <w:rPr>
                <w:rFonts w:eastAsia="Courier New"/>
                <w:lang w:eastAsia="ar-SA"/>
              </w:rPr>
            </w:pPr>
            <w:r w:rsidRPr="009C772E"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snapToGrid w:val="0"/>
              <w:spacing w:line="200" w:lineRule="atLeast"/>
              <w:jc w:val="center"/>
            </w:pPr>
            <w:r w:rsidRPr="009C772E"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Pr="009C772E" w:rsidRDefault="008865CD" w:rsidP="009C772E">
            <w:pPr>
              <w:pStyle w:val="a8"/>
              <w:snapToGrid w:val="0"/>
              <w:jc w:val="center"/>
            </w:pPr>
            <w:r w:rsidRPr="009C772E">
              <w:t>Х</w:t>
            </w:r>
          </w:p>
        </w:tc>
      </w:tr>
      <w:tr w:rsidR="00B775F4" w:rsidRPr="009C772E" w:rsidTr="00B775F4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pStyle w:val="a8"/>
              <w:snapToGrid w:val="0"/>
            </w:pPr>
            <w:r w:rsidRPr="009C772E">
              <w:t>Основное мероприятие 1.1.</w:t>
            </w:r>
          </w:p>
          <w:p w:rsidR="00B775F4" w:rsidRPr="009C772E" w:rsidRDefault="00B775F4" w:rsidP="009C772E">
            <w:pPr>
              <w:pStyle w:val="a8"/>
              <w:snapToGrid w:val="0"/>
            </w:pPr>
            <w:r w:rsidRPr="009C772E">
              <w:t xml:space="preserve">физическое воспитание, организация физкультурно-оздоровительных и спортивно-массовых мероприятий, развитие игровых видов спорта и </w:t>
            </w:r>
            <w:r w:rsidRPr="009C772E">
              <w:lastRenderedPageBreak/>
              <w:t>массового футбола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0B742D" w:rsidP="009C772E">
            <w:pPr>
              <w:snapToGrid w:val="0"/>
            </w:pPr>
            <w:r w:rsidRPr="009C772E">
              <w:lastRenderedPageBreak/>
              <w:t>Старший инспектор (по обеспечению общественного порядка и профилактике правонарушений) АЗГП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pStyle w:val="a8"/>
              <w:snapToGrid w:val="0"/>
              <w:jc w:val="center"/>
            </w:pPr>
            <w:r w:rsidRPr="009C772E">
              <w:t>31.12.</w:t>
            </w:r>
            <w:r w:rsidR="00F01601" w:rsidRPr="009C772E">
              <w:t>202</w:t>
            </w:r>
            <w:r w:rsidR="00F4593C" w:rsidRPr="009C772E">
              <w:t>3</w:t>
            </w:r>
          </w:p>
          <w:p w:rsidR="00B775F4" w:rsidRPr="009C772E" w:rsidRDefault="00B775F4" w:rsidP="009C772E">
            <w:pPr>
              <w:pStyle w:val="a8"/>
              <w:snapToGrid w:val="0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pStyle w:val="a8"/>
              <w:jc w:val="center"/>
            </w:pPr>
            <w:r w:rsidRPr="009C772E">
              <w:t>01.01.</w:t>
            </w:r>
            <w:r w:rsidR="00F01601" w:rsidRPr="009C772E">
              <w:t>202</w:t>
            </w:r>
            <w:r w:rsidR="00F4593C" w:rsidRPr="009C772E">
              <w:t>3</w:t>
            </w:r>
          </w:p>
          <w:p w:rsidR="00B775F4" w:rsidRPr="009C772E" w:rsidRDefault="00B775F4" w:rsidP="009C772E">
            <w:pPr>
              <w:pStyle w:val="a8"/>
              <w:jc w:val="center"/>
            </w:pP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pStyle w:val="a8"/>
              <w:snapToGrid w:val="0"/>
              <w:jc w:val="center"/>
            </w:pPr>
            <w:r w:rsidRPr="009C772E">
              <w:t>31.12.</w:t>
            </w:r>
            <w:r w:rsidR="00F01601" w:rsidRPr="009C772E">
              <w:t>202</w:t>
            </w:r>
            <w:r w:rsidR="00F4593C" w:rsidRPr="009C772E">
              <w:t>3</w:t>
            </w:r>
          </w:p>
          <w:p w:rsidR="00B775F4" w:rsidRPr="009C772E" w:rsidRDefault="00B775F4" w:rsidP="009C772E">
            <w:pPr>
              <w:pStyle w:val="a8"/>
              <w:snapToGrid w:val="0"/>
              <w:jc w:val="center"/>
            </w:pP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 w:rsidRPr="009C772E">
              <w:rPr>
                <w:rFonts w:eastAsia="Arial"/>
                <w:lang w:eastAsia="ar-SA"/>
              </w:rPr>
              <w:t>Рост увеличения спортивно-массовых мероприятий - 0,1 %</w:t>
            </w:r>
          </w:p>
          <w:p w:rsidR="00B775F4" w:rsidRPr="009C772E" w:rsidRDefault="00B775F4" w:rsidP="009C772E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B775F4" w:rsidRPr="009C772E" w:rsidRDefault="00B775F4" w:rsidP="00F42084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 w:rsidRPr="009C772E">
              <w:rPr>
                <w:rFonts w:eastAsia="Arial"/>
                <w:lang w:eastAsia="ar-SA"/>
              </w:rPr>
              <w:t xml:space="preserve">Увеличение количества участников в  спортивно-массовых мероприятиях </w:t>
            </w:r>
            <w:r w:rsidR="00F42084">
              <w:rPr>
                <w:rFonts w:eastAsia="Arial"/>
                <w:lang w:eastAsia="ar-SA"/>
              </w:rPr>
              <w:t>–</w:t>
            </w:r>
            <w:r w:rsidRPr="009C772E">
              <w:rPr>
                <w:rFonts w:eastAsia="Arial"/>
                <w:lang w:eastAsia="ar-SA"/>
              </w:rPr>
              <w:t xml:space="preserve"> </w:t>
            </w:r>
            <w:r w:rsidR="00F42084">
              <w:rPr>
                <w:rFonts w:eastAsia="Arial"/>
                <w:lang w:eastAsia="ar-SA"/>
              </w:rPr>
              <w:t>6,6</w:t>
            </w:r>
            <w:r w:rsidRPr="009C772E">
              <w:rPr>
                <w:rFonts w:eastAsia="Arial"/>
                <w:lang w:eastAsia="ar-SA"/>
              </w:rPr>
              <w:t xml:space="preserve"> %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widowControl/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 w:rsidRPr="009C772E">
              <w:rPr>
                <w:rFonts w:eastAsia="Arial"/>
                <w:lang w:eastAsia="ar-SA"/>
              </w:rPr>
              <w:t>Уменьшение количества спор</w:t>
            </w:r>
            <w:r w:rsidR="00A75AB7" w:rsidRPr="009C772E">
              <w:rPr>
                <w:rFonts w:eastAsia="Arial"/>
                <w:lang w:eastAsia="ar-SA"/>
              </w:rPr>
              <w:t xml:space="preserve">тивно-массовых мероприятий на </w:t>
            </w:r>
            <w:r w:rsidR="00D77859" w:rsidRPr="009C772E">
              <w:rPr>
                <w:rFonts w:eastAsia="Arial"/>
                <w:lang w:eastAsia="ar-SA"/>
              </w:rPr>
              <w:t>0,6%</w:t>
            </w:r>
          </w:p>
          <w:p w:rsidR="00B775F4" w:rsidRPr="009C772E" w:rsidRDefault="00B775F4" w:rsidP="009C772E">
            <w:pPr>
              <w:widowControl/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B775F4" w:rsidRPr="009C772E" w:rsidRDefault="00B775F4" w:rsidP="009C772E">
            <w:pPr>
              <w:widowControl/>
              <w:autoSpaceDE w:val="0"/>
              <w:snapToGrid w:val="0"/>
              <w:spacing w:line="200" w:lineRule="atLeast"/>
              <w:jc w:val="center"/>
              <w:rPr>
                <w:rFonts w:eastAsia="Times New Roman"/>
                <w:lang w:eastAsia="ar-SA"/>
              </w:rPr>
            </w:pPr>
            <w:r w:rsidRPr="009C772E">
              <w:rPr>
                <w:rFonts w:eastAsia="Arial"/>
                <w:lang w:eastAsia="ar-SA"/>
              </w:rPr>
              <w:t xml:space="preserve">Уменьшение количества участников в  спортивно-массовых </w:t>
            </w:r>
            <w:r w:rsidRPr="009C772E">
              <w:rPr>
                <w:rFonts w:eastAsia="Arial"/>
                <w:lang w:eastAsia="ar-SA"/>
              </w:rPr>
              <w:lastRenderedPageBreak/>
              <w:t>мероприятиях</w:t>
            </w:r>
            <w:r w:rsidR="00D77859" w:rsidRPr="009C772E">
              <w:rPr>
                <w:rFonts w:eastAsia="Arial"/>
                <w:lang w:eastAsia="ar-SA"/>
              </w:rPr>
              <w:t xml:space="preserve"> на 0,1%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autoSpaceDE w:val="0"/>
              <w:snapToGrid w:val="0"/>
              <w:spacing w:line="200" w:lineRule="atLeast"/>
              <w:jc w:val="center"/>
            </w:pPr>
            <w:r w:rsidRPr="009C772E">
              <w:rPr>
                <w:rFonts w:eastAsia="Arial"/>
                <w:lang w:eastAsia="ar-SA"/>
              </w:rPr>
              <w:lastRenderedPageBreak/>
              <w:t>-</w:t>
            </w:r>
          </w:p>
        </w:tc>
      </w:tr>
      <w:tr w:rsidR="00B775F4" w:rsidRPr="009C772E" w:rsidTr="00B775F4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pStyle w:val="a8"/>
              <w:snapToGrid w:val="0"/>
              <w:jc w:val="center"/>
            </w:pP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  <w:r w:rsidRPr="009C7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2: </w:t>
            </w:r>
            <w:r w:rsidRPr="009C77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«Развитие инфраструктуры спорта в Зерноградском городском поселении</w:t>
            </w:r>
            <w:r w:rsidRPr="009C772E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0B742D" w:rsidP="009C772E">
            <w:pPr>
              <w:snapToGrid w:val="0"/>
              <w:rPr>
                <w:rFonts w:eastAsia="Courier New"/>
                <w:lang w:eastAsia="ar-SA"/>
              </w:rPr>
            </w:pPr>
            <w:r w:rsidRPr="009C772E">
              <w:t>Старший инспектор (по обеспечению общественного порядка и профилактике правонарушений) АЗГП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snapToGrid w:val="0"/>
              <w:spacing w:line="200" w:lineRule="atLeast"/>
              <w:jc w:val="center"/>
              <w:rPr>
                <w:rFonts w:eastAsia="Courier New"/>
                <w:lang w:eastAsia="ar-SA"/>
              </w:rPr>
            </w:pPr>
            <w:r w:rsidRPr="009C772E"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snapToGrid w:val="0"/>
              <w:spacing w:line="200" w:lineRule="atLeast"/>
              <w:jc w:val="center"/>
              <w:rPr>
                <w:rFonts w:eastAsia="Courier New"/>
                <w:lang w:eastAsia="ar-SA"/>
              </w:rPr>
            </w:pPr>
            <w:r w:rsidRPr="009C772E"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snapToGrid w:val="0"/>
              <w:spacing w:line="200" w:lineRule="atLeast"/>
              <w:jc w:val="center"/>
              <w:rPr>
                <w:rFonts w:eastAsia="Courier New"/>
                <w:lang w:eastAsia="ar-SA"/>
              </w:rPr>
            </w:pPr>
            <w:r w:rsidRPr="009C772E"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snapToGrid w:val="0"/>
              <w:spacing w:line="200" w:lineRule="atLeast"/>
              <w:jc w:val="center"/>
              <w:rPr>
                <w:rFonts w:eastAsia="Courier New"/>
                <w:lang w:eastAsia="ar-SA"/>
              </w:rPr>
            </w:pPr>
            <w:r w:rsidRPr="009C772E"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snapToGrid w:val="0"/>
              <w:spacing w:line="200" w:lineRule="atLeast"/>
              <w:jc w:val="center"/>
              <w:rPr>
                <w:rFonts w:eastAsia="Courier New"/>
                <w:lang w:eastAsia="ar-SA"/>
              </w:rPr>
            </w:pPr>
            <w:r w:rsidRPr="009C772E"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snapToGrid w:val="0"/>
              <w:spacing w:line="200" w:lineRule="atLeast"/>
              <w:jc w:val="center"/>
            </w:pPr>
            <w:r w:rsidRPr="009C772E">
              <w:rPr>
                <w:rFonts w:eastAsia="Courier New"/>
                <w:lang w:eastAsia="ar-SA"/>
              </w:rPr>
              <w:t>Х</w:t>
            </w:r>
          </w:p>
        </w:tc>
      </w:tr>
      <w:tr w:rsidR="00B775F4" w:rsidRPr="009C772E" w:rsidTr="00D838EC">
        <w:tc>
          <w:tcPr>
            <w:tcW w:w="4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75F4" w:rsidRPr="009C772E" w:rsidRDefault="00B775F4" w:rsidP="009C772E">
            <w:pPr>
              <w:pStyle w:val="a8"/>
              <w:snapToGrid w:val="0"/>
              <w:jc w:val="center"/>
            </w:pPr>
          </w:p>
        </w:tc>
        <w:tc>
          <w:tcPr>
            <w:tcW w:w="20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75F4" w:rsidRPr="009C772E" w:rsidRDefault="00B775F4" w:rsidP="009C772E">
            <w:pPr>
              <w:snapToGrid w:val="0"/>
              <w:spacing w:line="200" w:lineRule="atLeast"/>
              <w:rPr>
                <w:rFonts w:eastAsia="Times New Roman"/>
                <w:lang w:eastAsia="ar-SA"/>
              </w:rPr>
            </w:pPr>
            <w:r w:rsidRPr="009C772E">
              <w:rPr>
                <w:rFonts w:eastAsia="Lucida Sans Unicode"/>
              </w:rPr>
              <w:t>Основное мероприятие 2.1.</w:t>
            </w:r>
          </w:p>
          <w:p w:rsidR="00B775F4" w:rsidRPr="009C772E" w:rsidRDefault="00B775F4" w:rsidP="009C772E">
            <w:pPr>
              <w:snapToGrid w:val="0"/>
              <w:spacing w:line="200" w:lineRule="atLeast"/>
            </w:pPr>
            <w:r w:rsidRPr="009C772E">
              <w:rPr>
                <w:rFonts w:eastAsia="Times New Roman"/>
                <w:lang w:eastAsia="ar-SA"/>
              </w:rPr>
              <w:t>Установка и ремонт спортивного оборудования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75F4" w:rsidRPr="009C772E" w:rsidRDefault="000B742D" w:rsidP="009C772E">
            <w:pPr>
              <w:snapToGrid w:val="0"/>
              <w:spacing w:line="200" w:lineRule="atLeast"/>
            </w:pPr>
            <w:r w:rsidRPr="009C772E">
              <w:t>Старший инспектор (по обеспечению общественного порядка и профилактике правонарушений) АЗГП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75F4" w:rsidRPr="009C772E" w:rsidRDefault="00B775F4" w:rsidP="009C772E">
            <w:pPr>
              <w:pStyle w:val="a8"/>
              <w:jc w:val="center"/>
            </w:pPr>
            <w:r w:rsidRPr="009C772E">
              <w:t>31.12.</w:t>
            </w:r>
            <w:r w:rsidR="00F01601" w:rsidRPr="009C772E">
              <w:t>202</w:t>
            </w:r>
            <w:r w:rsidR="000B742D" w:rsidRPr="009C772E">
              <w:t>3</w:t>
            </w:r>
          </w:p>
          <w:p w:rsidR="00B775F4" w:rsidRPr="009C772E" w:rsidRDefault="00B775F4" w:rsidP="009C772E">
            <w:pPr>
              <w:pStyle w:val="a8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75F4" w:rsidRPr="009C772E" w:rsidRDefault="00B775F4" w:rsidP="009C772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2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01601" w:rsidRPr="009C77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742D" w:rsidRPr="009C7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75F4" w:rsidRPr="009C772E" w:rsidRDefault="00B775F4" w:rsidP="009C772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75F4" w:rsidRPr="009C772E" w:rsidRDefault="00B775F4" w:rsidP="009C772E">
            <w:pPr>
              <w:pStyle w:val="a8"/>
              <w:jc w:val="center"/>
            </w:pPr>
            <w:r w:rsidRPr="009C772E">
              <w:t>31.12.</w:t>
            </w:r>
            <w:r w:rsidR="00F01601" w:rsidRPr="009C772E">
              <w:t>202</w:t>
            </w:r>
            <w:r w:rsidR="000B742D" w:rsidRPr="009C772E">
              <w:t>3</w:t>
            </w:r>
          </w:p>
          <w:p w:rsidR="00B775F4" w:rsidRPr="009C772E" w:rsidRDefault="00B775F4" w:rsidP="009C772E">
            <w:pPr>
              <w:pStyle w:val="a8"/>
              <w:jc w:val="center"/>
            </w:pPr>
          </w:p>
        </w:tc>
        <w:tc>
          <w:tcPr>
            <w:tcW w:w="25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75F4" w:rsidRPr="009C772E" w:rsidRDefault="00B775F4" w:rsidP="009C772E">
            <w:pPr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 w:rsidRPr="009C772E">
              <w:rPr>
                <w:rFonts w:eastAsia="Arial"/>
                <w:lang w:eastAsia="ar-SA"/>
              </w:rPr>
              <w:t>Восстановление и поддержание в рабочем состоянии спортивных объектов</w:t>
            </w:r>
            <w:r w:rsidRPr="009C772E">
              <w:rPr>
                <w:rFonts w:eastAsia="Lucida Sans Unicode"/>
              </w:rPr>
              <w:t xml:space="preserve"> - 100 %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75F4" w:rsidRPr="009C772E" w:rsidRDefault="00B775F4" w:rsidP="0045541A">
            <w:pPr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 w:rsidRPr="009C772E">
              <w:rPr>
                <w:rFonts w:eastAsia="Arial"/>
                <w:lang w:eastAsia="ar-SA"/>
              </w:rPr>
              <w:t>Восстановление и поддержание в рабочем состоянии спортивных объектов</w:t>
            </w:r>
            <w:r w:rsidRPr="009C772E">
              <w:rPr>
                <w:rFonts w:eastAsia="Lucida Sans Unicode"/>
              </w:rPr>
              <w:t xml:space="preserve"> - </w:t>
            </w:r>
            <w:r w:rsidR="0045541A">
              <w:rPr>
                <w:rFonts w:eastAsia="Lucida Sans Unicode"/>
              </w:rPr>
              <w:t>50</w:t>
            </w:r>
            <w:r w:rsidRPr="009C772E">
              <w:rPr>
                <w:rFonts w:eastAsia="Lucida Sans Unicode"/>
              </w:rPr>
              <w:t xml:space="preserve"> %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75F4" w:rsidRPr="009C772E" w:rsidRDefault="00B775F4" w:rsidP="009C772E">
            <w:pPr>
              <w:pStyle w:val="ConsPlusCell"/>
              <w:shd w:val="clear" w:color="auto" w:fill="FFFFFF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9C772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мероприятие по восстановлению и поддержанию в рабочем состоянии спортивных объектов в рамках программы «Развитие инфраструктуры спорта в муниципальном образовании </w:t>
            </w:r>
            <w:proofErr w:type="spellStart"/>
            <w:r w:rsidRPr="009C772E">
              <w:rPr>
                <w:rFonts w:ascii="Times New Roman" w:eastAsia="Arial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9C772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городского поселения» </w:t>
            </w:r>
            <w:r w:rsidR="008865CD" w:rsidRPr="009C772E">
              <w:rPr>
                <w:rFonts w:ascii="Times New Roman" w:eastAsia="Arial" w:hAnsi="Times New Roman" w:cs="Times New Roman"/>
                <w:sz w:val="24"/>
                <w:szCs w:val="24"/>
              </w:rPr>
              <w:t>проводился текущий ремонт</w:t>
            </w:r>
            <w:r w:rsidR="00C26CFF" w:rsidRPr="009C772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спорт. оборудования и </w:t>
            </w:r>
            <w:proofErr w:type="spellStart"/>
            <w:r w:rsidR="00C26CFF" w:rsidRPr="009C772E">
              <w:rPr>
                <w:rFonts w:ascii="Times New Roman" w:eastAsia="Arial" w:hAnsi="Times New Roman" w:cs="Times New Roman"/>
                <w:sz w:val="24"/>
                <w:szCs w:val="24"/>
              </w:rPr>
              <w:t>спорт</w:t>
            </w:r>
            <w:proofErr w:type="gramStart"/>
            <w:r w:rsidR="00C26CFF" w:rsidRPr="009C772E">
              <w:rPr>
                <w:rFonts w:ascii="Times New Roman" w:eastAsia="Arial" w:hAnsi="Times New Roman" w:cs="Times New Roman"/>
                <w:sz w:val="24"/>
                <w:szCs w:val="24"/>
              </w:rPr>
              <w:t>.п</w:t>
            </w:r>
            <w:proofErr w:type="gramEnd"/>
            <w:r w:rsidR="00C26CFF" w:rsidRPr="009C772E">
              <w:rPr>
                <w:rFonts w:ascii="Times New Roman" w:eastAsia="Arial" w:hAnsi="Times New Roman" w:cs="Times New Roman"/>
                <w:sz w:val="24"/>
                <w:szCs w:val="24"/>
              </w:rPr>
              <w:t>лощадки</w:t>
            </w:r>
            <w:proofErr w:type="spellEnd"/>
          </w:p>
        </w:tc>
      </w:tr>
      <w:tr w:rsidR="00D838EC" w:rsidRPr="009C772E" w:rsidTr="00D838EC">
        <w:tc>
          <w:tcPr>
            <w:tcW w:w="4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8EC" w:rsidRPr="009C772E" w:rsidRDefault="00D838EC" w:rsidP="009C772E">
            <w:pPr>
              <w:pStyle w:val="a8"/>
              <w:snapToGrid w:val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8EC" w:rsidRPr="009C772E" w:rsidRDefault="00D838EC" w:rsidP="009C772E">
            <w:pPr>
              <w:snapToGrid w:val="0"/>
              <w:spacing w:line="200" w:lineRule="atLeast"/>
              <w:rPr>
                <w:rFonts w:eastAsia="Lucida Sans Unicode"/>
              </w:rPr>
            </w:pPr>
            <w:r w:rsidRPr="000D5022">
              <w:rPr>
                <w:rFonts w:eastAsia="Times New Roman"/>
              </w:rPr>
              <w:t xml:space="preserve">Создание (реконструкция) объектов спортивной инфраструктуры </w:t>
            </w:r>
            <w:r w:rsidRPr="000D5022">
              <w:rPr>
                <w:rFonts w:eastAsia="Times New Roman"/>
              </w:rPr>
              <w:lastRenderedPageBreak/>
              <w:t>массового спорта на основании соглашения о государственно-частном (муниципальном - частном) партнерстве или концессионных соглашений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8EC" w:rsidRPr="009C772E" w:rsidRDefault="00D838EC" w:rsidP="009C772E">
            <w:pPr>
              <w:snapToGrid w:val="0"/>
              <w:spacing w:line="200" w:lineRule="atLeast"/>
            </w:pPr>
            <w:r>
              <w:lastRenderedPageBreak/>
              <w:t xml:space="preserve">Администрация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 (</w:t>
            </w:r>
            <w:r w:rsidRPr="00623D35">
              <w:t xml:space="preserve">МКУ </w:t>
            </w:r>
            <w:proofErr w:type="spellStart"/>
            <w:r w:rsidRPr="00623D35">
              <w:t>Зерноградского</w:t>
            </w:r>
            <w:proofErr w:type="spellEnd"/>
            <w:r w:rsidRPr="00623D35">
              <w:t xml:space="preserve"> городского поселения </w:t>
            </w:r>
            <w:r w:rsidRPr="00623D35">
              <w:lastRenderedPageBreak/>
              <w:t>«Управление ЖКХ, архитектуры, имущественных отношений, ГО и ЧС»</w:t>
            </w:r>
            <w: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8EC" w:rsidRPr="009C772E" w:rsidRDefault="00D838EC" w:rsidP="009C772E">
            <w:pPr>
              <w:pStyle w:val="a8"/>
              <w:jc w:val="center"/>
            </w:pPr>
            <w:r>
              <w:lastRenderedPageBreak/>
              <w:t>№ 61-1-1-3-053640-2023 от 08.09.2023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8EC" w:rsidRPr="009C772E" w:rsidRDefault="00D838EC" w:rsidP="009C772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8EC" w:rsidRPr="009C772E" w:rsidRDefault="00D838EC" w:rsidP="009C772E">
            <w:pPr>
              <w:pStyle w:val="a8"/>
              <w:jc w:val="center"/>
            </w:pPr>
            <w:r>
              <w:t>31.12.2024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8EC" w:rsidRDefault="00D838EC" w:rsidP="00D838EC">
            <w:pPr>
              <w:shd w:val="clear" w:color="auto" w:fill="FFFFFF"/>
              <w:autoSpaceDE w:val="0"/>
            </w:pPr>
            <w:r>
              <w:t xml:space="preserve">Уровень технической готовности объекта спортивной инфраструктуры, созданного в рамках </w:t>
            </w:r>
            <w:r w:rsidRPr="00AA2715">
              <w:rPr>
                <w:rFonts w:eastAsia="Times New Roman"/>
              </w:rPr>
              <w:lastRenderedPageBreak/>
              <w:t xml:space="preserve">соглашения </w:t>
            </w:r>
            <w:r>
              <w:rPr>
                <w:rFonts w:eastAsia="Times New Roman"/>
              </w:rPr>
              <w:t>о государственно-частном (</w:t>
            </w:r>
            <w:proofErr w:type="spellStart"/>
            <w:r>
              <w:rPr>
                <w:rFonts w:eastAsia="Times New Roman"/>
              </w:rPr>
              <w:t>муниципально-</w:t>
            </w:r>
            <w:r w:rsidRPr="00AA2715">
              <w:rPr>
                <w:rFonts w:eastAsia="Times New Roman"/>
              </w:rPr>
              <w:t>частном</w:t>
            </w:r>
            <w:proofErr w:type="spellEnd"/>
            <w:r w:rsidRPr="00AA2715">
              <w:rPr>
                <w:rFonts w:eastAsia="Times New Roman"/>
              </w:rPr>
              <w:t>) партнерстве или концессионных соглашений</w:t>
            </w:r>
            <w:r>
              <w:rPr>
                <w:rFonts w:eastAsia="Times New Roman"/>
              </w:rPr>
              <w:t xml:space="preserve"> -</w:t>
            </w:r>
          </w:p>
          <w:p w:rsidR="00D838EC" w:rsidRDefault="00D838EC" w:rsidP="00D838EC">
            <w:pPr>
              <w:shd w:val="clear" w:color="auto" w:fill="FFFFFF"/>
              <w:autoSpaceDE w:val="0"/>
            </w:pPr>
            <w:r>
              <w:t>строительство модульного плавательного бассейна в г</w:t>
            </w:r>
            <w:proofErr w:type="gramStart"/>
            <w:r>
              <w:t>.З</w:t>
            </w:r>
            <w:proofErr w:type="gramEnd"/>
            <w:r>
              <w:t>ерноград:</w:t>
            </w:r>
          </w:p>
          <w:p w:rsidR="00D838EC" w:rsidRPr="009C772E" w:rsidRDefault="00D838EC" w:rsidP="00D838EC">
            <w:pPr>
              <w:shd w:val="clear" w:color="auto" w:fill="FFFFFF"/>
              <w:autoSpaceDE w:val="0"/>
              <w:jc w:val="center"/>
              <w:rPr>
                <w:rFonts w:eastAsia="Arial"/>
                <w:lang w:eastAsia="ar-SA"/>
              </w:rPr>
            </w:pPr>
            <w:r>
              <w:t>2023 год  -  40%,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8EC" w:rsidRPr="009C772E" w:rsidRDefault="004B721A" w:rsidP="009C772E">
            <w:pPr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2024 год – 100%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8EC" w:rsidRPr="009C772E" w:rsidRDefault="004B721A" w:rsidP="009C772E">
            <w:pPr>
              <w:pStyle w:val="ConsPlusCell"/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B775F4" w:rsidRDefault="00B775F4" w:rsidP="00B775F4">
      <w:pPr>
        <w:autoSpaceDE w:val="0"/>
        <w:snapToGrid w:val="0"/>
        <w:ind w:left="-60"/>
        <w:rPr>
          <w:sz w:val="16"/>
          <w:szCs w:val="16"/>
        </w:rPr>
      </w:pPr>
    </w:p>
    <w:p w:rsidR="00B775F4" w:rsidRDefault="00B775F4" w:rsidP="00B775F4">
      <w:pPr>
        <w:pStyle w:val="2"/>
        <w:numPr>
          <w:ilvl w:val="1"/>
          <w:numId w:val="2"/>
        </w:numPr>
        <w:tabs>
          <w:tab w:val="left" w:pos="6240"/>
        </w:tabs>
        <w:snapToGrid w:val="0"/>
        <w:spacing w:before="28" w:after="28" w:line="200" w:lineRule="atLeast"/>
        <w:ind w:left="6240" w:firstLine="0"/>
        <w:jc w:val="center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  <w:lang w:eastAsia="ar-SA"/>
        </w:rPr>
      </w:pPr>
    </w:p>
    <w:p w:rsidR="00B775F4" w:rsidRDefault="00B775F4" w:rsidP="00B775F4">
      <w:pPr>
        <w:tabs>
          <w:tab w:val="left" w:pos="6240"/>
        </w:tabs>
        <w:snapToGrid w:val="0"/>
        <w:spacing w:before="28" w:after="28" w:line="200" w:lineRule="atLeast"/>
        <w:ind w:left="6240"/>
        <w:jc w:val="center"/>
        <w:rPr>
          <w:rFonts w:eastAsia="Times New Roman"/>
          <w:color w:val="000000"/>
          <w:sz w:val="22"/>
          <w:szCs w:val="22"/>
          <w:lang w:eastAsia="ar-SA"/>
        </w:rPr>
      </w:pPr>
    </w:p>
    <w:p w:rsidR="00B775F4" w:rsidRDefault="00B775F4" w:rsidP="00B775F4">
      <w:pPr>
        <w:pStyle w:val="2"/>
        <w:pageBreakBefore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Приложение № 4</w:t>
      </w:r>
    </w:p>
    <w:p w:rsidR="00B775F4" w:rsidRDefault="00B775F4" w:rsidP="00B775F4">
      <w:pPr>
        <w:pStyle w:val="2"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отчету муниципальной программы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Зерноградского городского поселения «Развитие физич</w:t>
      </w:r>
      <w:r w:rsidR="00A028DA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еской культуры и спорта» за </w:t>
      </w:r>
      <w:r w:rsidR="00F01601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202</w:t>
      </w:r>
      <w:r w:rsidR="001C0376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3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год</w:t>
      </w:r>
    </w:p>
    <w:p w:rsidR="00A028DA" w:rsidRDefault="00A028DA" w:rsidP="00A028DA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A028DA" w:rsidRDefault="00A028DA" w:rsidP="00A028DA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A028DA" w:rsidRDefault="00A028DA" w:rsidP="00A028DA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Зерноградского городского поселения «Развитие физической культуры и спорта» за отчетный период 12 месяцев </w:t>
      </w:r>
      <w:r w:rsidR="00F01601">
        <w:rPr>
          <w:rFonts w:ascii="Times New Roman" w:hAnsi="Times New Roman" w:cs="Times New Roman"/>
          <w:sz w:val="24"/>
          <w:szCs w:val="24"/>
        </w:rPr>
        <w:t>202</w:t>
      </w:r>
      <w:r w:rsidR="001C03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28DA" w:rsidRDefault="00A028DA" w:rsidP="00A028D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tbl>
      <w:tblPr>
        <w:tblW w:w="14923" w:type="dxa"/>
        <w:tblInd w:w="3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565"/>
        <w:gridCol w:w="1770"/>
        <w:gridCol w:w="96"/>
        <w:gridCol w:w="1719"/>
        <w:gridCol w:w="1515"/>
        <w:gridCol w:w="1620"/>
        <w:gridCol w:w="1185"/>
        <w:gridCol w:w="1380"/>
        <w:gridCol w:w="1380"/>
        <w:gridCol w:w="1123"/>
      </w:tblGrid>
      <w:tr w:rsidR="00A028DA" w:rsidRPr="00623D35" w:rsidTr="00623D35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028DA" w:rsidRPr="00623D35" w:rsidRDefault="00A028DA" w:rsidP="00623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028DA" w:rsidRPr="00623D35" w:rsidRDefault="00A028DA" w:rsidP="00623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A028DA" w:rsidRPr="00623D35" w:rsidRDefault="00A028DA" w:rsidP="00623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23D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623D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028DA" w:rsidRPr="00623D35" w:rsidRDefault="00A028DA" w:rsidP="00623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623D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23D3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623D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623D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623D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623D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623D35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Зерноградского городского поселения Зерноградского района на реализацию муниципальной     </w:t>
            </w:r>
            <w:r w:rsidRPr="00623D3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623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D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028DA" w:rsidRPr="00623D35" w:rsidTr="00623D35">
        <w:trPr>
          <w:trHeight w:val="2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028DA" w:rsidRPr="00623D35" w:rsidRDefault="00A028DA" w:rsidP="00623D35">
            <w:pPr>
              <w:pStyle w:val="ConsPlusCell"/>
              <w:jc w:val="center"/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8B3A2C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01.01</w:t>
            </w:r>
            <w:r w:rsidR="00A028DA" w:rsidRPr="0062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28DA" w:rsidRPr="00623D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DA" w:rsidRPr="00623D35" w:rsidTr="00623D35">
        <w:trPr>
          <w:trHeight w:val="2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28DA" w:rsidRPr="00623D35" w:rsidTr="00623D35">
        <w:trPr>
          <w:trHeight w:val="2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1C0376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133098,2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F42084" w:rsidP="00F420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133098,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F42084" w:rsidP="00623D35">
            <w:pPr>
              <w:jc w:val="center"/>
            </w:pPr>
            <w:r w:rsidRPr="00623D35">
              <w:t>133098,1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Pr="00623D35" w:rsidRDefault="00D70E5D" w:rsidP="00D70E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C07" w:rsidRPr="00623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8DA" w:rsidRPr="00623D35" w:rsidTr="00623D35">
        <w:trPr>
          <w:trHeight w:val="20"/>
        </w:trPr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3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</w:t>
            </w:r>
            <w:r w:rsidRPr="00623D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«Организация проведения официальных </w:t>
            </w:r>
            <w:proofErr w:type="spellStart"/>
            <w:r w:rsidRPr="00623D35">
              <w:rPr>
                <w:rFonts w:ascii="Times New Roman" w:eastAsia="Arial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623D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- оздоровительных и спортивных мероприятий на территории муниципального образования «</w:t>
            </w:r>
            <w:proofErr w:type="spellStart"/>
            <w:r w:rsidRPr="00623D35">
              <w:rPr>
                <w:rFonts w:ascii="Times New Roman" w:eastAsia="Arial" w:hAnsi="Times New Roman" w:cs="Times New Roman"/>
                <w:sz w:val="24"/>
                <w:szCs w:val="24"/>
              </w:rPr>
              <w:t>Зерноградское</w:t>
            </w:r>
            <w:proofErr w:type="spellEnd"/>
            <w:r w:rsidRPr="00623D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A028DA" w:rsidRPr="00623D35" w:rsidTr="00623D35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028DA" w:rsidRPr="00623D35" w:rsidRDefault="00A028DA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81" w:rsidRPr="00623D35" w:rsidRDefault="00F00781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81" w:rsidRPr="00623D35" w:rsidRDefault="00F00781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81" w:rsidRPr="00623D35" w:rsidRDefault="00F00781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81" w:rsidRPr="00623D35" w:rsidRDefault="00F00781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81" w:rsidRPr="00623D35" w:rsidRDefault="00F00781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shd w:val="clear" w:color="auto" w:fill="FFFFFF"/>
              <w:jc w:val="center"/>
            </w:pPr>
            <w:r w:rsidRPr="00623D35">
              <w:t xml:space="preserve">Основное мероприятие 1.1 </w:t>
            </w:r>
          </w:p>
          <w:p w:rsidR="00A028DA" w:rsidRPr="00623D35" w:rsidRDefault="00A028DA" w:rsidP="00623D35">
            <w:pPr>
              <w:shd w:val="clear" w:color="auto" w:fill="FFFFFF"/>
              <w:jc w:val="center"/>
            </w:pPr>
            <w:r w:rsidRPr="00623D35">
              <w:t xml:space="preserve">Организация проведения официальных физкультурно-оздоровительных и спортивных мероприятий </w:t>
            </w:r>
          </w:p>
          <w:p w:rsidR="00A028DA" w:rsidRPr="00623D35" w:rsidRDefault="00A028DA" w:rsidP="00623D35">
            <w:pPr>
              <w:shd w:val="clear" w:color="auto" w:fill="FFFFFF"/>
              <w:tabs>
                <w:tab w:val="left" w:pos="8080"/>
                <w:tab w:val="left" w:pos="9356"/>
              </w:tabs>
              <w:autoSpaceDE w:val="0"/>
              <w:snapToGrid w:val="0"/>
              <w:spacing w:line="216" w:lineRule="auto"/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E320D7" w:rsidP="00623D35">
            <w:pPr>
              <w:autoSpaceDE w:val="0"/>
              <w:snapToGrid w:val="0"/>
              <w:jc w:val="center"/>
            </w:pPr>
            <w:r w:rsidRPr="00623D35">
              <w:t>Старший инспектор (по обеспечению общественного порядка и профилактике правонарушений) АЗГП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Title"/>
              <w:widowControl/>
              <w:tabs>
                <w:tab w:val="left" w:pos="8080"/>
                <w:tab w:val="left" w:pos="9356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3D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Проведения </w:t>
            </w:r>
            <w:r w:rsidR="00C304C5" w:rsidRPr="00623D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спортивного мероприятия - </w:t>
            </w:r>
            <w:r w:rsidR="00C304C5" w:rsidRPr="00623D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VII</w:t>
            </w:r>
            <w:r w:rsidR="00C304C5" w:rsidRPr="00623D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легкоатлетический пробег «Да здравствует БЕГ!», посвященный </w:t>
            </w:r>
            <w:r w:rsidR="00C304C5" w:rsidRPr="00623D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Дню защиты детей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  <w:r w:rsidRPr="00623D35">
              <w:lastRenderedPageBreak/>
              <w:t>01.01.</w:t>
            </w:r>
            <w:r w:rsidR="00F01601" w:rsidRPr="00623D35">
              <w:t>202</w:t>
            </w:r>
            <w:r w:rsidR="001C0376" w:rsidRPr="00623D35">
              <w:t>3</w:t>
            </w:r>
            <w:r w:rsidRPr="00623D35"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01601" w:rsidRPr="00623D3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0376" w:rsidRPr="00623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73388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73388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623D35" w:rsidRDefault="0073388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A028DA" w:rsidRPr="00623D35" w:rsidRDefault="00A028D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Pr="00623D35" w:rsidRDefault="00D74E33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0D7" w:rsidRPr="00623D35" w:rsidTr="00623D35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a8"/>
              <w:snapToGrid w:val="0"/>
              <w:ind w:left="-12"/>
            </w:pPr>
            <w:r w:rsidRPr="00623D35">
              <w:t>Контрольное событие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snapToGrid w:val="0"/>
            </w:pPr>
            <w:r w:rsidRPr="00623D35">
              <w:t xml:space="preserve">Администрация </w:t>
            </w:r>
            <w:proofErr w:type="spellStart"/>
            <w:r w:rsidRPr="00623D35">
              <w:t>Зерноградского</w:t>
            </w:r>
            <w:proofErr w:type="spellEnd"/>
            <w:r w:rsidRPr="00623D35">
              <w:t xml:space="preserve"> городского поселения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Title"/>
              <w:widowControl/>
              <w:tabs>
                <w:tab w:val="left" w:pos="8080"/>
                <w:tab w:val="left" w:pos="9356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3D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Повышение качества исполнения муниципальной программы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  <w:r w:rsidRPr="00623D35">
              <w:t>до 31.12.2023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D7" w:rsidRPr="00623D35" w:rsidTr="00623D35">
        <w:trPr>
          <w:trHeight w:val="2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2 </w:t>
            </w:r>
            <w:r w:rsidRPr="00623D35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инфраструктуры спорта в Зерноградском городском поселении»</w:t>
            </w:r>
          </w:p>
        </w:tc>
      </w:tr>
      <w:tr w:rsidR="00E320D7" w:rsidRPr="00623D35" w:rsidTr="00623D35">
        <w:trPr>
          <w:trHeight w:val="2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320D7" w:rsidRPr="00623D35" w:rsidRDefault="00E320D7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D7" w:rsidRPr="00623D35" w:rsidRDefault="00E320D7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shd w:val="clear" w:color="auto" w:fill="FFFFFF"/>
              <w:spacing w:line="216" w:lineRule="auto"/>
            </w:pPr>
            <w:r w:rsidRPr="00623D35">
              <w:t xml:space="preserve">Основное мероприятие 2.1 </w:t>
            </w:r>
          </w:p>
          <w:p w:rsidR="00E320D7" w:rsidRPr="00623D35" w:rsidRDefault="00E320D7" w:rsidP="00623D35">
            <w:pPr>
              <w:shd w:val="clear" w:color="auto" w:fill="FFFFFF"/>
              <w:spacing w:line="216" w:lineRule="auto"/>
            </w:pPr>
            <w:r w:rsidRPr="00623D35">
              <w:t>Установка и ремонт спортивного оборудования</w:t>
            </w:r>
          </w:p>
        </w:tc>
        <w:tc>
          <w:tcPr>
            <w:tcW w:w="1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shd w:val="clear" w:color="auto" w:fill="FFFFFF"/>
              <w:spacing w:line="216" w:lineRule="auto"/>
              <w:jc w:val="center"/>
            </w:pPr>
            <w:r w:rsidRPr="00623D35">
              <w:t>Старший инспектор (по обеспечению общественного порядка и профилактике правонарушений) АЗГП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a9"/>
              <w:snapToGri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23D35">
              <w:rPr>
                <w:rFonts w:cs="Times New Roman"/>
                <w:sz w:val="24"/>
                <w:szCs w:val="24"/>
              </w:rPr>
              <w:t>текущий ремонт</w:t>
            </w:r>
          </w:p>
          <w:p w:rsidR="00E320D7" w:rsidRPr="00623D35" w:rsidRDefault="00E320D7" w:rsidP="00623D35">
            <w:pPr>
              <w:pStyle w:val="a9"/>
              <w:snapToGri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01.01.2023г.</w:t>
            </w:r>
          </w:p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31.12.2023г.</w:t>
            </w:r>
          </w:p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  <w:p w:rsidR="00E320D7" w:rsidRPr="00623D35" w:rsidRDefault="00E320D7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  <w:p w:rsidR="00E320D7" w:rsidRPr="00623D35" w:rsidRDefault="00E320D7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0D7" w:rsidRPr="00623D35" w:rsidRDefault="0045541A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2D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0D7" w:rsidRPr="00623D35" w:rsidTr="00623D35">
        <w:trPr>
          <w:trHeight w:val="2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shd w:val="clear" w:color="auto" w:fill="FFFFFF"/>
            </w:pPr>
            <w:r w:rsidRPr="00623D35">
              <w:t xml:space="preserve">Основное мероприятие 2.2. </w:t>
            </w:r>
          </w:p>
          <w:p w:rsidR="00E320D7" w:rsidRPr="00623D35" w:rsidRDefault="00E320D7" w:rsidP="00623D35">
            <w:pPr>
              <w:shd w:val="clear" w:color="auto" w:fill="FFFFFF"/>
              <w:spacing w:line="216" w:lineRule="auto"/>
            </w:pPr>
            <w:r w:rsidRPr="00623D35">
              <w:rPr>
                <w:rFonts w:eastAsia="Times New Roman"/>
              </w:rPr>
              <w:t>Создание (реконструкция) объектов спортивной инфраструктуры массового спорта на основании соглашения о государственно-частном (</w:t>
            </w:r>
            <w:proofErr w:type="spellStart"/>
            <w:r w:rsidRPr="00623D35">
              <w:rPr>
                <w:rFonts w:eastAsia="Times New Roman"/>
              </w:rPr>
              <w:t>муниципально-частном</w:t>
            </w:r>
            <w:proofErr w:type="spellEnd"/>
            <w:r w:rsidRPr="00623D35">
              <w:rPr>
                <w:rFonts w:eastAsia="Times New Roman"/>
              </w:rPr>
              <w:t>) партнерстве или концессионных соглашений</w:t>
            </w:r>
          </w:p>
        </w:tc>
        <w:tc>
          <w:tcPr>
            <w:tcW w:w="1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shd w:val="clear" w:color="auto" w:fill="FFFFFF"/>
              <w:spacing w:line="216" w:lineRule="auto"/>
              <w:jc w:val="center"/>
            </w:pPr>
            <w:r w:rsidRPr="00623D35">
              <w:t xml:space="preserve">МКУ </w:t>
            </w:r>
            <w:proofErr w:type="spellStart"/>
            <w:r w:rsidRPr="00623D35">
              <w:t>Зерноградского</w:t>
            </w:r>
            <w:proofErr w:type="spellEnd"/>
            <w:r w:rsidRPr="00623D35"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a9"/>
              <w:snapToGri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23D35">
              <w:rPr>
                <w:rFonts w:cs="Times New Roman"/>
                <w:sz w:val="24"/>
                <w:szCs w:val="24"/>
              </w:rPr>
              <w:t>Создание и эксплуатация</w:t>
            </w:r>
            <w:r w:rsidR="009C772E">
              <w:rPr>
                <w:rFonts w:cs="Times New Roman"/>
                <w:sz w:val="24"/>
                <w:szCs w:val="24"/>
              </w:rPr>
              <w:t xml:space="preserve"> </w:t>
            </w:r>
            <w:r w:rsidRPr="00623D35">
              <w:rPr>
                <w:rFonts w:cs="Times New Roman"/>
                <w:sz w:val="24"/>
                <w:szCs w:val="24"/>
              </w:rPr>
              <w:t>модульного плавательного бассейна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132985,7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132985,7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132985,7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0D7" w:rsidRPr="00623D35" w:rsidTr="00623D35">
        <w:trPr>
          <w:trHeight w:val="2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a8"/>
              <w:snapToGrid w:val="0"/>
              <w:ind w:left="-12"/>
            </w:pPr>
            <w:r w:rsidRPr="00623D35">
              <w:t>Контрольное событие</w:t>
            </w:r>
          </w:p>
        </w:tc>
        <w:tc>
          <w:tcPr>
            <w:tcW w:w="1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snapToGrid w:val="0"/>
            </w:pPr>
            <w:r w:rsidRPr="00623D35">
              <w:t xml:space="preserve">Старший инспектор (по обеспечению общественного порядка и профилактике </w:t>
            </w:r>
            <w:r w:rsidRPr="00623D35">
              <w:lastRenderedPageBreak/>
              <w:t>правонарушений) АЗГП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a9"/>
              <w:snapToGri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23D35">
              <w:rPr>
                <w:rFonts w:cs="Times New Roman"/>
                <w:sz w:val="24"/>
                <w:szCs w:val="24"/>
              </w:rPr>
              <w:lastRenderedPageBreak/>
              <w:t>1. Отч</w:t>
            </w:r>
            <w:r w:rsidR="00623D35" w:rsidRPr="00623D35">
              <w:rPr>
                <w:rFonts w:cs="Times New Roman"/>
                <w:sz w:val="24"/>
                <w:szCs w:val="24"/>
              </w:rPr>
              <w:t>ёт главы АЗГП:</w:t>
            </w:r>
          </w:p>
          <w:p w:rsidR="00623D35" w:rsidRPr="00623D35" w:rsidRDefault="00623D35" w:rsidP="00623D35">
            <w:pPr>
              <w:pStyle w:val="a9"/>
              <w:snapToGri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23D35">
              <w:rPr>
                <w:rFonts w:cs="Times New Roman"/>
                <w:sz w:val="24"/>
                <w:szCs w:val="24"/>
              </w:rPr>
              <w:t>за первое полугодие 2023 г.</w:t>
            </w:r>
          </w:p>
          <w:p w:rsidR="00623D35" w:rsidRPr="00623D35" w:rsidRDefault="00623D35" w:rsidP="00623D35">
            <w:pPr>
              <w:pStyle w:val="a9"/>
              <w:snapToGri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23D35">
              <w:rPr>
                <w:rFonts w:cs="Times New Roman"/>
                <w:sz w:val="24"/>
                <w:szCs w:val="24"/>
              </w:rPr>
              <w:t xml:space="preserve">2. Разработка и </w:t>
            </w:r>
            <w:r w:rsidRPr="00623D35">
              <w:rPr>
                <w:rFonts w:cs="Times New Roman"/>
                <w:sz w:val="24"/>
                <w:szCs w:val="24"/>
              </w:rPr>
              <w:lastRenderedPageBreak/>
              <w:t xml:space="preserve">принятие постановления </w:t>
            </w:r>
            <w:proofErr w:type="spellStart"/>
            <w:r w:rsidRPr="00623D35">
              <w:rPr>
                <w:rFonts w:cs="Times New Roman"/>
                <w:sz w:val="24"/>
                <w:szCs w:val="24"/>
              </w:rPr>
              <w:t>Зерноградского</w:t>
            </w:r>
            <w:proofErr w:type="spellEnd"/>
            <w:r w:rsidRPr="00623D35">
              <w:rPr>
                <w:rFonts w:cs="Times New Roman"/>
                <w:sz w:val="24"/>
                <w:szCs w:val="24"/>
              </w:rPr>
              <w:t xml:space="preserve"> городского поселения «Об утверждении отчёта о реализации муниципальной программы </w:t>
            </w:r>
            <w:proofErr w:type="spellStart"/>
            <w:r w:rsidRPr="00623D35">
              <w:rPr>
                <w:rFonts w:cs="Times New Roman"/>
                <w:sz w:val="24"/>
                <w:szCs w:val="24"/>
              </w:rPr>
              <w:t>Зерноградского</w:t>
            </w:r>
            <w:proofErr w:type="spellEnd"/>
            <w:r w:rsidRPr="00623D35">
              <w:rPr>
                <w:rFonts w:cs="Times New Roman"/>
                <w:sz w:val="24"/>
                <w:szCs w:val="24"/>
              </w:rPr>
              <w:t xml:space="preserve"> городского поселения «Развитие физической культуры и спорта» за 2023 г.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623D35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2023,</w:t>
            </w:r>
          </w:p>
          <w:p w:rsidR="00623D35" w:rsidRPr="00623D35" w:rsidRDefault="00623D35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23D35" w:rsidRPr="00623D35" w:rsidRDefault="00623D35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623D35" w:rsidRPr="00623D35" w:rsidRDefault="00623D35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35" w:rsidRPr="00623D35" w:rsidRDefault="00623D35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35" w:rsidRPr="00623D35" w:rsidRDefault="00623D35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23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15.02.2024</w:t>
            </w:r>
          </w:p>
          <w:p w:rsidR="00623D35" w:rsidRPr="00623D35" w:rsidRDefault="00623D35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35" w:rsidRPr="00623D35" w:rsidRDefault="00623D35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0D7" w:rsidRPr="00623D35" w:rsidRDefault="00E320D7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18" w:rsidRPr="00623D35" w:rsidTr="00623D35">
        <w:trPr>
          <w:trHeight w:val="2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8" w:rsidRPr="00623D35" w:rsidRDefault="00611918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8" w:rsidRPr="00623D35" w:rsidRDefault="00611918" w:rsidP="00623D35">
            <w:pPr>
              <w:snapToGrid w:val="0"/>
              <w:jc w:val="both"/>
            </w:pPr>
            <w:r w:rsidRPr="00623D35">
              <w:t>Итого:</w:t>
            </w:r>
          </w:p>
        </w:tc>
        <w:tc>
          <w:tcPr>
            <w:tcW w:w="1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8" w:rsidRPr="00623D35" w:rsidRDefault="00611918" w:rsidP="00623D35">
            <w:pPr>
              <w:snapToGrid w:val="0"/>
              <w:jc w:val="both"/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8" w:rsidRPr="00623D35" w:rsidRDefault="00611918" w:rsidP="00623D35">
            <w:pPr>
              <w:pStyle w:val="a9"/>
              <w:snapToGrid w:val="0"/>
              <w:spacing w:after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8" w:rsidRPr="00623D35" w:rsidRDefault="00611918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8" w:rsidRPr="00623D35" w:rsidRDefault="00611918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8" w:rsidRPr="00623D35" w:rsidRDefault="00611918" w:rsidP="00F66C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133098,2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8" w:rsidRPr="00623D35" w:rsidRDefault="00611918" w:rsidP="00F66C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35">
              <w:rPr>
                <w:rFonts w:ascii="Times New Roman" w:hAnsi="Times New Roman" w:cs="Times New Roman"/>
                <w:sz w:val="24"/>
                <w:szCs w:val="24"/>
              </w:rPr>
              <w:t>133098,1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8" w:rsidRPr="00623D35" w:rsidRDefault="00611918" w:rsidP="0062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18" w:rsidRPr="00623D35" w:rsidRDefault="008D183B" w:rsidP="00623D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2D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D74E33" w:rsidRDefault="00D74E33" w:rsidP="00DA7775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D74E33" w:rsidRPr="00D74E33" w:rsidRDefault="00D74E33" w:rsidP="00D74E33"/>
    <w:p w:rsidR="00D74E33" w:rsidRPr="00D74E33" w:rsidRDefault="00D74E33" w:rsidP="00D74E33"/>
    <w:p w:rsidR="00D74E33" w:rsidRPr="00D74E33" w:rsidRDefault="00D74E33" w:rsidP="00D74E33"/>
    <w:p w:rsidR="00D74E33" w:rsidRPr="00D74E33" w:rsidRDefault="00D74E33" w:rsidP="00D74E33"/>
    <w:p w:rsidR="00D74E33" w:rsidRPr="00D74E33" w:rsidRDefault="00D74E33" w:rsidP="00D74E33"/>
    <w:p w:rsidR="00D74E33" w:rsidRPr="00D74E33" w:rsidRDefault="00D74E33" w:rsidP="00D74E33"/>
    <w:p w:rsidR="00D74E33" w:rsidRDefault="00D74E33" w:rsidP="00D74E33"/>
    <w:p w:rsidR="00D74E33" w:rsidRDefault="00D74E33" w:rsidP="00D74E33"/>
    <w:p w:rsidR="00DA7775" w:rsidRPr="00D74E33" w:rsidRDefault="00D74E33" w:rsidP="00D74E33">
      <w:pPr>
        <w:tabs>
          <w:tab w:val="left" w:pos="2640"/>
        </w:tabs>
      </w:pPr>
      <w:r>
        <w:tab/>
      </w:r>
    </w:p>
    <w:sectPr w:rsidR="00DA7775" w:rsidRPr="00D74E33" w:rsidSect="00787D3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0C" w:rsidRDefault="002C480C" w:rsidP="00F32B35">
      <w:r>
        <w:separator/>
      </w:r>
    </w:p>
  </w:endnote>
  <w:endnote w:type="continuationSeparator" w:id="0">
    <w:p w:rsidR="002C480C" w:rsidRDefault="002C480C" w:rsidP="00F3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7876"/>
      <w:docPartObj>
        <w:docPartGallery w:val="Page Numbers (Bottom of Page)"/>
        <w:docPartUnique/>
      </w:docPartObj>
    </w:sdtPr>
    <w:sdtContent>
      <w:p w:rsidR="00D70E5D" w:rsidRDefault="008C57CC">
        <w:pPr>
          <w:pStyle w:val="ad"/>
          <w:jc w:val="center"/>
        </w:pPr>
        <w:fldSimple w:instr=" PAGE   \* MERGEFORMAT ">
          <w:r w:rsidR="001E17E7">
            <w:rPr>
              <w:noProof/>
            </w:rPr>
            <w:t>16</w:t>
          </w:r>
        </w:fldSimple>
      </w:p>
    </w:sdtContent>
  </w:sdt>
  <w:p w:rsidR="00D70E5D" w:rsidRDefault="00D70E5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0C" w:rsidRDefault="002C480C" w:rsidP="00F32B35">
      <w:r>
        <w:separator/>
      </w:r>
    </w:p>
  </w:footnote>
  <w:footnote w:type="continuationSeparator" w:id="0">
    <w:p w:rsidR="002C480C" w:rsidRDefault="002C480C" w:rsidP="00F32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A6A00"/>
    <w:multiLevelType w:val="hybridMultilevel"/>
    <w:tmpl w:val="B2F0425C"/>
    <w:lvl w:ilvl="0" w:tplc="B750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A3394"/>
    <w:multiLevelType w:val="hybridMultilevel"/>
    <w:tmpl w:val="F134DDC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2B8C49ED"/>
    <w:multiLevelType w:val="hybridMultilevel"/>
    <w:tmpl w:val="50E6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B24D9"/>
    <w:multiLevelType w:val="hybridMultilevel"/>
    <w:tmpl w:val="8E82A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A7E"/>
    <w:rsid w:val="00002877"/>
    <w:rsid w:val="00002C2F"/>
    <w:rsid w:val="000223A6"/>
    <w:rsid w:val="00025B21"/>
    <w:rsid w:val="00035A19"/>
    <w:rsid w:val="00063EAC"/>
    <w:rsid w:val="0008195C"/>
    <w:rsid w:val="0008643F"/>
    <w:rsid w:val="000908C2"/>
    <w:rsid w:val="00091FCA"/>
    <w:rsid w:val="00095093"/>
    <w:rsid w:val="000B742D"/>
    <w:rsid w:val="000D5022"/>
    <w:rsid w:val="000F35FA"/>
    <w:rsid w:val="001059D6"/>
    <w:rsid w:val="001063C2"/>
    <w:rsid w:val="001212B9"/>
    <w:rsid w:val="00137D2F"/>
    <w:rsid w:val="00147352"/>
    <w:rsid w:val="00151837"/>
    <w:rsid w:val="0016234E"/>
    <w:rsid w:val="00171202"/>
    <w:rsid w:val="00171E58"/>
    <w:rsid w:val="00176730"/>
    <w:rsid w:val="001A26FC"/>
    <w:rsid w:val="001C0151"/>
    <w:rsid w:val="001C0376"/>
    <w:rsid w:val="001D623B"/>
    <w:rsid w:val="001E17E7"/>
    <w:rsid w:val="001F6419"/>
    <w:rsid w:val="00201FCF"/>
    <w:rsid w:val="00233924"/>
    <w:rsid w:val="00233D07"/>
    <w:rsid w:val="00237AC2"/>
    <w:rsid w:val="00241590"/>
    <w:rsid w:val="002462F1"/>
    <w:rsid w:val="00263DD7"/>
    <w:rsid w:val="00276BD3"/>
    <w:rsid w:val="00284A12"/>
    <w:rsid w:val="00290F09"/>
    <w:rsid w:val="002919C8"/>
    <w:rsid w:val="00291B04"/>
    <w:rsid w:val="002C480C"/>
    <w:rsid w:val="002D2695"/>
    <w:rsid w:val="002E1A4D"/>
    <w:rsid w:val="002E72DD"/>
    <w:rsid w:val="00302EAF"/>
    <w:rsid w:val="003309B8"/>
    <w:rsid w:val="003452BF"/>
    <w:rsid w:val="003510D1"/>
    <w:rsid w:val="003526FB"/>
    <w:rsid w:val="00394333"/>
    <w:rsid w:val="00397BCF"/>
    <w:rsid w:val="003B3A0D"/>
    <w:rsid w:val="003C16DD"/>
    <w:rsid w:val="003F26F1"/>
    <w:rsid w:val="004120C1"/>
    <w:rsid w:val="00422BBB"/>
    <w:rsid w:val="00423DE3"/>
    <w:rsid w:val="00443D2F"/>
    <w:rsid w:val="0045541A"/>
    <w:rsid w:val="00463963"/>
    <w:rsid w:val="0048345B"/>
    <w:rsid w:val="004A071C"/>
    <w:rsid w:val="004B721A"/>
    <w:rsid w:val="004D54E9"/>
    <w:rsid w:val="00514632"/>
    <w:rsid w:val="0052050E"/>
    <w:rsid w:val="0052346D"/>
    <w:rsid w:val="0053572C"/>
    <w:rsid w:val="00535999"/>
    <w:rsid w:val="0054449A"/>
    <w:rsid w:val="00555395"/>
    <w:rsid w:val="00570446"/>
    <w:rsid w:val="00576CBC"/>
    <w:rsid w:val="005915A1"/>
    <w:rsid w:val="005B22BB"/>
    <w:rsid w:val="005B6719"/>
    <w:rsid w:val="005C367B"/>
    <w:rsid w:val="005E1809"/>
    <w:rsid w:val="005E2017"/>
    <w:rsid w:val="00601AF7"/>
    <w:rsid w:val="00611918"/>
    <w:rsid w:val="0061425B"/>
    <w:rsid w:val="00616538"/>
    <w:rsid w:val="00623D35"/>
    <w:rsid w:val="00694526"/>
    <w:rsid w:val="006A493A"/>
    <w:rsid w:val="006C46C9"/>
    <w:rsid w:val="006E187E"/>
    <w:rsid w:val="006F448C"/>
    <w:rsid w:val="007331A4"/>
    <w:rsid w:val="0073388A"/>
    <w:rsid w:val="007342D3"/>
    <w:rsid w:val="0074411D"/>
    <w:rsid w:val="007624D7"/>
    <w:rsid w:val="00762AC8"/>
    <w:rsid w:val="007701F0"/>
    <w:rsid w:val="00781157"/>
    <w:rsid w:val="00781450"/>
    <w:rsid w:val="00785D86"/>
    <w:rsid w:val="00787D31"/>
    <w:rsid w:val="007A33BD"/>
    <w:rsid w:val="007A5351"/>
    <w:rsid w:val="007D01F6"/>
    <w:rsid w:val="007D4E52"/>
    <w:rsid w:val="007D7036"/>
    <w:rsid w:val="00807459"/>
    <w:rsid w:val="00820DFD"/>
    <w:rsid w:val="00820ED6"/>
    <w:rsid w:val="00824149"/>
    <w:rsid w:val="0086284A"/>
    <w:rsid w:val="00872D64"/>
    <w:rsid w:val="00874807"/>
    <w:rsid w:val="008865CD"/>
    <w:rsid w:val="008B3A2C"/>
    <w:rsid w:val="008C57CC"/>
    <w:rsid w:val="008D0024"/>
    <w:rsid w:val="008D183B"/>
    <w:rsid w:val="008D3E44"/>
    <w:rsid w:val="008D62A2"/>
    <w:rsid w:val="008E2B75"/>
    <w:rsid w:val="008E5956"/>
    <w:rsid w:val="00907390"/>
    <w:rsid w:val="009107AC"/>
    <w:rsid w:val="00925784"/>
    <w:rsid w:val="00933D4D"/>
    <w:rsid w:val="00946267"/>
    <w:rsid w:val="00960D6F"/>
    <w:rsid w:val="00963716"/>
    <w:rsid w:val="00983026"/>
    <w:rsid w:val="00983329"/>
    <w:rsid w:val="009971B2"/>
    <w:rsid w:val="009A5630"/>
    <w:rsid w:val="009C0B25"/>
    <w:rsid w:val="009C772E"/>
    <w:rsid w:val="009E4009"/>
    <w:rsid w:val="00A028DA"/>
    <w:rsid w:val="00A05E9B"/>
    <w:rsid w:val="00A75AB7"/>
    <w:rsid w:val="00A80AE6"/>
    <w:rsid w:val="00A938C0"/>
    <w:rsid w:val="00A9521D"/>
    <w:rsid w:val="00AA2F13"/>
    <w:rsid w:val="00AB0C37"/>
    <w:rsid w:val="00AB2A91"/>
    <w:rsid w:val="00AE019D"/>
    <w:rsid w:val="00AE6815"/>
    <w:rsid w:val="00AF4735"/>
    <w:rsid w:val="00B231FC"/>
    <w:rsid w:val="00B260AB"/>
    <w:rsid w:val="00B31969"/>
    <w:rsid w:val="00B44366"/>
    <w:rsid w:val="00B50E5D"/>
    <w:rsid w:val="00B53419"/>
    <w:rsid w:val="00B67451"/>
    <w:rsid w:val="00B71E6E"/>
    <w:rsid w:val="00B775F4"/>
    <w:rsid w:val="00B925E1"/>
    <w:rsid w:val="00BB2FEB"/>
    <w:rsid w:val="00BC2F51"/>
    <w:rsid w:val="00BE6F0B"/>
    <w:rsid w:val="00C10A7E"/>
    <w:rsid w:val="00C15FAD"/>
    <w:rsid w:val="00C248E5"/>
    <w:rsid w:val="00C26CFF"/>
    <w:rsid w:val="00C304C5"/>
    <w:rsid w:val="00C46A96"/>
    <w:rsid w:val="00C64B10"/>
    <w:rsid w:val="00CE31AB"/>
    <w:rsid w:val="00CF567A"/>
    <w:rsid w:val="00D03257"/>
    <w:rsid w:val="00D04E0A"/>
    <w:rsid w:val="00D450C5"/>
    <w:rsid w:val="00D67C07"/>
    <w:rsid w:val="00D70E5D"/>
    <w:rsid w:val="00D74CB7"/>
    <w:rsid w:val="00D74E33"/>
    <w:rsid w:val="00D77859"/>
    <w:rsid w:val="00D838EC"/>
    <w:rsid w:val="00DA225B"/>
    <w:rsid w:val="00DA7775"/>
    <w:rsid w:val="00DF58B8"/>
    <w:rsid w:val="00DF758A"/>
    <w:rsid w:val="00E00442"/>
    <w:rsid w:val="00E109E7"/>
    <w:rsid w:val="00E110CB"/>
    <w:rsid w:val="00E179D7"/>
    <w:rsid w:val="00E311C0"/>
    <w:rsid w:val="00E320D7"/>
    <w:rsid w:val="00E43B06"/>
    <w:rsid w:val="00E651DC"/>
    <w:rsid w:val="00E7173A"/>
    <w:rsid w:val="00E72092"/>
    <w:rsid w:val="00E755E6"/>
    <w:rsid w:val="00E77EA4"/>
    <w:rsid w:val="00E83D69"/>
    <w:rsid w:val="00EA3AA4"/>
    <w:rsid w:val="00EA7CE9"/>
    <w:rsid w:val="00EC6C65"/>
    <w:rsid w:val="00F00781"/>
    <w:rsid w:val="00F01601"/>
    <w:rsid w:val="00F04A71"/>
    <w:rsid w:val="00F32B35"/>
    <w:rsid w:val="00F36D60"/>
    <w:rsid w:val="00F42084"/>
    <w:rsid w:val="00F4593C"/>
    <w:rsid w:val="00F505B7"/>
    <w:rsid w:val="00F66C1F"/>
    <w:rsid w:val="00F67BF6"/>
    <w:rsid w:val="00F766F9"/>
    <w:rsid w:val="00F827CD"/>
    <w:rsid w:val="00FB72D4"/>
    <w:rsid w:val="00FC299F"/>
    <w:rsid w:val="00FF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091FCA"/>
    <w:pPr>
      <w:keepNext/>
      <w:numPr>
        <w:ilvl w:val="1"/>
        <w:numId w:val="1"/>
      </w:numPr>
      <w:spacing w:before="240" w:after="60"/>
      <w:ind w:left="0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450C5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D450C5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45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0C5"/>
    <w:rPr>
      <w:rFonts w:ascii="Tahoma" w:eastAsia="Andale Sans UI" w:hAnsi="Tahoma" w:cs="Tahoma"/>
      <w:kern w:val="1"/>
      <w:sz w:val="16"/>
      <w:szCs w:val="16"/>
    </w:rPr>
  </w:style>
  <w:style w:type="character" w:customStyle="1" w:styleId="FontStyle102">
    <w:name w:val="Font Style102"/>
    <w:basedOn w:val="a0"/>
    <w:uiPriority w:val="99"/>
    <w:rsid w:val="00D450C5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 (веб)1"/>
    <w:basedOn w:val="a"/>
    <w:rsid w:val="00D450C5"/>
    <w:pPr>
      <w:spacing w:before="100" w:after="142" w:line="288" w:lineRule="auto"/>
    </w:pPr>
    <w:rPr>
      <w:rFonts w:eastAsia="Times New Roman"/>
    </w:rPr>
  </w:style>
  <w:style w:type="paragraph" w:styleId="a5">
    <w:name w:val="Normal (Web)"/>
    <w:basedOn w:val="a"/>
    <w:unhideWhenUsed/>
    <w:rsid w:val="008E59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FontStyle149">
    <w:name w:val="Font Style149"/>
    <w:basedOn w:val="a0"/>
    <w:uiPriority w:val="99"/>
    <w:rsid w:val="00A05E9B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E110CB"/>
    <w:pPr>
      <w:ind w:left="720"/>
      <w:contextualSpacing/>
    </w:pPr>
  </w:style>
  <w:style w:type="character" w:customStyle="1" w:styleId="WW8Num1z8">
    <w:name w:val="WW8Num1z8"/>
    <w:rsid w:val="00DA7775"/>
  </w:style>
  <w:style w:type="paragraph" w:customStyle="1" w:styleId="ConsPlusCell">
    <w:name w:val="ConsPlusCell"/>
    <w:rsid w:val="00091FC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20">
    <w:name w:val="Заголовок 2 Знак"/>
    <w:basedOn w:val="a0"/>
    <w:link w:val="2"/>
    <w:rsid w:val="00091FCA"/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styleId="a7">
    <w:name w:val="Hyperlink"/>
    <w:rsid w:val="00091FCA"/>
    <w:rPr>
      <w:color w:val="0000FF"/>
      <w:u w:val="single"/>
    </w:rPr>
  </w:style>
  <w:style w:type="paragraph" w:customStyle="1" w:styleId="a8">
    <w:name w:val="Содержимое таблицы"/>
    <w:basedOn w:val="a"/>
    <w:rsid w:val="00B775F4"/>
    <w:pPr>
      <w:suppressLineNumbers/>
    </w:pPr>
  </w:style>
  <w:style w:type="paragraph" w:customStyle="1" w:styleId="ConsPlusNonformat">
    <w:name w:val="ConsPlusNonformat"/>
    <w:rsid w:val="00A028D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9">
    <w:name w:val="Body Text"/>
    <w:basedOn w:val="a"/>
    <w:link w:val="aa"/>
    <w:rsid w:val="00A028DA"/>
    <w:pPr>
      <w:widowControl/>
      <w:spacing w:after="120"/>
    </w:pPr>
    <w:rPr>
      <w:rFonts w:eastAsia="Times New Roman" w:cs="Calibri"/>
      <w:kern w:val="0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A028DA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Title">
    <w:name w:val="ConsPlusTitle"/>
    <w:rsid w:val="00A028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F32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32B3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32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2B35"/>
    <w:rPr>
      <w:rFonts w:ascii="Times New Roman" w:eastAsia="Andale Sans UI" w:hAnsi="Times New Roman" w:cs="Times New Roman"/>
      <w:kern w:val="1"/>
      <w:sz w:val="24"/>
      <w:szCs w:val="24"/>
    </w:rPr>
  </w:style>
  <w:style w:type="table" w:styleId="af">
    <w:name w:val="Table Grid"/>
    <w:basedOn w:val="a1"/>
    <w:uiPriority w:val="59"/>
    <w:rsid w:val="0008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302EAF"/>
    <w:pPr>
      <w:suppressAutoHyphens w:val="0"/>
      <w:autoSpaceDE w:val="0"/>
      <w:autoSpaceDN w:val="0"/>
      <w:adjustRightInd w:val="0"/>
      <w:spacing w:line="322" w:lineRule="exact"/>
      <w:ind w:firstLine="691"/>
      <w:jc w:val="both"/>
    </w:pPr>
    <w:rPr>
      <w:rFonts w:eastAsia="Times New Roman"/>
      <w:kern w:val="0"/>
      <w:lang w:eastAsia="ru-RU"/>
    </w:rPr>
  </w:style>
  <w:style w:type="paragraph" w:customStyle="1" w:styleId="Style74">
    <w:name w:val="Style74"/>
    <w:basedOn w:val="a"/>
    <w:uiPriority w:val="99"/>
    <w:rsid w:val="00302EAF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150">
    <w:name w:val="Font Style150"/>
    <w:basedOn w:val="a0"/>
    <w:uiPriority w:val="99"/>
    <w:rsid w:val="00302EA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302EAF"/>
    <w:pPr>
      <w:suppressAutoHyphens w:val="0"/>
      <w:autoSpaceDE w:val="0"/>
      <w:autoSpaceDN w:val="0"/>
      <w:adjustRightInd w:val="0"/>
      <w:spacing w:line="318" w:lineRule="exact"/>
    </w:pPr>
    <w:rPr>
      <w:rFonts w:eastAsia="Times New Roman"/>
      <w:kern w:val="0"/>
      <w:lang w:eastAsia="ru-RU"/>
    </w:rPr>
  </w:style>
  <w:style w:type="paragraph" w:customStyle="1" w:styleId="Style16">
    <w:name w:val="Style16"/>
    <w:basedOn w:val="a"/>
    <w:uiPriority w:val="99"/>
    <w:rsid w:val="008D183B"/>
    <w:pPr>
      <w:suppressAutoHyphens w:val="0"/>
      <w:autoSpaceDE w:val="0"/>
      <w:autoSpaceDN w:val="0"/>
      <w:adjustRightInd w:val="0"/>
      <w:spacing w:line="326" w:lineRule="exact"/>
      <w:jc w:val="both"/>
    </w:pPr>
    <w:rPr>
      <w:rFonts w:eastAsia="Times New Roman"/>
      <w:kern w:val="0"/>
      <w:lang w:eastAsia="ru-RU"/>
    </w:rPr>
  </w:style>
  <w:style w:type="paragraph" w:customStyle="1" w:styleId="Style84">
    <w:name w:val="Style84"/>
    <w:basedOn w:val="a"/>
    <w:uiPriority w:val="99"/>
    <w:rsid w:val="00EA7CE9"/>
    <w:pPr>
      <w:suppressAutoHyphens w:val="0"/>
      <w:autoSpaceDE w:val="0"/>
      <w:autoSpaceDN w:val="0"/>
      <w:adjustRightInd w:val="0"/>
      <w:spacing w:line="233" w:lineRule="exact"/>
      <w:ind w:firstLine="130"/>
    </w:pPr>
    <w:rPr>
      <w:rFonts w:eastAsia="Times New Roman"/>
      <w:kern w:val="0"/>
      <w:lang w:eastAsia="ru-RU"/>
    </w:rPr>
  </w:style>
  <w:style w:type="character" w:customStyle="1" w:styleId="FontStyle142">
    <w:name w:val="Font Style142"/>
    <w:basedOn w:val="a0"/>
    <w:uiPriority w:val="99"/>
    <w:rsid w:val="00EA7CE9"/>
    <w:rPr>
      <w:rFonts w:ascii="Georgia" w:hAnsi="Georgia" w:cs="Georgia"/>
      <w:spacing w:val="-10"/>
      <w:sz w:val="26"/>
      <w:szCs w:val="26"/>
    </w:rPr>
  </w:style>
  <w:style w:type="character" w:customStyle="1" w:styleId="FontStyle147">
    <w:name w:val="Font Style147"/>
    <w:basedOn w:val="a0"/>
    <w:uiPriority w:val="99"/>
    <w:rsid w:val="00EA7CE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5B6719"/>
    <w:pPr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rFonts w:eastAsia="Times New Roman"/>
      <w:kern w:val="0"/>
      <w:lang w:eastAsia="ru-RU"/>
    </w:rPr>
  </w:style>
  <w:style w:type="character" w:customStyle="1" w:styleId="21">
    <w:name w:val="Основной шрифт абзаца2"/>
    <w:rsid w:val="00025B21"/>
  </w:style>
  <w:style w:type="character" w:customStyle="1" w:styleId="10">
    <w:name w:val="Основной шрифт абзаца1"/>
    <w:rsid w:val="00025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mzernograd.ru/munitsipalnye-pravovye-akty/postanovleniya/postanovleniya-2023/11803-postanovlenie-ot-14-11-2023-408-o-vnesenii-izmenenij-v-postanovlenie-administratsii-zernogradskogo-gorodskogo-poseleniya-ot-03-12-2018-202-ob-utverzhdenii-munitsipalnoj-programmy-zernogradskogo-gorodskogo-poseleniya-razvitie-fizicheskoj-kultury-i-spor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16</Pages>
  <Words>3499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Ефремова</cp:lastModifiedBy>
  <cp:revision>94</cp:revision>
  <cp:lastPrinted>2024-02-16T07:58:00Z</cp:lastPrinted>
  <dcterms:created xsi:type="dcterms:W3CDTF">2021-02-12T07:22:00Z</dcterms:created>
  <dcterms:modified xsi:type="dcterms:W3CDTF">2024-02-19T11:40:00Z</dcterms:modified>
</cp:coreProperties>
</file>