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D" w:rsidRDefault="00054C1D">
      <w:pPr>
        <w:ind w:firstLine="5670"/>
        <w:jc w:val="both"/>
      </w:pPr>
      <w:r>
        <w:t xml:space="preserve">                                                       </w:t>
      </w:r>
    </w:p>
    <w:p w:rsidR="00381D0D" w:rsidRDefault="00054C1D">
      <w:pPr>
        <w:rPr>
          <w:sz w:val="32"/>
        </w:rPr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>
            <wp:extent cx="581533" cy="717296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rcRect/>
                    <a:stretch/>
                  </pic:blipFill>
                  <pic:spPr>
                    <a:xfrm>
                      <a:off x="0" y="0"/>
                      <a:ext cx="581533" cy="717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</w:p>
    <w:p w:rsidR="00381D0D" w:rsidRDefault="009B0439">
      <w:pPr>
        <w:spacing w:before="240"/>
        <w:jc w:val="center"/>
        <w:outlineLvl w:val="0"/>
      </w:pPr>
      <w:r>
        <w:t xml:space="preserve">  </w:t>
      </w:r>
      <w:r w:rsidR="00054C1D">
        <w:t>РОССИЙСКАЯ ФЕДЕРАЦИЯ</w:t>
      </w:r>
      <w:r>
        <w:t xml:space="preserve">     </w:t>
      </w:r>
    </w:p>
    <w:p w:rsidR="00381D0D" w:rsidRDefault="00054C1D">
      <w:pPr>
        <w:jc w:val="center"/>
      </w:pPr>
      <w:r>
        <w:t>РОСТОВСКАЯ ОБЛАСТЬ</w:t>
      </w:r>
    </w:p>
    <w:p w:rsidR="00381D0D" w:rsidRDefault="00054C1D">
      <w:pPr>
        <w:jc w:val="center"/>
      </w:pPr>
      <w:r>
        <w:t>ЗЕРНОГРАДСКИЙ  РАЙОН</w:t>
      </w:r>
    </w:p>
    <w:p w:rsidR="00381D0D" w:rsidRDefault="00054C1D">
      <w:pPr>
        <w:jc w:val="center"/>
        <w:outlineLvl w:val="0"/>
      </w:pPr>
      <w:r>
        <w:t>МУНИЦИПАЛЬНОЕ ОБРАЗОВАНИЕ</w:t>
      </w:r>
    </w:p>
    <w:p w:rsidR="00381D0D" w:rsidRDefault="00054C1D">
      <w:pPr>
        <w:jc w:val="center"/>
        <w:outlineLvl w:val="0"/>
      </w:pPr>
      <w:r>
        <w:t>«</w:t>
      </w:r>
      <w:r>
        <w:rPr>
          <w:caps/>
        </w:rPr>
        <w:t>Зерноградское городское поселение</w:t>
      </w:r>
      <w:r>
        <w:t>»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 xml:space="preserve">СОБРАНИЕ ДЕПУТАТОВ </w:t>
      </w:r>
    </w:p>
    <w:p w:rsidR="00381D0D" w:rsidRDefault="00054C1D">
      <w:pPr>
        <w:jc w:val="center"/>
        <w:outlineLvl w:val="0"/>
        <w:rPr>
          <w:b/>
        </w:rPr>
      </w:pPr>
      <w:r>
        <w:rPr>
          <w:b/>
        </w:rPr>
        <w:t>ЗЕРНОГРАДСКОГО ГОРОДСКОГО ПОСЕЛЕНИЯ</w:t>
      </w:r>
    </w:p>
    <w:p w:rsidR="00381D0D" w:rsidRDefault="00054C1D">
      <w:pPr>
        <w:jc w:val="center"/>
        <w:rPr>
          <w:b/>
          <w:sz w:val="18"/>
        </w:rPr>
      </w:pPr>
      <w:r>
        <w:rPr>
          <w:b/>
          <w:sz w:val="18"/>
        </w:rPr>
        <w:t>пятого  созыва</w:t>
      </w:r>
    </w:p>
    <w:p w:rsidR="00381D0D" w:rsidRDefault="00054C1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 №</w:t>
      </w:r>
      <w:r w:rsidR="009B0439">
        <w:rPr>
          <w:b/>
        </w:rPr>
        <w:t xml:space="preserve"> 57</w:t>
      </w:r>
    </w:p>
    <w:p w:rsidR="00381D0D" w:rsidRDefault="009B0439">
      <w:r>
        <w:t>18.11</w:t>
      </w:r>
      <w:r w:rsidR="00054C1D">
        <w:t xml:space="preserve">.2022                                                                                      </w:t>
      </w:r>
      <w:r>
        <w:t xml:space="preserve">             </w:t>
      </w:r>
      <w:r w:rsidR="00054C1D">
        <w:t>г</w:t>
      </w:r>
      <w:proofErr w:type="gramStart"/>
      <w:r w:rsidR="00054C1D">
        <w:t>.З</w:t>
      </w:r>
      <w:proofErr w:type="gramEnd"/>
      <w:r w:rsidR="00054C1D">
        <w:t>ерноград</w:t>
      </w:r>
    </w:p>
    <w:p w:rsidR="009B0439" w:rsidRDefault="009B0439"/>
    <w:p w:rsidR="00381D0D" w:rsidRDefault="00054C1D">
      <w:r>
        <w:t xml:space="preserve">О внесении изменений в решение Собрания депутатов </w:t>
      </w:r>
    </w:p>
    <w:p w:rsidR="00381D0D" w:rsidRDefault="00054C1D">
      <w:r>
        <w:t>Зерноградского городского поселения от 28.12.2021 № 24</w:t>
      </w:r>
    </w:p>
    <w:p w:rsidR="00381D0D" w:rsidRDefault="00054C1D">
      <w:r>
        <w:t>«О бюджете Зерноградского городского поселения</w:t>
      </w:r>
    </w:p>
    <w:p w:rsidR="00381D0D" w:rsidRDefault="00054C1D">
      <w:r>
        <w:t>Зерноградского района на 2022 год и на плановый период</w:t>
      </w:r>
    </w:p>
    <w:p w:rsidR="00381D0D" w:rsidRDefault="00054C1D">
      <w:r>
        <w:t>2023 и 2024 годов»</w:t>
      </w:r>
    </w:p>
    <w:p w:rsidR="00381D0D" w:rsidRDefault="00381D0D"/>
    <w:p w:rsidR="00381D0D" w:rsidRDefault="00054C1D">
      <w:pPr>
        <w:jc w:val="center"/>
      </w:pPr>
      <w:r>
        <w:t xml:space="preserve">Собрание депутатов Зерноградского городского поселения </w:t>
      </w:r>
    </w:p>
    <w:p w:rsidR="00381D0D" w:rsidRDefault="00381D0D">
      <w:pPr>
        <w:jc w:val="center"/>
      </w:pPr>
    </w:p>
    <w:p w:rsidR="00381D0D" w:rsidRDefault="00054C1D">
      <w:pPr>
        <w:jc w:val="center"/>
      </w:pPr>
      <w:proofErr w:type="gramStart"/>
      <w:r>
        <w:t>Р</w:t>
      </w:r>
      <w:proofErr w:type="gramEnd"/>
      <w:r>
        <w:t xml:space="preserve"> Е Ш И Л О:</w:t>
      </w:r>
    </w:p>
    <w:p w:rsidR="00381D0D" w:rsidRDefault="00054C1D">
      <w:pPr>
        <w:widowControl w:val="0"/>
        <w:ind w:firstLine="851"/>
        <w:jc w:val="both"/>
      </w:pPr>
      <w:r>
        <w:t xml:space="preserve">Статья 1. </w:t>
      </w:r>
    </w:p>
    <w:p w:rsidR="00381D0D" w:rsidRDefault="00054C1D">
      <w:pPr>
        <w:widowControl w:val="0"/>
        <w:ind w:firstLine="851"/>
        <w:jc w:val="both"/>
      </w:pPr>
      <w:r>
        <w:t xml:space="preserve"> 1.Внести в решение от 28.12.2021 № 24 «О бюджете Зерноградского городского поселения Зерноградского района на 2022 год и на плановый период 2023 и 2024 годов» следующие изменения:</w:t>
      </w:r>
    </w:p>
    <w:p w:rsidR="00381D0D" w:rsidRDefault="00054C1D">
      <w:pPr>
        <w:widowControl w:val="0"/>
        <w:numPr>
          <w:ilvl w:val="0"/>
          <w:numId w:val="1"/>
        </w:numPr>
        <w:jc w:val="both"/>
      </w:pPr>
      <w:r>
        <w:t xml:space="preserve">в статье 1 пункт 1 </w:t>
      </w:r>
    </w:p>
    <w:p w:rsidR="00381D0D" w:rsidRDefault="00054C1D">
      <w:pPr>
        <w:widowControl w:val="0"/>
        <w:jc w:val="both"/>
      </w:pPr>
      <w:r>
        <w:t>в подпункте 1 цифры «</w:t>
      </w:r>
      <w:r w:rsidR="009A02FA">
        <w:t>251466,8</w:t>
      </w:r>
      <w:r>
        <w:t>» заменить на « 251</w:t>
      </w:r>
      <w:r w:rsidR="009A02FA">
        <w:t>834,6</w:t>
      </w:r>
      <w:r>
        <w:t>»,</w:t>
      </w:r>
    </w:p>
    <w:p w:rsidR="00381D0D" w:rsidRDefault="00054C1D">
      <w:pPr>
        <w:widowControl w:val="0"/>
        <w:jc w:val="both"/>
      </w:pPr>
      <w:r>
        <w:t xml:space="preserve">в подпункте 2 цифры « </w:t>
      </w:r>
      <w:r w:rsidR="009A02FA">
        <w:t>285516,9</w:t>
      </w:r>
      <w:r>
        <w:t>» заменить на «</w:t>
      </w:r>
      <w:r w:rsidR="009A02FA">
        <w:t>285884,7»</w:t>
      </w:r>
      <w:r>
        <w:t>;</w:t>
      </w:r>
    </w:p>
    <w:p w:rsidR="00435EBE" w:rsidRPr="00435EBE" w:rsidRDefault="00435EBE" w:rsidP="00A64ABE">
      <w:pPr>
        <w:pStyle w:val="af6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84"/>
        <w:jc w:val="both"/>
        <w:outlineLvl w:val="0"/>
        <w:rPr>
          <w:iCs/>
          <w:sz w:val="28"/>
          <w:szCs w:val="28"/>
        </w:rPr>
      </w:pPr>
      <w:r w:rsidRPr="00435EBE">
        <w:rPr>
          <w:iCs/>
          <w:sz w:val="28"/>
          <w:szCs w:val="28"/>
        </w:rPr>
        <w:t>Статью 6 изложить в следующей редакции:</w:t>
      </w:r>
    </w:p>
    <w:p w:rsidR="000A6A63" w:rsidRPr="00435EBE" w:rsidRDefault="00435EBE" w:rsidP="00435EBE">
      <w:pPr>
        <w:pStyle w:val="af6"/>
        <w:widowControl w:val="0"/>
        <w:autoSpaceDE w:val="0"/>
        <w:autoSpaceDN w:val="0"/>
        <w:adjustRightInd w:val="0"/>
        <w:ind w:left="0" w:firstLine="851"/>
        <w:jc w:val="both"/>
        <w:outlineLvl w:val="0"/>
        <w:rPr>
          <w:b/>
          <w:iCs/>
          <w:sz w:val="28"/>
          <w:szCs w:val="28"/>
        </w:rPr>
      </w:pPr>
      <w:r w:rsidRPr="00435EBE">
        <w:rPr>
          <w:iCs/>
          <w:sz w:val="28"/>
          <w:szCs w:val="28"/>
        </w:rPr>
        <w:t>«</w:t>
      </w:r>
      <w:r w:rsidR="000A6A63" w:rsidRPr="00435EBE">
        <w:rPr>
          <w:iCs/>
          <w:sz w:val="28"/>
          <w:szCs w:val="28"/>
        </w:rPr>
        <w:t xml:space="preserve">Статья 6. </w:t>
      </w:r>
      <w:r w:rsidR="000A6A63" w:rsidRPr="00435EBE">
        <w:rPr>
          <w:b/>
          <w:iCs/>
          <w:sz w:val="28"/>
          <w:szCs w:val="28"/>
        </w:rPr>
        <w:t>Особенности использования бюджетных ассигнований  на предоставление субсидий юридическим лицам (за исключением (муниципальных)  учреждений), индивидуальным предпринимателям, физическим лицам</w:t>
      </w:r>
      <w:r w:rsidRPr="00435EBE">
        <w:rPr>
          <w:b/>
          <w:iCs/>
          <w:sz w:val="28"/>
          <w:szCs w:val="28"/>
        </w:rPr>
        <w:t>.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1.Установить, что субсидии из бюджета Зерноградского городского поселения Зерноградского района предоставляются следующим категориям юридических лиц (за исключением субсидий муниципальным учреждениям), индивидуальных предпринимателей, физических лиц-производителей товаров (работ, услуг), некоммерческим организациям, не являющимся казенными учреждениями: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lastRenderedPageBreak/>
        <w:t xml:space="preserve">1) </w:t>
      </w:r>
      <w:r>
        <w:t>ООО Теплосервис Плюс</w:t>
      </w:r>
      <w:r w:rsidRPr="00DF2054">
        <w:rPr>
          <w:bCs/>
          <w:szCs w:val="28"/>
        </w:rPr>
        <w:t xml:space="preserve"> </w:t>
      </w:r>
      <w:r>
        <w:rPr>
          <w:szCs w:val="28"/>
        </w:rPr>
        <w:t xml:space="preserve"> на возмещение части платы граждан за услуги по вывозу жидких бытовых отходов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 xml:space="preserve">  2) </w:t>
      </w:r>
      <w:r w:rsidRPr="00AB7969">
        <w:rPr>
          <w:bCs/>
          <w:szCs w:val="28"/>
        </w:rPr>
        <w:t>АО</w:t>
      </w:r>
      <w:r w:rsidRPr="000D6BF1">
        <w:rPr>
          <w:bCs/>
          <w:sz w:val="24"/>
          <w:szCs w:val="24"/>
        </w:rPr>
        <w:t xml:space="preserve"> </w:t>
      </w:r>
      <w:r w:rsidRPr="00DF2054">
        <w:rPr>
          <w:bCs/>
          <w:szCs w:val="28"/>
        </w:rPr>
        <w:t xml:space="preserve">«Зерноградские тепловые сети» </w:t>
      </w:r>
      <w:r>
        <w:rPr>
          <w:bCs/>
          <w:szCs w:val="28"/>
        </w:rPr>
        <w:t xml:space="preserve">на возмещение части платы граждан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Pr="00DF2054" w:rsidRDefault="000A6A63" w:rsidP="000A6A63">
      <w:pPr>
        <w:jc w:val="both"/>
        <w:rPr>
          <w:bCs/>
          <w:szCs w:val="28"/>
        </w:rPr>
      </w:pPr>
      <w:r>
        <w:rPr>
          <w:bCs/>
          <w:szCs w:val="28"/>
        </w:rPr>
        <w:t xml:space="preserve">            3) ФГБУ «ЦЖКУ» Минобороны России на возмещение части платы граждан за коммунальные услуги </w:t>
      </w:r>
      <w:r w:rsidRPr="00DF2054">
        <w:rPr>
          <w:szCs w:val="28"/>
        </w:rPr>
        <w:t>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Pr="00DF2054" w:rsidRDefault="000A6A63" w:rsidP="000A6A63">
      <w:pPr>
        <w:jc w:val="both"/>
        <w:rPr>
          <w:bCs/>
          <w:szCs w:val="28"/>
        </w:rPr>
      </w:pPr>
      <w:r>
        <w:rPr>
          <w:szCs w:val="28"/>
        </w:rPr>
        <w:t xml:space="preserve">            4) Государственному унитарному предприятию Ростовской области «Управление развития систем водоснабжения» </w:t>
      </w:r>
      <w:r>
        <w:rPr>
          <w:bCs/>
          <w:szCs w:val="28"/>
        </w:rPr>
        <w:t xml:space="preserve">на возмещение части платы граждан за коммунальные услуги </w:t>
      </w:r>
      <w:r w:rsidRPr="00DF2054">
        <w:rPr>
          <w:szCs w:val="28"/>
        </w:rPr>
        <w:t xml:space="preserve"> в рамках подпрограммы «Модернизация объектов коммунальной инфраструктуры»</w:t>
      </w:r>
      <w:r>
        <w:rPr>
          <w:szCs w:val="28"/>
        </w:rPr>
        <w:t xml:space="preserve"> </w:t>
      </w:r>
      <w:r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>
        <w:rPr>
          <w:szCs w:val="28"/>
        </w:rPr>
        <w:t>»;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>
        <w:rPr>
          <w:szCs w:val="28"/>
        </w:rPr>
        <w:t>5) муниципальному унитарному предприятию Зерноградского городского поселения «Зерноградское ПП ЖКХ» на финансовое обеспечение затрат по содержанию Парка культуры и отдыха в городе Зернограде и имущества муниципальной собственности Зерноградского городского поселения   в рамках подпрограммы «Благоустройство»</w:t>
      </w:r>
      <w:r w:rsidRPr="00DB4659">
        <w:rPr>
          <w:szCs w:val="28"/>
        </w:rPr>
        <w:t xml:space="preserve">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</w:r>
    </w:p>
    <w:p w:rsidR="000A6A63" w:rsidRDefault="00160E21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proofErr w:type="gramStart"/>
      <w:r>
        <w:rPr>
          <w:szCs w:val="28"/>
        </w:rPr>
        <w:t>6</w:t>
      </w:r>
      <w:r w:rsidR="000A6A63">
        <w:rPr>
          <w:szCs w:val="28"/>
        </w:rPr>
        <w:t xml:space="preserve">) </w:t>
      </w:r>
      <w:r w:rsidR="000A6A63" w:rsidRPr="00621836">
        <w:rPr>
          <w:szCs w:val="28"/>
        </w:rPr>
        <w:t>муниципальн</w:t>
      </w:r>
      <w:r w:rsidR="000A6A63">
        <w:rPr>
          <w:szCs w:val="28"/>
        </w:rPr>
        <w:t>о</w:t>
      </w:r>
      <w:r w:rsidR="000A6A63" w:rsidRPr="00621836">
        <w:rPr>
          <w:szCs w:val="28"/>
        </w:rPr>
        <w:t>м</w:t>
      </w:r>
      <w:r w:rsidR="000A6A63">
        <w:rPr>
          <w:szCs w:val="28"/>
        </w:rPr>
        <w:t>у</w:t>
      </w:r>
      <w:r w:rsidR="000A6A63" w:rsidRPr="00621836">
        <w:rPr>
          <w:szCs w:val="28"/>
        </w:rPr>
        <w:t xml:space="preserve"> унитарн</w:t>
      </w:r>
      <w:r w:rsidR="000A6A63">
        <w:rPr>
          <w:szCs w:val="28"/>
        </w:rPr>
        <w:t>о</w:t>
      </w:r>
      <w:r w:rsidR="000A6A63" w:rsidRPr="00621836">
        <w:rPr>
          <w:szCs w:val="28"/>
        </w:rPr>
        <w:t>м</w:t>
      </w:r>
      <w:r w:rsidR="000A6A63">
        <w:rPr>
          <w:szCs w:val="28"/>
        </w:rPr>
        <w:t>у</w:t>
      </w:r>
      <w:r w:rsidR="000A6A63" w:rsidRPr="00621836">
        <w:rPr>
          <w:szCs w:val="28"/>
        </w:rPr>
        <w:t xml:space="preserve"> предприяти</w:t>
      </w:r>
      <w:r w:rsidR="000A6A63">
        <w:rPr>
          <w:szCs w:val="28"/>
        </w:rPr>
        <w:t>ю Зерноградского городского поселения «Зерноградское ПП ЖКХ»</w:t>
      </w:r>
      <w:r w:rsidR="000A6A63" w:rsidRPr="00621836">
        <w:rPr>
          <w:szCs w:val="28"/>
        </w:rPr>
        <w:t>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</w:t>
      </w:r>
      <w:r w:rsidR="000A6A63" w:rsidRPr="008F3531">
        <w:rPr>
          <w:szCs w:val="28"/>
        </w:rPr>
        <w:t xml:space="preserve"> </w:t>
      </w:r>
      <w:r w:rsidR="000A6A63" w:rsidRPr="00DF2054">
        <w:rPr>
          <w:szCs w:val="28"/>
        </w:rPr>
        <w:t>в рамках подпрограммы «Модернизация объектов коммунальной инфраструктуры»</w:t>
      </w:r>
      <w:r w:rsidR="000A6A63">
        <w:rPr>
          <w:szCs w:val="28"/>
        </w:rPr>
        <w:t xml:space="preserve"> </w:t>
      </w:r>
      <w:r w:rsidR="000A6A63" w:rsidRPr="00DF2054">
        <w:rPr>
          <w:szCs w:val="28"/>
        </w:rPr>
        <w:t>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</w:r>
      <w:r w:rsidR="000A6A63">
        <w:rPr>
          <w:szCs w:val="28"/>
        </w:rPr>
        <w:t>».</w:t>
      </w:r>
      <w:proofErr w:type="gramEnd"/>
    </w:p>
    <w:p w:rsidR="000A6A63" w:rsidRPr="00E16C20" w:rsidRDefault="000A6A63" w:rsidP="000A6A6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515905">
        <w:rPr>
          <w:szCs w:val="28"/>
        </w:rPr>
        <w:t>2. Установить, что: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16C20">
        <w:rPr>
          <w:szCs w:val="28"/>
        </w:rPr>
        <w:t xml:space="preserve">1) субсидии, указанные в </w:t>
      </w:r>
      <w:hyperlink r:id="rId9" w:history="1">
        <w:r w:rsidRPr="00E16C20">
          <w:rPr>
            <w:rFonts w:eastAsia="Calibri"/>
            <w:szCs w:val="28"/>
          </w:rPr>
          <w:t>части 1</w:t>
        </w:r>
      </w:hyperlink>
      <w:r w:rsidRPr="00CA004A">
        <w:rPr>
          <w:rFonts w:eastAsia="Calibri"/>
          <w:szCs w:val="28"/>
        </w:rPr>
        <w:t xml:space="preserve"> настояще</w:t>
      </w:r>
      <w:r>
        <w:rPr>
          <w:rFonts w:eastAsia="Calibri"/>
          <w:szCs w:val="28"/>
        </w:rPr>
        <w:t>й</w:t>
      </w:r>
      <w:r w:rsidRPr="0061558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статьи</w:t>
      </w:r>
      <w:r w:rsidRPr="00590978">
        <w:rPr>
          <w:szCs w:val="28"/>
        </w:rPr>
        <w:t>, предоставляются:</w:t>
      </w:r>
    </w:p>
    <w:p w:rsidR="000A6A63" w:rsidRPr="00B25294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условии, что получатели субсидий - юридические лица не находятся в </w:t>
      </w:r>
      <w:r w:rsidRPr="002D3067">
        <w:rPr>
          <w:szCs w:val="28"/>
        </w:rPr>
        <w:t xml:space="preserve">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их не введена процедура банкротства, </w:t>
      </w:r>
      <w:r w:rsidRPr="002D3067">
        <w:rPr>
          <w:szCs w:val="28"/>
        </w:rPr>
        <w:lastRenderedPageBreak/>
        <w:t>деятельность получателя субсидии не приостановлена в порядке, предусмотренном законодательством Российской Федерации</w:t>
      </w:r>
      <w:r w:rsidRPr="00B25294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условии, что получатели субсидий - индивидуальные предприниматели не прекратили деятельность в качестве индивидуального </w:t>
      </w:r>
      <w:r w:rsidRPr="002D3067">
        <w:rPr>
          <w:szCs w:val="28"/>
        </w:rPr>
        <w:t>предпринимателя, а также в отношении их не введена процедура банкротства</w:t>
      </w:r>
      <w:r w:rsidRPr="00590978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 xml:space="preserve">при условии государственной регистрации или постановки на учет </w:t>
      </w:r>
      <w:r w:rsidRPr="002D3067">
        <w:rPr>
          <w:szCs w:val="28"/>
        </w:rPr>
        <w:t>получателей субсидий</w:t>
      </w:r>
      <w:r w:rsidRPr="00590978">
        <w:rPr>
          <w:szCs w:val="28"/>
        </w:rPr>
        <w:t xml:space="preserve"> в налоговом органе на территории </w:t>
      </w:r>
      <w:r>
        <w:rPr>
          <w:szCs w:val="28"/>
        </w:rPr>
        <w:t>Зерноградского городского поселения</w:t>
      </w:r>
      <w:r w:rsidRPr="00590978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t>при условии, что у получателей субсидий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превышает 300,0 тыс. рублей</w:t>
      </w:r>
      <w:r w:rsidR="00542E9A">
        <w:t xml:space="preserve">, </w:t>
      </w:r>
      <w:r w:rsidR="00542E9A" w:rsidRPr="00B84E7C">
        <w:t>за исключением получателей субсидии, указанных в подпункте 4 пункта 1 статьи 6</w:t>
      </w:r>
      <w:r w:rsidRPr="00B84E7C">
        <w:rPr>
          <w:szCs w:val="28"/>
        </w:rPr>
        <w:t>;</w:t>
      </w:r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957F2">
        <w:rPr>
          <w:szCs w:val="28"/>
        </w:rPr>
        <w:t>при отсутствии у получателей субсидий просроченной задолженности по возврату в бюджет</w:t>
      </w:r>
      <w:r>
        <w:rPr>
          <w:szCs w:val="28"/>
        </w:rPr>
        <w:t xml:space="preserve"> Зерноградского городского поселения</w:t>
      </w:r>
      <w:r w:rsidRPr="006957F2">
        <w:rPr>
          <w:szCs w:val="28"/>
        </w:rPr>
        <w:t xml:space="preserve"> </w:t>
      </w:r>
      <w:r>
        <w:rPr>
          <w:szCs w:val="28"/>
        </w:rPr>
        <w:t>Зерноградского</w:t>
      </w:r>
      <w:r w:rsidRPr="006957F2">
        <w:rPr>
          <w:szCs w:val="28"/>
        </w:rPr>
        <w:t xml:space="preserve"> района субсидий</w:t>
      </w:r>
      <w:r>
        <w:rPr>
          <w:szCs w:val="28"/>
        </w:rPr>
        <w:t>,</w:t>
      </w:r>
      <w:r w:rsidRPr="006957F2">
        <w:rPr>
          <w:szCs w:val="28"/>
        </w:rPr>
        <w:t xml:space="preserve"> </w:t>
      </w:r>
      <w:r w:rsidRPr="002D3067">
        <w:rPr>
          <w:szCs w:val="28"/>
        </w:rPr>
        <w:t xml:space="preserve">бюджетных инвестиций и иной просроченной (неурегулированной) задолженности по денежным обязательствам перед </w:t>
      </w:r>
      <w:r>
        <w:rPr>
          <w:szCs w:val="28"/>
        </w:rPr>
        <w:t>Зерноградским городским поселением</w:t>
      </w:r>
      <w:r w:rsidRPr="002D3067">
        <w:rPr>
          <w:szCs w:val="28"/>
        </w:rPr>
        <w:t>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590978">
        <w:rPr>
          <w:szCs w:val="28"/>
        </w:rPr>
        <w:t>при условии, что получатели субсидий</w:t>
      </w:r>
      <w:r>
        <w:rPr>
          <w:szCs w:val="28"/>
        </w:rPr>
        <w:t xml:space="preserve"> </w:t>
      </w:r>
      <w:r w:rsidRPr="00590978">
        <w:rPr>
          <w:szCs w:val="28"/>
        </w:rPr>
        <w:t>не являются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590978">
        <w:rPr>
          <w:szCs w:val="28"/>
        </w:rPr>
        <w:t xml:space="preserve"> (</w:t>
      </w:r>
      <w:proofErr w:type="spellStart"/>
      <w:proofErr w:type="gramStart"/>
      <w:r w:rsidRPr="00590978">
        <w:rPr>
          <w:szCs w:val="28"/>
        </w:rPr>
        <w:t>офшорные</w:t>
      </w:r>
      <w:proofErr w:type="spellEnd"/>
      <w:r w:rsidRPr="00590978">
        <w:rPr>
          <w:szCs w:val="28"/>
        </w:rPr>
        <w:t xml:space="preserve"> зоны) в отношении таких юридических лиц, в совокупности превышает 50 процентов;</w:t>
      </w:r>
      <w:proofErr w:type="gramEnd"/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при условии, что получатели субсидий не должны получать средства из бюджета</w:t>
      </w:r>
      <w:r>
        <w:rPr>
          <w:szCs w:val="28"/>
        </w:rPr>
        <w:t xml:space="preserve"> Зерноградского городского поселения Зерноградского района</w:t>
      </w:r>
      <w:r w:rsidRPr="00590978">
        <w:rPr>
          <w:szCs w:val="28"/>
        </w:rPr>
        <w:t xml:space="preserve">, из которого планируется предоставление субсидии в соответствии с правовым актом </w:t>
      </w:r>
      <w:r>
        <w:rPr>
          <w:szCs w:val="28"/>
        </w:rPr>
        <w:t>Администрации Зерноградского городского поселения</w:t>
      </w:r>
      <w:r w:rsidRPr="00590978">
        <w:rPr>
          <w:szCs w:val="28"/>
        </w:rPr>
        <w:t xml:space="preserve">, на основании иных нормативных правовых актов </w:t>
      </w:r>
      <w:r>
        <w:rPr>
          <w:szCs w:val="28"/>
        </w:rPr>
        <w:t xml:space="preserve">Зерноградского городского поселения </w:t>
      </w:r>
      <w:r w:rsidRPr="00590978">
        <w:rPr>
          <w:szCs w:val="28"/>
        </w:rPr>
        <w:t xml:space="preserve">на цели, указанные в </w:t>
      </w:r>
      <w:r>
        <w:rPr>
          <w:szCs w:val="28"/>
        </w:rPr>
        <w:t>части 1 настоящей</w:t>
      </w:r>
      <w:r w:rsidRPr="00590978">
        <w:rPr>
          <w:szCs w:val="28"/>
        </w:rPr>
        <w:t xml:space="preserve"> </w:t>
      </w:r>
      <w:r>
        <w:rPr>
          <w:szCs w:val="28"/>
        </w:rPr>
        <w:t>статьи</w:t>
      </w:r>
      <w:r w:rsidRPr="00120D49">
        <w:rPr>
          <w:szCs w:val="28"/>
        </w:rPr>
        <w:t>;</w:t>
      </w:r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2D3067">
        <w:rPr>
          <w:szCs w:val="28"/>
        </w:rPr>
        <w:t>при условии, что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субсидии, являющегося юридическим лицом, об индивидуальном предпринимателе и о физическом лице - производителе товаров, работ, услуг, являющихся получателями субсидий;</w:t>
      </w:r>
      <w:proofErr w:type="gramEnd"/>
    </w:p>
    <w:p w:rsidR="000A6A63" w:rsidRPr="002D3067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t xml:space="preserve">при условии, что получатели субсидий не находятся в реестре недобросовестных поставщиков (подрядчиков, исполнителей) в связи с отказом от исполнения заключенных муниципальных контрактов о поставке товаров, </w:t>
      </w:r>
      <w:r>
        <w:lastRenderedPageBreak/>
        <w:t>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</w:t>
      </w:r>
      <w:proofErr w:type="gramEnd"/>
      <w:r>
        <w:t xml:space="preserve">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0A6A63" w:rsidRPr="00590978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2) </w:t>
      </w:r>
      <w:bookmarkStart w:id="0" w:name="Par102"/>
      <w:bookmarkEnd w:id="0"/>
      <w:r w:rsidRPr="00590978">
        <w:rPr>
          <w:szCs w:val="28"/>
        </w:rPr>
        <w:t>субсидии</w:t>
      </w:r>
      <w:r>
        <w:rPr>
          <w:szCs w:val="28"/>
        </w:rPr>
        <w:t xml:space="preserve"> </w:t>
      </w:r>
      <w:r w:rsidRPr="00590978">
        <w:rPr>
          <w:szCs w:val="28"/>
        </w:rPr>
        <w:t>предоставляются в случаях:</w:t>
      </w:r>
    </w:p>
    <w:p w:rsidR="000A6A63" w:rsidRPr="00590978" w:rsidRDefault="000A6A63" w:rsidP="000A6A6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C054B">
        <w:rPr>
          <w:szCs w:val="28"/>
        </w:rPr>
        <w:t>отсутствия у получателей субсидий просроченной задолженности по заработной плате;</w:t>
      </w:r>
    </w:p>
    <w:p w:rsidR="000A6A63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90978">
        <w:rPr>
          <w:szCs w:val="28"/>
        </w:rPr>
        <w:t>среднемесячной заработной платы работников получателей субсидий (в расчете на одн</w:t>
      </w:r>
      <w:r>
        <w:rPr>
          <w:szCs w:val="28"/>
        </w:rPr>
        <w:t>ого работника):</w:t>
      </w:r>
    </w:p>
    <w:p w:rsidR="000A6A63" w:rsidRPr="004A236D" w:rsidRDefault="000A6A63" w:rsidP="000A6A6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3067">
        <w:rPr>
          <w:szCs w:val="28"/>
        </w:rPr>
        <w:t>юридических лиц - не ниже 1,</w:t>
      </w:r>
      <w:r>
        <w:rPr>
          <w:szCs w:val="28"/>
        </w:rPr>
        <w:t>7</w:t>
      </w:r>
      <w:r w:rsidRPr="002D3067">
        <w:rPr>
          <w:szCs w:val="28"/>
        </w:rPr>
        <w:t xml:space="preserve"> минимального </w:t>
      </w:r>
      <w:proofErr w:type="gramStart"/>
      <w:r w:rsidRPr="002D3067">
        <w:rPr>
          <w:szCs w:val="28"/>
        </w:rPr>
        <w:t>размера оплаты труда</w:t>
      </w:r>
      <w:proofErr w:type="gramEnd"/>
      <w:r w:rsidRPr="004A236D">
        <w:rPr>
          <w:szCs w:val="28"/>
        </w:rPr>
        <w:t>;</w:t>
      </w:r>
    </w:p>
    <w:p w:rsidR="000A6A63" w:rsidRDefault="000A6A63" w:rsidP="000A6A63">
      <w:pPr>
        <w:autoSpaceDE w:val="0"/>
        <w:autoSpaceDN w:val="0"/>
        <w:adjustRightInd w:val="0"/>
        <w:ind w:firstLine="900"/>
        <w:jc w:val="both"/>
        <w:outlineLvl w:val="1"/>
        <w:rPr>
          <w:szCs w:val="28"/>
        </w:rPr>
      </w:pPr>
      <w:r w:rsidRPr="00615580">
        <w:rPr>
          <w:szCs w:val="28"/>
        </w:rPr>
        <w:t xml:space="preserve">3. </w:t>
      </w:r>
      <w:r w:rsidRPr="00B6443D">
        <w:rPr>
          <w:szCs w:val="28"/>
        </w:rPr>
        <w:t>Установить, что:</w:t>
      </w:r>
      <w:r>
        <w:rPr>
          <w:szCs w:val="28"/>
        </w:rPr>
        <w:t xml:space="preserve"> перечисление субсидий, предусмотренных настоящей статьей, осуществляется в порядке, установленном Администрацией Зерноградского городского поселения</w:t>
      </w:r>
      <w:r w:rsidR="00435EBE">
        <w:rPr>
          <w:szCs w:val="28"/>
        </w:rPr>
        <w:t>»</w:t>
      </w:r>
      <w:r>
        <w:rPr>
          <w:szCs w:val="28"/>
        </w:rPr>
        <w:t>.</w:t>
      </w:r>
    </w:p>
    <w:p w:rsidR="00381D0D" w:rsidRDefault="00054C1D">
      <w:pPr>
        <w:widowControl w:val="0"/>
        <w:ind w:firstLine="283"/>
        <w:jc w:val="both"/>
      </w:pPr>
      <w:r>
        <w:t>3) Приложение 1 «Объем поступлений доходов 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10281" w:type="dxa"/>
        <w:tblInd w:w="96" w:type="dxa"/>
        <w:tblLook w:val="04A0"/>
      </w:tblPr>
      <w:tblGrid>
        <w:gridCol w:w="2280"/>
        <w:gridCol w:w="5103"/>
        <w:gridCol w:w="966"/>
        <w:gridCol w:w="966"/>
        <w:gridCol w:w="1066"/>
      </w:tblGrid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  <w:bookmarkStart w:id="1" w:name="RANGE!A1:E93"/>
            <w:bookmarkEnd w:id="1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1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EC2CEE" w:rsidP="00AE7A2D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="00AE7A2D" w:rsidRPr="00AE7A2D">
              <w:rPr>
                <w:color w:val="auto"/>
                <w:sz w:val="20"/>
              </w:rPr>
              <w:t>Приложение 1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</w:tr>
      <w:tr w:rsidR="00AE7A2D" w:rsidRPr="00AE7A2D" w:rsidTr="00AE7A2D">
        <w:trPr>
          <w:trHeight w:val="198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2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 xml:space="preserve">к Решению Собрания депутатов </w:t>
            </w:r>
            <w:r w:rsidRPr="00AE7A2D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AE7A2D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AE7A2D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AE7A2D" w:rsidRPr="00AE7A2D" w:rsidTr="00AE7A2D">
        <w:trPr>
          <w:trHeight w:val="1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6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right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</w:tr>
      <w:tr w:rsidR="00AE7A2D" w:rsidRPr="00AE7A2D" w:rsidTr="00AE7A2D">
        <w:trPr>
          <w:trHeight w:val="795"/>
        </w:trPr>
        <w:tc>
          <w:tcPr>
            <w:tcW w:w="102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Объем поступлений доходов 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20"/>
              </w:rPr>
            </w:pPr>
            <w:r w:rsidRPr="00AE7A2D">
              <w:rPr>
                <w:b/>
                <w:bCs/>
                <w:color w:val="auto"/>
                <w:sz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rFonts w:ascii="Arial CYR" w:hAnsi="Arial CYR" w:cs="Arial CYR"/>
                <w:color w:val="auto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20"/>
              </w:rPr>
            </w:pPr>
            <w:r w:rsidRPr="00AE7A2D">
              <w:rPr>
                <w:color w:val="auto"/>
                <w:sz w:val="20"/>
              </w:rPr>
              <w:t>(тыс. рублей)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Код БК РФ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2024 год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138987,7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133304,3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137746,5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44490,1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46269,7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44490,1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46269,7</w:t>
            </w:r>
          </w:p>
        </w:tc>
      </w:tr>
      <w:tr w:rsidR="00AE7A2D" w:rsidRPr="00AE7A2D" w:rsidTr="00AE7A2D">
        <w:trPr>
          <w:trHeight w:val="16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1 01 02010 01 0000 110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E7A2D">
              <w:rPr>
                <w:color w:val="auto"/>
                <w:sz w:val="18"/>
                <w:szCs w:val="18"/>
                <w:vertAlign w:val="superscript"/>
              </w:rPr>
              <w:t>1</w:t>
            </w:r>
            <w:r w:rsidRPr="00AE7A2D">
              <w:rPr>
                <w:color w:val="auto"/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49578,9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43490,1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45269,7</w:t>
            </w:r>
          </w:p>
        </w:tc>
      </w:tr>
      <w:tr w:rsidR="00AE7A2D" w:rsidRPr="00AE7A2D" w:rsidTr="00AE7A2D">
        <w:trPr>
          <w:trHeight w:val="24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1 01 02020 01 0000 110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1000,0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1 03 00000 00 0000 000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7941,5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1 03 02000 01 0000 110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7766,4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7884,5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7941,5</w:t>
            </w:r>
          </w:p>
        </w:tc>
      </w:tr>
      <w:tr w:rsidR="00AE7A2D" w:rsidRPr="00AE7A2D" w:rsidTr="00AE7A2D">
        <w:trPr>
          <w:trHeight w:val="148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1 03 02230 01 0000 110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3511,4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3496,5</w:t>
            </w:r>
          </w:p>
        </w:tc>
      </w:tr>
      <w:tr w:rsidR="00AE7A2D" w:rsidRPr="00AE7A2D" w:rsidTr="00AE7A2D">
        <w:trPr>
          <w:trHeight w:val="214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1 03 02231 01 0000 110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3511,4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3527,5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3496,5</w:t>
            </w:r>
          </w:p>
        </w:tc>
      </w:tr>
      <w:tr w:rsidR="00AE7A2D" w:rsidRPr="00AE7A2D" w:rsidTr="00AE7A2D">
        <w:trPr>
          <w:trHeight w:val="20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1 03 02240 01 0000 110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A2D">
              <w:rPr>
                <w:color w:val="auto"/>
                <w:sz w:val="18"/>
                <w:szCs w:val="18"/>
              </w:rPr>
              <w:t>инжекторных</w:t>
            </w:r>
            <w:proofErr w:type="spellEnd"/>
            <w:r w:rsidRPr="00AE7A2D">
              <w:rPr>
                <w:color w:val="auto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20,2</w:t>
            </w:r>
          </w:p>
        </w:tc>
      </w:tr>
      <w:tr w:rsidR="00AE7A2D" w:rsidRPr="00AE7A2D" w:rsidTr="00AE7A2D">
        <w:trPr>
          <w:trHeight w:val="181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 1 03 02241 01 0000 110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E7A2D">
              <w:rPr>
                <w:color w:val="auto"/>
                <w:sz w:val="18"/>
                <w:szCs w:val="18"/>
              </w:rPr>
              <w:t>инжекторных</w:t>
            </w:r>
            <w:proofErr w:type="spellEnd"/>
            <w:r w:rsidRPr="00AE7A2D">
              <w:rPr>
                <w:color w:val="auto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19,4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20,2</w:t>
            </w:r>
          </w:p>
        </w:tc>
      </w:tr>
      <w:tr w:rsidR="00AE7A2D" w:rsidRPr="00AE7A2D" w:rsidTr="00AE7A2D">
        <w:trPr>
          <w:trHeight w:val="16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 1 03 02250 01 0000 110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4675,9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4873,5</w:t>
            </w:r>
          </w:p>
        </w:tc>
      </w:tr>
      <w:tr w:rsidR="00AE7A2D" w:rsidRPr="00AE7A2D" w:rsidTr="00AE7A2D">
        <w:trPr>
          <w:trHeight w:val="21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lastRenderedPageBreak/>
              <w:t xml:space="preserve">  1 03 02251 01 0000 110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4675,9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4774,3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4873,5</w:t>
            </w:r>
          </w:p>
        </w:tc>
      </w:tr>
      <w:tr w:rsidR="00AE7A2D" w:rsidRPr="00AE7A2D" w:rsidTr="00AE7A2D">
        <w:trPr>
          <w:trHeight w:val="13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 xml:space="preserve">  1 03 02260 01 0000 110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-448,7</w:t>
            </w:r>
          </w:p>
        </w:tc>
      </w:tr>
      <w:tr w:rsidR="00AE7A2D" w:rsidRPr="00AE7A2D" w:rsidTr="00AE7A2D">
        <w:trPr>
          <w:trHeight w:val="23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  1 03 02261 01 0000 110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-440,3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-437,1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-448,7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1 05 00000 00 0000 000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1 05 03000 01 0000 110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1 05 03010 01 0000 110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8375,0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6977,0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66780,3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68688,4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70894,3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1 06 01000 00 0000 110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7878,7</w:t>
            </w:r>
          </w:p>
        </w:tc>
      </w:tr>
      <w:tr w:rsidR="00AE7A2D" w:rsidRPr="00AE7A2D" w:rsidTr="00AE7A2D">
        <w:trPr>
          <w:trHeight w:val="105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1 06 01030 13 0000 110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6318,2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7040,0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7878,7</w:t>
            </w:r>
          </w:p>
        </w:tc>
      </w:tr>
      <w:tr w:rsidR="00AE7A2D" w:rsidRPr="00AE7A2D" w:rsidTr="00AE7A2D">
        <w:trPr>
          <w:trHeight w:val="57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1 06 04000 02 0000 110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Транспортный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28175,1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29361,4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30728,6</w:t>
            </w:r>
          </w:p>
        </w:tc>
      </w:tr>
      <w:tr w:rsidR="00AE7A2D" w:rsidRPr="00AE7A2D" w:rsidTr="00AE7A2D">
        <w:trPr>
          <w:trHeight w:val="6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1 06 04011 02 0000 110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Транспортный налог с организаций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5777,6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6436,9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7237,8</w:t>
            </w:r>
          </w:p>
        </w:tc>
      </w:tr>
      <w:tr w:rsidR="00AE7A2D" w:rsidRPr="00AE7A2D" w:rsidTr="00AE7A2D">
        <w:trPr>
          <w:trHeight w:val="5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1 06 04012 02 0000 110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Транспортный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22397,5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22924,5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23490,8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1 06 06000 00 0000 110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32287,0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1 06 06030 00 0000 110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Земельный налог с организаций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1 06 06033 13 0000 110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25960,0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1 06 06040 00 0000 110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1 06 06043 13 0000 110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6327,0</w:t>
            </w:r>
          </w:p>
        </w:tc>
      </w:tr>
      <w:tr w:rsidR="00AE7A2D" w:rsidRPr="00AE7A2D" w:rsidTr="00AE7A2D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4350,0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5039,8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5111,2</w:t>
            </w:r>
          </w:p>
        </w:tc>
      </w:tr>
      <w:tr w:rsidR="00AE7A2D" w:rsidRPr="00AE7A2D" w:rsidTr="00AE7A2D">
        <w:trPr>
          <w:trHeight w:val="205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lastRenderedPageBreak/>
              <w:t>1 11 05000 00 0000 120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3863,8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5024,8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5091,2</w:t>
            </w:r>
          </w:p>
        </w:tc>
      </w:tr>
      <w:tr w:rsidR="00AE7A2D" w:rsidRPr="00AE7A2D" w:rsidTr="00AE7A2D">
        <w:trPr>
          <w:trHeight w:val="159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2648,0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1 11 05013 13 0000 120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2648,0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3365,1</w:t>
            </w:r>
          </w:p>
        </w:tc>
      </w:tr>
      <w:tr w:rsidR="00AE7A2D" w:rsidRPr="00AE7A2D" w:rsidTr="00AE7A2D">
        <w:trPr>
          <w:trHeight w:val="127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1 11 05020 00 0000 120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proofErr w:type="gramStart"/>
            <w:r w:rsidRPr="00AE7A2D">
              <w:rPr>
                <w:b/>
                <w:bCs/>
                <w:color w:val="auto"/>
                <w:sz w:val="18"/>
                <w:szCs w:val="1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1096,2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1 11 05025 13 0000 120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proofErr w:type="gramStart"/>
            <w:r w:rsidRPr="00AE7A2D">
              <w:rPr>
                <w:color w:val="auto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633,4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1054,0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1096,2</w:t>
            </w:r>
          </w:p>
        </w:tc>
      </w:tr>
      <w:tr w:rsidR="00AE7A2D" w:rsidRPr="00AE7A2D" w:rsidTr="00AE7A2D">
        <w:trPr>
          <w:trHeight w:val="9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1 11 05070 00 0000 120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Доходы от сдачи в аренду имущества, составляющего государственну</w:t>
            </w:r>
            <w:proofErr w:type="gramStart"/>
            <w:r w:rsidRPr="00AE7A2D">
              <w:rPr>
                <w:b/>
                <w:bCs/>
                <w:color w:val="auto"/>
                <w:sz w:val="18"/>
                <w:szCs w:val="18"/>
              </w:rPr>
              <w:t>ю(</w:t>
            </w:r>
            <w:proofErr w:type="gramEnd"/>
            <w:r w:rsidRPr="00AE7A2D">
              <w:rPr>
                <w:b/>
                <w:bCs/>
                <w:color w:val="auto"/>
                <w:sz w:val="18"/>
                <w:szCs w:val="18"/>
              </w:rPr>
              <w:t>муниципальную) казну (за исключением земельных участков)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582,4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629,9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1 11 05075 13 0000 120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582,4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605,7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629,9</w:t>
            </w:r>
          </w:p>
        </w:tc>
      </w:tr>
      <w:tr w:rsidR="00AE7A2D" w:rsidRPr="00AE7A2D" w:rsidTr="00AE7A2D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1 11 07000 00 0000 120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14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1 11 07010 00 0000 120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2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1 11 07015 13 0000 120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15,0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20,0</w:t>
            </w:r>
          </w:p>
        </w:tc>
      </w:tr>
      <w:tr w:rsidR="00AE7A2D" w:rsidRPr="00AE7A2D" w:rsidTr="00AE7A2D">
        <w:trPr>
          <w:trHeight w:val="16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lastRenderedPageBreak/>
              <w:t>1 11 09000 00 0000 120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24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1 11 09080 00 0000 120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240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1 11 09080 13 0000 120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471,2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85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626,0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7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1 14 06000 00 0000 430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626,0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1 14 06010 00 0000 430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1 14 06013 13 0000 430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370,0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103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1 14 06020 00 0000 430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97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1 14 06025 13 0000 430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256,0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1 16 00000 00 0000 000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color w:val="auto"/>
                <w:sz w:val="18"/>
                <w:szCs w:val="18"/>
              </w:rPr>
            </w:pPr>
            <w:r w:rsidRPr="00AE7A2D">
              <w:rPr>
                <w:b/>
                <w:bCs/>
                <w:color w:val="auto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AE7A2D">
        <w:trPr>
          <w:trHeight w:val="111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1 16 02000 02 0000 140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9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AE7A2D">
        <w:trPr>
          <w:trHeight w:val="141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lastRenderedPageBreak/>
              <w:t>1 16 02020 02 0000 140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E7A2D" w:rsidRPr="00AE7A2D" w:rsidRDefault="00AE7A2D" w:rsidP="00AE7A2D">
            <w:pPr>
              <w:jc w:val="both"/>
              <w:rPr>
                <w:sz w:val="20"/>
              </w:rPr>
            </w:pPr>
            <w:r w:rsidRPr="00AE7A2D"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511,1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531,5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552,8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112846,9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</w:tr>
      <w:tr w:rsidR="00AE7A2D" w:rsidRPr="00AE7A2D" w:rsidTr="00AE7A2D">
        <w:trPr>
          <w:trHeight w:val="912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2 02 00000 00 0000 000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112846,9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12814,5</w:t>
            </w:r>
          </w:p>
        </w:tc>
      </w:tr>
      <w:tr w:rsidR="00AE7A2D" w:rsidRPr="00AE7A2D" w:rsidTr="00AE7A2D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2 02 10000 00 0000 150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3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2 02 15002 00 0000 150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73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2 02 15002 13 0000 150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418,4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0,0</w:t>
            </w:r>
          </w:p>
        </w:tc>
      </w:tr>
      <w:tr w:rsidR="00AE7A2D" w:rsidRPr="00AE7A2D" w:rsidTr="00AE7A2D">
        <w:trPr>
          <w:trHeight w:val="68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96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2 02 30024 00 0000 150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Субвенции местным бюджетам на выполнение</w:t>
            </w:r>
            <w:r w:rsidRPr="00AE7A2D">
              <w:rPr>
                <w:sz w:val="18"/>
                <w:szCs w:val="18"/>
              </w:rPr>
              <w:br/>
              <w:t>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825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EECE1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2 02 30024 13 0000 150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0,2</w:t>
            </w:r>
          </w:p>
        </w:tc>
      </w:tr>
      <w:tr w:rsidR="00AE7A2D" w:rsidRPr="00AE7A2D" w:rsidTr="00AE7A2D">
        <w:trPr>
          <w:trHeight w:val="408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2 02 40000 00 0000 150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456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2 02 49999 00 0000 150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Прочие межбюджетные трансферты, передаваемые бюджетам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72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sz w:val="18"/>
                <w:szCs w:val="18"/>
              </w:rPr>
            </w:pPr>
            <w:r w:rsidRPr="00AE7A2D">
              <w:rPr>
                <w:sz w:val="18"/>
                <w:szCs w:val="18"/>
              </w:rPr>
              <w:t>2 02 49999 13 0000 150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color w:val="auto"/>
                <w:sz w:val="18"/>
                <w:szCs w:val="18"/>
              </w:rPr>
            </w:pPr>
            <w:r w:rsidRPr="00AE7A2D">
              <w:rPr>
                <w:color w:val="auto"/>
                <w:sz w:val="18"/>
                <w:szCs w:val="1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112428,3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18"/>
                <w:szCs w:val="18"/>
              </w:rPr>
            </w:pPr>
            <w:r w:rsidRPr="00AE7A2D">
              <w:rPr>
                <w:b/>
                <w:bCs/>
                <w:sz w:val="18"/>
                <w:szCs w:val="18"/>
              </w:rPr>
              <w:t>12814,3</w:t>
            </w:r>
          </w:p>
        </w:tc>
      </w:tr>
      <w:tr w:rsidR="00AE7A2D" w:rsidRPr="00AE7A2D" w:rsidTr="00AE7A2D">
        <w:trPr>
          <w:trHeight w:val="264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right"/>
              <w:rPr>
                <w:sz w:val="20"/>
              </w:rPr>
            </w:pPr>
            <w:r w:rsidRPr="00AE7A2D">
              <w:rPr>
                <w:sz w:val="20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ВСЕГО ДОХОДОВ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251834,6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146118,8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E7A2D" w:rsidRPr="00AE7A2D" w:rsidRDefault="00AE7A2D" w:rsidP="00AE7A2D">
            <w:pPr>
              <w:jc w:val="center"/>
              <w:rPr>
                <w:b/>
                <w:bCs/>
                <w:sz w:val="20"/>
              </w:rPr>
            </w:pPr>
            <w:r w:rsidRPr="00AE7A2D">
              <w:rPr>
                <w:b/>
                <w:bCs/>
                <w:sz w:val="20"/>
              </w:rPr>
              <w:t>150561,0</w:t>
            </w:r>
            <w:r w:rsidR="00EC2CEE">
              <w:rPr>
                <w:b/>
                <w:bCs/>
                <w:sz w:val="20"/>
              </w:rPr>
              <w:t>»</w:t>
            </w:r>
          </w:p>
        </w:tc>
      </w:tr>
    </w:tbl>
    <w:p w:rsidR="00054C1D" w:rsidRDefault="00054C1D">
      <w:pPr>
        <w:widowControl w:val="0"/>
        <w:ind w:firstLine="851"/>
        <w:jc w:val="both"/>
      </w:pPr>
    </w:p>
    <w:p w:rsidR="00381D0D" w:rsidRDefault="00054C1D">
      <w:pPr>
        <w:widowControl w:val="0"/>
        <w:ind w:firstLine="851"/>
        <w:jc w:val="both"/>
      </w:pPr>
      <w:r>
        <w:t>4) Приложение 2 «Источники финансирования дефицита бюджета Зерноградского городского поселения Зерноградского района на 2022 год и на плановый период 2023 и 2024 годов» изложить в следующей редакции:</w:t>
      </w:r>
    </w:p>
    <w:tbl>
      <w:tblPr>
        <w:tblW w:w="9696" w:type="dxa"/>
        <w:tblLook w:val="04A0"/>
      </w:tblPr>
      <w:tblGrid>
        <w:gridCol w:w="96"/>
        <w:gridCol w:w="2033"/>
        <w:gridCol w:w="247"/>
        <w:gridCol w:w="4360"/>
        <w:gridCol w:w="1120"/>
        <w:gridCol w:w="920"/>
        <w:gridCol w:w="920"/>
      </w:tblGrid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bookmarkStart w:id="2" w:name="RANGE!A1:E19"/>
            <w:bookmarkEnd w:id="2"/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0A25" w:rsidRPr="00890A25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890A25" w:rsidRPr="00542E9A" w:rsidRDefault="00890A25" w:rsidP="00493BD7">
            <w:pPr>
              <w:jc w:val="right"/>
              <w:rPr>
                <w:color w:val="auto"/>
                <w:sz w:val="20"/>
              </w:rPr>
            </w:pPr>
          </w:p>
          <w:p w:rsidR="00493BD7" w:rsidRPr="00493BD7" w:rsidRDefault="00493BD7" w:rsidP="00493BD7">
            <w:pPr>
              <w:jc w:val="right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«</w:t>
            </w:r>
            <w:r w:rsidRPr="00493BD7">
              <w:rPr>
                <w:color w:val="auto"/>
                <w:sz w:val="20"/>
              </w:rPr>
              <w:t>Приложение 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216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 xml:space="preserve">к Решению Собрания депутатов </w:t>
            </w:r>
            <w:r w:rsidRPr="00493BD7">
              <w:rPr>
                <w:color w:val="auto"/>
                <w:sz w:val="20"/>
              </w:rPr>
              <w:br/>
              <w:t xml:space="preserve">Зерноградского городского поселения </w:t>
            </w:r>
            <w:r w:rsidRPr="00493BD7">
              <w:rPr>
                <w:color w:val="auto"/>
                <w:sz w:val="20"/>
              </w:rPr>
              <w:br/>
              <w:t xml:space="preserve">"О бюджете Зерноградского городского </w:t>
            </w:r>
            <w:r w:rsidRPr="00493BD7">
              <w:rPr>
                <w:color w:val="auto"/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</w:tr>
      <w:tr w:rsidR="00493BD7" w:rsidRPr="00493BD7" w:rsidTr="00410355">
        <w:trPr>
          <w:gridBefore w:val="1"/>
          <w:wBefore w:w="96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5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right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615"/>
        </w:trPr>
        <w:tc>
          <w:tcPr>
            <w:tcW w:w="96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Источники финансирования дефицита бюджета Зерноградского городского поселения Зерноградского района на 2022 год и на плановый период 2023 и 2024 годов</w:t>
            </w:r>
          </w:p>
        </w:tc>
      </w:tr>
      <w:tr w:rsidR="00493BD7" w:rsidRPr="00493BD7" w:rsidTr="00410355">
        <w:trPr>
          <w:gridBefore w:val="1"/>
          <w:wBefore w:w="96" w:type="dxa"/>
          <w:trHeight w:val="300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96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(тыс. рублей)</w:t>
            </w:r>
          </w:p>
        </w:tc>
      </w:tr>
      <w:tr w:rsidR="00493BD7" w:rsidRPr="00493BD7" w:rsidTr="00410355">
        <w:trPr>
          <w:gridBefore w:val="1"/>
          <w:wBefore w:w="96" w:type="dxa"/>
          <w:trHeight w:val="264"/>
        </w:trPr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Код БК РФ</w:t>
            </w:r>
          </w:p>
        </w:tc>
        <w:tc>
          <w:tcPr>
            <w:tcW w:w="4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2023 год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3BD7" w:rsidRPr="00493BD7" w:rsidRDefault="00493BD7" w:rsidP="00493BD7">
            <w:pPr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2024 год</w:t>
            </w:r>
          </w:p>
        </w:tc>
      </w:tr>
      <w:tr w:rsidR="00493BD7" w:rsidRPr="00493BD7" w:rsidTr="00410355">
        <w:trPr>
          <w:gridBefore w:val="1"/>
          <w:wBefore w:w="96" w:type="dxa"/>
          <w:trHeight w:val="480"/>
        </w:trPr>
        <w:tc>
          <w:tcPr>
            <w:tcW w:w="228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2"/>
                <w:szCs w:val="22"/>
              </w:rPr>
            </w:pPr>
            <w:r w:rsidRPr="00493BD7">
              <w:rPr>
                <w:b/>
                <w:bCs/>
                <w:color w:val="auto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0,0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20"/>
              </w:rPr>
            </w:pPr>
            <w:r w:rsidRPr="00493BD7">
              <w:rPr>
                <w:b/>
                <w:bCs/>
                <w:color w:val="auto"/>
                <w:sz w:val="20"/>
              </w:rPr>
              <w:t>0,0</w:t>
            </w:r>
          </w:p>
        </w:tc>
      </w:tr>
      <w:tr w:rsidR="00493BD7" w:rsidRPr="00493BD7" w:rsidTr="00410355">
        <w:trPr>
          <w:gridBefore w:val="1"/>
          <w:wBefore w:w="96" w:type="dxa"/>
          <w:trHeight w:val="975"/>
        </w:trPr>
        <w:tc>
          <w:tcPr>
            <w:tcW w:w="228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20"/>
              </w:rPr>
            </w:pP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0000 000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0000 500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80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 xml:space="preserve"> 01 05 02 01 13 0000 510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251834,6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0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6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01 05 02 00 </w:t>
            </w:r>
            <w:proofErr w:type="spellStart"/>
            <w:r w:rsidRPr="00493BD7">
              <w:rPr>
                <w:b/>
                <w:bCs/>
                <w:color w:val="auto"/>
                <w:sz w:val="18"/>
                <w:szCs w:val="18"/>
              </w:rPr>
              <w:t>00</w:t>
            </w:r>
            <w:proofErr w:type="spellEnd"/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0000 600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456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493BD7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64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 xml:space="preserve"> 01 05 02 01 13 0000 610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150561,0</w:t>
            </w:r>
          </w:p>
        </w:tc>
      </w:tr>
      <w:tr w:rsidR="00493BD7" w:rsidRPr="00493BD7" w:rsidTr="00410355">
        <w:trPr>
          <w:gridBefore w:val="1"/>
          <w:wBefore w:w="96" w:type="dxa"/>
          <w:trHeight w:val="585"/>
        </w:trPr>
        <w:tc>
          <w:tcPr>
            <w:tcW w:w="228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493BD7" w:rsidRPr="00493BD7" w:rsidRDefault="00493BD7" w:rsidP="00493BD7">
            <w:pPr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Всего источников финансирования дефицита бюджета поселения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18"/>
                <w:szCs w:val="18"/>
              </w:rPr>
            </w:pPr>
            <w:r w:rsidRPr="00493BD7">
              <w:rPr>
                <w:color w:val="auto"/>
                <w:sz w:val="18"/>
                <w:szCs w:val="18"/>
              </w:rPr>
              <w:t>34050,1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93BD7" w:rsidRPr="00493BD7" w:rsidRDefault="00493BD7" w:rsidP="00493BD7">
            <w:pPr>
              <w:jc w:val="center"/>
              <w:rPr>
                <w:color w:val="auto"/>
                <w:sz w:val="20"/>
              </w:rPr>
            </w:pPr>
            <w:r w:rsidRPr="00493BD7">
              <w:rPr>
                <w:color w:val="auto"/>
                <w:sz w:val="20"/>
              </w:rPr>
              <w:t>0,0</w:t>
            </w:r>
            <w:r>
              <w:rPr>
                <w:color w:val="auto"/>
                <w:sz w:val="20"/>
              </w:rPr>
              <w:t>»</w:t>
            </w:r>
          </w:p>
        </w:tc>
      </w:tr>
      <w:tr w:rsidR="00EC2CEE" w:rsidTr="00410355">
        <w:trPr>
          <w:gridAfter w:val="5"/>
          <w:wAfter w:w="7567" w:type="dxa"/>
          <w:trHeight w:val="264"/>
        </w:trPr>
        <w:tc>
          <w:tcPr>
            <w:tcW w:w="2129" w:type="dxa"/>
            <w:gridSpan w:val="2"/>
            <w:vAlign w:val="center"/>
          </w:tcPr>
          <w:p w:rsidR="00EC2CEE" w:rsidRDefault="00EC2CEE"/>
        </w:tc>
      </w:tr>
      <w:tr w:rsidR="00EC2CEE" w:rsidTr="00410355">
        <w:trPr>
          <w:gridAfter w:val="5"/>
          <w:wAfter w:w="7567" w:type="dxa"/>
          <w:trHeight w:hRule="exact" w:val="300"/>
        </w:trPr>
        <w:tc>
          <w:tcPr>
            <w:tcW w:w="2129" w:type="dxa"/>
            <w:gridSpan w:val="2"/>
            <w:vAlign w:val="center"/>
          </w:tcPr>
          <w:p w:rsidR="00EC2CEE" w:rsidRDefault="00EC2CEE">
            <w:pPr>
              <w:jc w:val="center"/>
              <w:rPr>
                <w:b/>
                <w:sz w:val="20"/>
              </w:rPr>
            </w:pPr>
          </w:p>
        </w:tc>
      </w:tr>
    </w:tbl>
    <w:p w:rsidR="00381D0D" w:rsidRDefault="00054C1D">
      <w:pPr>
        <w:jc w:val="both"/>
      </w:pPr>
      <w:r>
        <w:t xml:space="preserve">          5) Приложение 4 «Распределение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</w:r>
      <w:proofErr w:type="gramStart"/>
      <w:r>
        <w:t>видов расходов классификации расходов бюджета</w:t>
      </w:r>
      <w:proofErr w:type="gramEnd"/>
      <w:r>
        <w:t xml:space="preserve"> на 2022 год и на плановый период 2023 и 2024 годов» изложить в следующей редакции:</w:t>
      </w:r>
    </w:p>
    <w:p w:rsidR="00381D0D" w:rsidRDefault="00381D0D">
      <w:pPr>
        <w:jc w:val="both"/>
      </w:pPr>
    </w:p>
    <w:p w:rsidR="00381D0D" w:rsidRDefault="00381D0D">
      <w:pPr>
        <w:jc w:val="both"/>
      </w:pPr>
    </w:p>
    <w:tbl>
      <w:tblPr>
        <w:tblW w:w="17781" w:type="dxa"/>
        <w:tblInd w:w="-318" w:type="dxa"/>
        <w:tblLayout w:type="fixed"/>
        <w:tblLook w:val="04A0"/>
      </w:tblPr>
      <w:tblGrid>
        <w:gridCol w:w="3544"/>
        <w:gridCol w:w="1430"/>
        <w:gridCol w:w="567"/>
        <w:gridCol w:w="614"/>
        <w:gridCol w:w="1359"/>
        <w:gridCol w:w="701"/>
        <w:gridCol w:w="180"/>
        <w:gridCol w:w="809"/>
        <w:gridCol w:w="708"/>
        <w:gridCol w:w="381"/>
        <w:gridCol w:w="196"/>
        <w:gridCol w:w="236"/>
        <w:gridCol w:w="460"/>
        <w:gridCol w:w="1932"/>
        <w:gridCol w:w="236"/>
        <w:gridCol w:w="3185"/>
        <w:gridCol w:w="236"/>
        <w:gridCol w:w="1007"/>
      </w:tblGrid>
      <w:tr w:rsidR="00381D0D" w:rsidTr="00B84E7C">
        <w:trPr>
          <w:gridAfter w:val="6"/>
          <w:wAfter w:w="7056" w:type="dxa"/>
          <w:trHeight w:val="264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EE7C23">
            <w:pPr>
              <w:jc w:val="right"/>
              <w:rPr>
                <w:sz w:val="20"/>
              </w:rPr>
            </w:pPr>
            <w:bookmarkStart w:id="3" w:name="RANGE!A1:H119"/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4</w:t>
            </w:r>
            <w:bookmarkEnd w:id="3"/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381D0D" w:rsidTr="00B84E7C">
        <w:trPr>
          <w:gridAfter w:val="6"/>
          <w:wAfter w:w="7056" w:type="dxa"/>
          <w:trHeight w:val="264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right"/>
              <w:rPr>
                <w:sz w:val="20"/>
              </w:rPr>
            </w:pPr>
          </w:p>
          <w:p w:rsidR="00381D0D" w:rsidRDefault="00381D0D">
            <w:pPr>
              <w:jc w:val="right"/>
              <w:rPr>
                <w:sz w:val="20"/>
              </w:rPr>
            </w:pPr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381D0D" w:rsidTr="00B84E7C">
        <w:trPr>
          <w:gridAfter w:val="6"/>
          <w:wAfter w:w="7056" w:type="dxa"/>
          <w:trHeight w:val="1125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381D0D" w:rsidTr="00B84E7C">
        <w:trPr>
          <w:gridAfter w:val="6"/>
          <w:wAfter w:w="7056" w:type="dxa"/>
          <w:trHeight w:val="1068"/>
        </w:trPr>
        <w:tc>
          <w:tcPr>
            <w:tcW w:w="99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Распределение  бюджетных ассигнований  по разделам,  подразделам, целевым статьям (муниципальным программам Зерноградского городского поселения и непрограммным  направлениям деятельности), группам и подгруппам  </w:t>
            </w:r>
            <w:proofErr w:type="gramStart"/>
            <w:r>
              <w:rPr>
                <w:b/>
                <w:sz w:val="20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sz w:val="20"/>
              </w:rPr>
              <w:t xml:space="preserve"> на 2022 год и на плановый период 2023 и 2024 годов</w:t>
            </w:r>
          </w:p>
        </w:tc>
        <w:tc>
          <w:tcPr>
            <w:tcW w:w="577" w:type="dxa"/>
            <w:gridSpan w:val="2"/>
          </w:tcPr>
          <w:p w:rsidR="00381D0D" w:rsidRDefault="00381D0D"/>
        </w:tc>
        <w:tc>
          <w:tcPr>
            <w:tcW w:w="236" w:type="dxa"/>
          </w:tcPr>
          <w:p w:rsidR="00381D0D" w:rsidRDefault="00381D0D"/>
        </w:tc>
      </w:tr>
      <w:tr w:rsidR="00FC673D" w:rsidRPr="00FC673D" w:rsidTr="00B84E7C">
        <w:trPr>
          <w:trHeight w:val="26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8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FC673D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C673D" w:rsidRPr="00FC673D" w:rsidRDefault="00FC673D" w:rsidP="00CC38E5">
            <w:pPr>
              <w:rPr>
                <w:color w:val="auto"/>
                <w:sz w:val="20"/>
              </w:rPr>
            </w:pPr>
            <w:r w:rsidRPr="00FC673D">
              <w:rPr>
                <w:color w:val="auto"/>
                <w:sz w:val="20"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FC673D" w:rsidRPr="00FC673D" w:rsidRDefault="00FC673D" w:rsidP="00FC673D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FC673D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</w:tr>
      <w:tr w:rsidR="00B84E7C" w:rsidRPr="00B84E7C" w:rsidTr="00B84E7C">
        <w:trPr>
          <w:gridAfter w:val="5"/>
          <w:wAfter w:w="6596" w:type="dxa"/>
          <w:trHeight w:val="315"/>
        </w:trPr>
        <w:tc>
          <w:tcPr>
            <w:tcW w:w="4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9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108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38062,0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34152,1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38173,0</w:t>
            </w:r>
          </w:p>
        </w:tc>
      </w:tr>
      <w:tr w:rsidR="00B84E7C" w:rsidRPr="00B84E7C" w:rsidTr="00B84E7C">
        <w:trPr>
          <w:gridAfter w:val="5"/>
          <w:wAfter w:w="6596" w:type="dxa"/>
          <w:trHeight w:val="94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16512,8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16557,4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17118,1</w:t>
            </w:r>
          </w:p>
        </w:tc>
      </w:tr>
      <w:tr w:rsidR="00B84E7C" w:rsidRPr="00B84E7C" w:rsidTr="00B84E7C">
        <w:trPr>
          <w:gridAfter w:val="5"/>
          <w:wAfter w:w="6596" w:type="dxa"/>
          <w:trHeight w:val="159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99 9 00 72390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</w:tr>
      <w:tr w:rsidR="00B84E7C" w:rsidRPr="00B84E7C" w:rsidTr="00B84E7C">
        <w:trPr>
          <w:gridAfter w:val="5"/>
          <w:wAfter w:w="6596" w:type="dxa"/>
          <w:trHeight w:val="12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</w:tr>
      <w:tr w:rsidR="00B84E7C" w:rsidRPr="00B84E7C" w:rsidTr="00B84E7C">
        <w:trPr>
          <w:gridAfter w:val="5"/>
          <w:wAfter w:w="6596" w:type="dxa"/>
          <w:trHeight w:val="76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gridAfter w:val="5"/>
          <w:wAfter w:w="6596" w:type="dxa"/>
          <w:trHeight w:val="200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gridAfter w:val="5"/>
          <w:wAfter w:w="6596" w:type="dxa"/>
          <w:trHeight w:val="51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Обеспечение 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977,1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148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3935,7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15706,4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17073,1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20533,3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B84E7C" w:rsidRPr="00B84E7C" w:rsidTr="00B84E7C">
        <w:trPr>
          <w:gridAfter w:val="5"/>
          <w:wAfter w:w="6596" w:type="dxa"/>
          <w:trHeight w:val="224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gridAfter w:val="5"/>
          <w:wAfter w:w="6596" w:type="dxa"/>
          <w:trHeight w:val="20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B84E7C" w:rsidRPr="00B84E7C" w:rsidTr="00B84E7C">
        <w:trPr>
          <w:gridAfter w:val="5"/>
          <w:wAfter w:w="6596" w:type="dxa"/>
          <w:trHeight w:val="226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B84E7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B84E7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B84E7C">
              <w:rPr>
                <w:sz w:val="18"/>
                <w:szCs w:val="18"/>
              </w:rPr>
              <w:t xml:space="preserve">»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gridAfter w:val="5"/>
          <w:wAfter w:w="6596" w:type="dxa"/>
          <w:trHeight w:val="33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B84E7C" w:rsidRPr="00B84E7C" w:rsidTr="00B84E7C">
        <w:trPr>
          <w:gridAfter w:val="5"/>
          <w:wAfter w:w="6596" w:type="dxa"/>
          <w:trHeight w:val="28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</w:tr>
      <w:tr w:rsidR="00B84E7C" w:rsidRPr="00B84E7C" w:rsidTr="00B84E7C">
        <w:trPr>
          <w:gridAfter w:val="5"/>
          <w:wAfter w:w="6596" w:type="dxa"/>
          <w:trHeight w:val="136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B84E7C" w:rsidRPr="00B84E7C" w:rsidTr="00B84E7C">
        <w:trPr>
          <w:gridAfter w:val="5"/>
          <w:wAfter w:w="6596" w:type="dxa"/>
          <w:trHeight w:val="158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proofErr w:type="gramStart"/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2270,7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B84E7C" w:rsidRPr="00B84E7C" w:rsidTr="00B84E7C">
        <w:trPr>
          <w:gridAfter w:val="5"/>
          <w:wAfter w:w="6596" w:type="dxa"/>
          <w:trHeight w:val="12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 xml:space="preserve"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</w:t>
            </w:r>
            <w:proofErr w:type="gramStart"/>
            <w:r w:rsidRPr="00B84E7C">
              <w:rPr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sz w:val="18"/>
                <w:szCs w:val="18"/>
              </w:rPr>
              <w:t>Исполнение судебных актов)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0,0</w:t>
            </w: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</w:tr>
      <w:tr w:rsidR="00B84E7C" w:rsidRPr="00B84E7C" w:rsidTr="00B84E7C">
        <w:trPr>
          <w:gridAfter w:val="5"/>
          <w:wAfter w:w="6596" w:type="dxa"/>
          <w:trHeight w:val="12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B84E7C" w:rsidRPr="00B84E7C" w:rsidTr="00B84E7C">
        <w:trPr>
          <w:gridAfter w:val="5"/>
          <w:wAfter w:w="6596" w:type="dxa"/>
          <w:trHeight w:val="456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6384,7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2394,2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70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характера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,п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ожарная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6259,7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2374,2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47938,0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37456,9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38881,1</w:t>
            </w:r>
          </w:p>
        </w:tc>
      </w:tr>
      <w:tr w:rsidR="00B84E7C" w:rsidRPr="00B84E7C" w:rsidTr="00B84E7C">
        <w:trPr>
          <w:gridAfter w:val="5"/>
          <w:wAfter w:w="6596" w:type="dxa"/>
          <w:trHeight w:val="26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jc w:val="both"/>
              <w:rPr>
                <w:sz w:val="20"/>
              </w:rPr>
            </w:pPr>
            <w:r w:rsidRPr="00B84E7C">
              <w:rPr>
                <w:sz w:val="20"/>
              </w:rPr>
              <w:t>Водное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930,1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46791,2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37245,9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38670,1</w:t>
            </w:r>
          </w:p>
        </w:tc>
      </w:tr>
      <w:tr w:rsidR="00B84E7C" w:rsidRPr="00B84E7C" w:rsidTr="00B84E7C">
        <w:trPr>
          <w:gridAfter w:val="5"/>
          <w:wAfter w:w="6596" w:type="dxa"/>
          <w:trHeight w:val="213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(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84E7C">
        <w:trPr>
          <w:gridAfter w:val="5"/>
          <w:wAfter w:w="6596" w:type="dxa"/>
          <w:trHeight w:val="17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5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0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216,7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201,0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Жилищно-коммунальное хозяйство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176634,6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55537,5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53800,3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Жилищное хозяйство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1648,5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550,0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8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35782,4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15444,4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B84E7C" w:rsidRPr="00B84E7C" w:rsidTr="00B84E7C">
        <w:trPr>
          <w:gridAfter w:val="5"/>
          <w:wAfter w:w="6596" w:type="dxa"/>
          <w:trHeight w:val="26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B84E7C" w:rsidRPr="00B84E7C" w:rsidTr="00B84E7C">
        <w:trPr>
          <w:gridAfter w:val="5"/>
          <w:wAfter w:w="6596" w:type="dxa"/>
          <w:trHeight w:val="240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gridAfter w:val="5"/>
          <w:wAfter w:w="6596" w:type="dxa"/>
          <w:trHeight w:val="2652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B84E7C" w:rsidRPr="00B84E7C" w:rsidTr="00B84E7C">
        <w:trPr>
          <w:gridAfter w:val="5"/>
          <w:wAfter w:w="6596" w:type="dxa"/>
          <w:trHeight w:val="308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05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5905,00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384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  <w:u w:val="single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  <w:u w:val="single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139203,7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31359,5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29717,6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B84E7C" w:rsidRPr="00B84E7C" w:rsidTr="00B84E7C">
        <w:trPr>
          <w:gridAfter w:val="5"/>
          <w:wAfter w:w="6596" w:type="dxa"/>
          <w:trHeight w:val="3456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B84E7C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sz w:val="18"/>
                <w:szCs w:val="18"/>
              </w:rPr>
              <w:t>х(</w:t>
            </w:r>
            <w:proofErr w:type="gramEnd"/>
            <w:r w:rsidRPr="00B84E7C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38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B84E7C">
              <w:rPr>
                <w:color w:val="auto"/>
                <w:szCs w:val="2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37,9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182,0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83,0</w:t>
            </w:r>
          </w:p>
        </w:tc>
      </w:tr>
      <w:tr w:rsidR="00B84E7C" w:rsidRPr="00B84E7C" w:rsidTr="00B84E7C">
        <w:trPr>
          <w:gridAfter w:val="5"/>
          <w:wAfter w:w="6596" w:type="dxa"/>
          <w:trHeight w:val="4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23,9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gridAfter w:val="5"/>
          <w:wAfter w:w="6596" w:type="dxa"/>
          <w:trHeight w:val="192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2676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B84E7C" w:rsidRPr="00B84E7C" w:rsidTr="00B84E7C">
        <w:trPr>
          <w:gridAfter w:val="5"/>
          <w:wAfter w:w="6596" w:type="dxa"/>
          <w:trHeight w:val="1635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gridAfter w:val="5"/>
          <w:wAfter w:w="6596" w:type="dxa"/>
          <w:trHeight w:val="14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16852,2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16676,7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16027,8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16852,2</w:t>
            </w:r>
          </w:p>
        </w:tc>
      </w:tr>
      <w:tr w:rsidR="00B84E7C" w:rsidRPr="00B84E7C" w:rsidTr="00B84E7C">
        <w:trPr>
          <w:gridAfter w:val="5"/>
          <w:wAfter w:w="6596" w:type="dxa"/>
          <w:trHeight w:val="16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84E7C">
        <w:trPr>
          <w:gridAfter w:val="5"/>
          <w:wAfter w:w="6596" w:type="dxa"/>
          <w:trHeight w:val="201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84E7C">
        <w:trPr>
          <w:gridAfter w:val="5"/>
          <w:wAfter w:w="6596" w:type="dxa"/>
          <w:trHeight w:val="33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gridAfter w:val="5"/>
          <w:wAfter w:w="6596" w:type="dxa"/>
          <w:trHeight w:val="339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gridAfter w:val="5"/>
          <w:wAfter w:w="6596" w:type="dxa"/>
          <w:trHeight w:val="201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gridAfter w:val="5"/>
          <w:wAfter w:w="6596" w:type="dxa"/>
          <w:trHeight w:val="228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B84E7C" w:rsidRPr="00B84E7C" w:rsidTr="00B84E7C">
        <w:trPr>
          <w:gridAfter w:val="5"/>
          <w:wAfter w:w="6596" w:type="dxa"/>
          <w:trHeight w:val="2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206,0</w:t>
            </w:r>
          </w:p>
        </w:tc>
      </w:tr>
      <w:tr w:rsidR="00B84E7C" w:rsidRPr="00B84E7C" w:rsidTr="00B84E7C">
        <w:trPr>
          <w:gridAfter w:val="5"/>
          <w:wAfter w:w="6596" w:type="dxa"/>
          <w:trHeight w:val="216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подпрограммы «Организация проведения официальных физкультурно-оздоровительных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84E7C">
        <w:trPr>
          <w:gridAfter w:val="5"/>
          <w:wAfter w:w="6596" w:type="dxa"/>
          <w:trHeight w:val="198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gridAfter w:val="5"/>
          <w:wAfter w:w="6596" w:type="dxa"/>
          <w:trHeight w:val="540"/>
        </w:trPr>
        <w:tc>
          <w:tcPr>
            <w:tcW w:w="497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9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381D0D" w:rsidRDefault="00381D0D">
      <w:pPr>
        <w:jc w:val="both"/>
      </w:pPr>
    </w:p>
    <w:p w:rsidR="00381D0D" w:rsidRDefault="00054C1D">
      <w:pPr>
        <w:jc w:val="both"/>
      </w:pPr>
      <w:r>
        <w:t>6) Приложение 5 «Ведомственная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</w:r>
      <w:r>
        <w:rPr>
          <w:b/>
          <w:sz w:val="20"/>
        </w:rPr>
        <w:t>»</w:t>
      </w:r>
      <w:r>
        <w:t xml:space="preserve"> изложить в новой редакции</w:t>
      </w:r>
    </w:p>
    <w:tbl>
      <w:tblPr>
        <w:tblW w:w="31680" w:type="dxa"/>
        <w:tblInd w:w="96" w:type="dxa"/>
        <w:tblLayout w:type="fixed"/>
        <w:tblLook w:val="04A0"/>
      </w:tblPr>
      <w:tblGrid>
        <w:gridCol w:w="4123"/>
        <w:gridCol w:w="139"/>
        <w:gridCol w:w="455"/>
        <w:gridCol w:w="138"/>
        <w:gridCol w:w="269"/>
        <w:gridCol w:w="138"/>
        <w:gridCol w:w="320"/>
        <w:gridCol w:w="138"/>
        <w:gridCol w:w="1238"/>
        <w:gridCol w:w="621"/>
        <w:gridCol w:w="928"/>
        <w:gridCol w:w="714"/>
        <w:gridCol w:w="177"/>
        <w:gridCol w:w="137"/>
        <w:gridCol w:w="891"/>
        <w:gridCol w:w="94"/>
        <w:gridCol w:w="15329"/>
        <w:gridCol w:w="478"/>
        <w:gridCol w:w="380"/>
        <w:gridCol w:w="461"/>
        <w:gridCol w:w="1098"/>
        <w:gridCol w:w="478"/>
        <w:gridCol w:w="935"/>
        <w:gridCol w:w="870"/>
        <w:gridCol w:w="1131"/>
      </w:tblGrid>
      <w:tr w:rsidR="00381D0D" w:rsidTr="00936C37">
        <w:trPr>
          <w:gridAfter w:val="10"/>
          <w:wAfter w:w="21254" w:type="dxa"/>
          <w:trHeight w:val="264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jc w:val="center"/>
              <w:rPr>
                <w:sz w:val="20"/>
              </w:rPr>
            </w:pPr>
          </w:p>
        </w:tc>
        <w:tc>
          <w:tcPr>
            <w:tcW w:w="35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EE7C23">
            <w:pPr>
              <w:jc w:val="right"/>
              <w:rPr>
                <w:sz w:val="20"/>
              </w:rPr>
            </w:pPr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5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1275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81D0D" w:rsidRDefault="00054C1D">
            <w:pPr>
              <w:rPr>
                <w:rFonts w:ascii="Arial CYR" w:hAnsi="Arial CYR"/>
                <w:sz w:val="18"/>
              </w:rPr>
            </w:pPr>
            <w:r>
              <w:rPr>
                <w:rFonts w:ascii="Arial CYR" w:hAnsi="Arial CYR"/>
                <w:sz w:val="18"/>
              </w:rPr>
              <w:t> </w:t>
            </w:r>
          </w:p>
        </w:tc>
        <w:tc>
          <w:tcPr>
            <w:tcW w:w="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81D0D">
            <w:pPr>
              <w:rPr>
                <w:sz w:val="20"/>
              </w:rPr>
            </w:pPr>
          </w:p>
        </w:tc>
        <w:tc>
          <w:tcPr>
            <w:tcW w:w="43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381D0D" w:rsidTr="00936C37">
        <w:trPr>
          <w:gridAfter w:val="10"/>
          <w:wAfter w:w="21254" w:type="dxa"/>
          <w:trHeight w:val="648"/>
        </w:trPr>
        <w:tc>
          <w:tcPr>
            <w:tcW w:w="922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Ведомственная структура расходов бюджета Зерноградского городского поселения Зерноградского района  на  2022 год и на плановый период 2023 и 2024 годов</w:t>
            </w:r>
          </w:p>
        </w:tc>
        <w:tc>
          <w:tcPr>
            <w:tcW w:w="314" w:type="dxa"/>
            <w:gridSpan w:val="2"/>
          </w:tcPr>
          <w:p w:rsidR="00381D0D" w:rsidRDefault="00381D0D"/>
        </w:tc>
        <w:tc>
          <w:tcPr>
            <w:tcW w:w="891" w:type="dxa"/>
          </w:tcPr>
          <w:p w:rsidR="00381D0D" w:rsidRDefault="00381D0D"/>
        </w:tc>
      </w:tr>
      <w:tr w:rsidR="00447CD9" w:rsidRPr="00447CD9" w:rsidTr="00936C37">
        <w:trPr>
          <w:trHeight w:val="480"/>
        </w:trPr>
        <w:tc>
          <w:tcPr>
            <w:tcW w:w="258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47CD9" w:rsidRPr="00447CD9" w:rsidRDefault="00447CD9" w:rsidP="00447CD9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447CD9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7CD9" w:rsidRPr="00447CD9" w:rsidRDefault="00447CD9" w:rsidP="00447CD9">
            <w:pPr>
              <w:jc w:val="center"/>
              <w:rPr>
                <w:color w:val="auto"/>
                <w:sz w:val="20"/>
              </w:rPr>
            </w:pPr>
            <w:r w:rsidRPr="00447CD9">
              <w:rPr>
                <w:color w:val="auto"/>
                <w:sz w:val="20"/>
              </w:rPr>
              <w:t>(тыс. рублей)</w:t>
            </w:r>
          </w:p>
        </w:tc>
      </w:tr>
      <w:tr w:rsidR="00E21307" w:rsidRPr="00E21307" w:rsidTr="00936C37">
        <w:trPr>
          <w:gridAfter w:val="9"/>
          <w:wAfter w:w="21160" w:type="dxa"/>
          <w:trHeight w:val="480"/>
        </w:trPr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1307" w:rsidRPr="00E21307" w:rsidRDefault="00E21307" w:rsidP="00E21307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E21307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1307" w:rsidRPr="00E21307" w:rsidRDefault="00E21307" w:rsidP="00E21307">
            <w:pPr>
              <w:jc w:val="center"/>
              <w:rPr>
                <w:color w:val="auto"/>
                <w:sz w:val="20"/>
              </w:rPr>
            </w:pPr>
            <w:r w:rsidRPr="00E21307">
              <w:rPr>
                <w:color w:val="auto"/>
                <w:sz w:val="20"/>
              </w:rPr>
              <w:t>(тыс. рублей)</w:t>
            </w:r>
          </w:p>
        </w:tc>
      </w:tr>
    </w:tbl>
    <w:p w:rsidR="00381D0D" w:rsidRDefault="00381D0D">
      <w:pPr>
        <w:jc w:val="both"/>
      </w:pPr>
    </w:p>
    <w:tbl>
      <w:tblPr>
        <w:tblW w:w="10677" w:type="dxa"/>
        <w:tblInd w:w="96" w:type="dxa"/>
        <w:tblLook w:val="04A0"/>
      </w:tblPr>
      <w:tblGrid>
        <w:gridCol w:w="4548"/>
        <w:gridCol w:w="594"/>
        <w:gridCol w:w="407"/>
        <w:gridCol w:w="447"/>
        <w:gridCol w:w="1387"/>
        <w:gridCol w:w="621"/>
        <w:gridCol w:w="891"/>
        <w:gridCol w:w="891"/>
        <w:gridCol w:w="891"/>
      </w:tblGrid>
      <w:tr w:rsidR="00B84E7C" w:rsidRPr="00B84E7C" w:rsidTr="00B84E7C">
        <w:trPr>
          <w:trHeight w:val="255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5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Мин</w:t>
            </w:r>
          </w:p>
        </w:tc>
        <w:tc>
          <w:tcPr>
            <w:tcW w:w="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РЗ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B84E7C" w:rsidRPr="00B84E7C" w:rsidTr="00B84E7C">
        <w:trPr>
          <w:trHeight w:val="52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  <w:tr w:rsidR="00B84E7C" w:rsidRPr="00B84E7C" w:rsidTr="00B84E7C">
        <w:trPr>
          <w:trHeight w:val="178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B84E7C" w:rsidRPr="00B84E7C" w:rsidTr="00B84E7C">
        <w:trPr>
          <w:trHeight w:val="19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17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95 1 0000190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B84E7C" w:rsidRPr="00B84E7C" w:rsidTr="00B84E7C">
        <w:trPr>
          <w:trHeight w:val="274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99 9 00 72390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</w:tr>
      <w:tr w:rsidR="00B84E7C" w:rsidRPr="00B84E7C" w:rsidTr="00B84E7C">
        <w:trPr>
          <w:trHeight w:val="142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</w:tr>
      <w:tr w:rsidR="00B84E7C" w:rsidRPr="00B84E7C" w:rsidTr="00B84E7C">
        <w:trPr>
          <w:trHeight w:val="19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84E7C">
        <w:trPr>
          <w:trHeight w:val="141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5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220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23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B84E7C" w:rsidRPr="00B84E7C" w:rsidTr="00B84E7C">
        <w:trPr>
          <w:trHeight w:val="18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определению стоимости объектов имущества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trHeight w:val="23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B84E7C" w:rsidRPr="00B84E7C" w:rsidTr="00B84E7C">
        <w:trPr>
          <w:trHeight w:val="24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84E7C">
        <w:trPr>
          <w:trHeight w:val="229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официальному размещению (опубликованию) нормативно-правовых актов и иной правовой информации</w:t>
            </w:r>
            <w:r w:rsidRPr="00B84E7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B84E7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84E7C">
        <w:trPr>
          <w:trHeight w:val="208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B84E7C">
              <w:rPr>
                <w:sz w:val="18"/>
                <w:szCs w:val="18"/>
              </w:rPr>
              <w:t xml:space="preserve">»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33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Расходы на обеспечение деятельности (оказание услуг) 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B84E7C" w:rsidRPr="00B84E7C" w:rsidTr="00B84E7C">
        <w:trPr>
          <w:trHeight w:val="28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услуг)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</w:tr>
      <w:tr w:rsidR="00B84E7C" w:rsidRPr="00B84E7C" w:rsidTr="00B84E7C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proofErr w:type="gramStart"/>
            <w:r w:rsidRPr="00B84E7C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B84E7C" w:rsidRPr="00B84E7C" w:rsidTr="00B84E7C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2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подпрограмма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B84E7C" w:rsidRPr="00B84E7C" w:rsidTr="00B84E7C">
        <w:trPr>
          <w:trHeight w:val="237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84E7C">
        <w:trPr>
          <w:trHeight w:val="2199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84E7C">
        <w:trPr>
          <w:trHeight w:val="17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7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72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B84E7C" w:rsidRPr="00B84E7C" w:rsidTr="00B84E7C">
        <w:trPr>
          <w:trHeight w:val="25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07 2 00 25880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43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6"/>
                <w:szCs w:val="16"/>
              </w:rPr>
            </w:pPr>
            <w:r w:rsidRPr="00B84E7C">
              <w:rPr>
                <w:color w:val="auto"/>
                <w:sz w:val="16"/>
                <w:szCs w:val="16"/>
              </w:rPr>
              <w:t>11 1 00 26020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B84E7C" w:rsidRPr="00B84E7C" w:rsidTr="00B84E7C">
        <w:trPr>
          <w:trHeight w:val="2295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1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B84E7C" w:rsidRPr="00B84E7C" w:rsidTr="00B84E7C">
        <w:trPr>
          <w:trHeight w:val="284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9,90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0,00</w:t>
            </w:r>
          </w:p>
        </w:tc>
      </w:tr>
      <w:tr w:rsidR="00B84E7C" w:rsidRPr="00B84E7C" w:rsidTr="00B84E7C">
        <w:trPr>
          <w:trHeight w:val="1764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15444,4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B84E7C" w:rsidRPr="00B84E7C" w:rsidTr="00B84E7C">
        <w:trPr>
          <w:trHeight w:val="2748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84E7C" w:rsidRPr="00B84E7C" w:rsidTr="00B84E7C">
        <w:trPr>
          <w:trHeight w:val="2616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B84E7C" w:rsidRPr="00B84E7C" w:rsidTr="00B84E7C">
        <w:trPr>
          <w:trHeight w:val="23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 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84E7C">
        <w:trPr>
          <w:trHeight w:val="2592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B84E7C" w:rsidRPr="00B84E7C" w:rsidTr="00B84E7C">
        <w:trPr>
          <w:trHeight w:val="31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5905,0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84E7C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B84E7C" w:rsidRPr="00B84E7C" w:rsidTr="00B84E7C">
        <w:trPr>
          <w:trHeight w:val="31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B84E7C" w:rsidRPr="00B84E7C" w:rsidTr="00B84E7C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B84E7C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sz w:val="18"/>
                <w:szCs w:val="18"/>
              </w:rPr>
              <w:t>х(</w:t>
            </w:r>
            <w:proofErr w:type="gramEnd"/>
            <w:r w:rsidRPr="00B84E7C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22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B84E7C">
              <w:rPr>
                <w:color w:val="auto"/>
                <w:szCs w:val="2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40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Мероприятия по совершенствованию правовой и  методической основы муниципальной службы в рамках подпрограммы «Развитие муниципального управления и муниципальной службы Зерноградского городского поселения, профессиональное развитие лиц, занятых в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ситеме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84E7C">
        <w:trPr>
          <w:trHeight w:val="14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84E7C">
        <w:trPr>
          <w:trHeight w:val="168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84E7C">
        <w:trPr>
          <w:trHeight w:val="216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Физкультурные и массовые спортивные мероприятия в рамках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84E7C">
        <w:trPr>
          <w:trHeight w:val="192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84E7C">
        <w:trPr>
          <w:trHeight w:val="240"/>
        </w:trPr>
        <w:tc>
          <w:tcPr>
            <w:tcW w:w="45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ИТОГО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146118,8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150561,0</w:t>
            </w:r>
          </w:p>
        </w:tc>
      </w:tr>
    </w:tbl>
    <w:p w:rsidR="00CC3A7D" w:rsidRDefault="00CC3A7D">
      <w:pPr>
        <w:jc w:val="both"/>
      </w:pPr>
    </w:p>
    <w:p w:rsidR="00CC3A7D" w:rsidRDefault="00CC3A7D">
      <w:pPr>
        <w:jc w:val="both"/>
      </w:pPr>
    </w:p>
    <w:p w:rsidR="00381D0D" w:rsidRDefault="00054C1D">
      <w:pPr>
        <w:jc w:val="both"/>
      </w:pPr>
      <w:r>
        <w:t>7) Приложение 6 «Распределение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годов»</w:t>
      </w:r>
      <w:r>
        <w:rPr>
          <w:b/>
          <w:sz w:val="20"/>
        </w:rPr>
        <w:t xml:space="preserve"> </w:t>
      </w:r>
      <w:r>
        <w:t>изложить в новой редакции:</w:t>
      </w:r>
    </w:p>
    <w:tbl>
      <w:tblPr>
        <w:tblW w:w="10257" w:type="dxa"/>
        <w:tblInd w:w="91" w:type="dxa"/>
        <w:tblLayout w:type="fixed"/>
        <w:tblLook w:val="04A0"/>
      </w:tblPr>
      <w:tblGrid>
        <w:gridCol w:w="296"/>
        <w:gridCol w:w="9644"/>
        <w:gridCol w:w="317"/>
      </w:tblGrid>
      <w:tr w:rsidR="00381D0D" w:rsidTr="008133B1">
        <w:trPr>
          <w:trHeight w:val="264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303EF6">
            <w:pPr>
              <w:jc w:val="right"/>
              <w:rPr>
                <w:sz w:val="20"/>
              </w:rPr>
            </w:pPr>
            <w:bookmarkStart w:id="4" w:name="RANGE!A1:H138"/>
            <w:r>
              <w:rPr>
                <w:sz w:val="20"/>
              </w:rPr>
              <w:t>«</w:t>
            </w:r>
            <w:r w:rsidR="00054C1D">
              <w:rPr>
                <w:sz w:val="20"/>
              </w:rPr>
              <w:t>Приложение 6</w:t>
            </w:r>
            <w:bookmarkEnd w:id="4"/>
          </w:p>
        </w:tc>
        <w:tc>
          <w:tcPr>
            <w:tcW w:w="317" w:type="dxa"/>
          </w:tcPr>
          <w:p w:rsidR="00381D0D" w:rsidRDefault="00381D0D"/>
        </w:tc>
      </w:tr>
      <w:tr w:rsidR="00381D0D" w:rsidTr="008133B1">
        <w:trPr>
          <w:trHeight w:val="1104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к Решению Собрания депутатов </w:t>
            </w:r>
            <w:r>
              <w:rPr>
                <w:sz w:val="20"/>
              </w:rPr>
              <w:br/>
              <w:t xml:space="preserve">Зерноградского городского поселения </w:t>
            </w:r>
            <w:r>
              <w:rPr>
                <w:sz w:val="20"/>
              </w:rPr>
              <w:br/>
              <w:t xml:space="preserve">"О бюджете Зерноградского городского </w:t>
            </w:r>
            <w:r>
              <w:rPr>
                <w:sz w:val="20"/>
              </w:rPr>
              <w:br/>
              <w:t>поселения Зерноградского района на 2022 год и на плановый период 2023 и 2024 годов "</w:t>
            </w:r>
          </w:p>
        </w:tc>
        <w:tc>
          <w:tcPr>
            <w:tcW w:w="317" w:type="dxa"/>
          </w:tcPr>
          <w:p w:rsidR="00381D0D" w:rsidRDefault="00381D0D"/>
        </w:tc>
      </w:tr>
      <w:tr w:rsidR="00381D0D" w:rsidTr="008133B1">
        <w:trPr>
          <w:trHeight w:val="795"/>
        </w:trPr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1D0D" w:rsidRDefault="00054C1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Распределение  бюджетных ассигнований  по  целевым статьям (муниципальным программам Зерноградского городского поселения и непрограммным  направлениям деятельности), группам и подгруппам  видов расходов, разделам, подразделам  классификации расходов бюджета на 2022 год и на плановый период 2023 и 2024 годов</w:t>
            </w: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  <w:p w:rsidR="008E71B9" w:rsidRDefault="008E71B9">
            <w:pPr>
              <w:jc w:val="center"/>
              <w:rPr>
                <w:b/>
                <w:sz w:val="20"/>
              </w:rPr>
            </w:pPr>
          </w:p>
        </w:tc>
        <w:tc>
          <w:tcPr>
            <w:tcW w:w="317" w:type="dxa"/>
          </w:tcPr>
          <w:p w:rsidR="00381D0D" w:rsidRDefault="00381D0D"/>
        </w:tc>
      </w:tr>
      <w:tr w:rsidR="00245C65" w:rsidTr="008133B1">
        <w:trPr>
          <w:gridAfter w:val="2"/>
          <w:wAfter w:w="9956" w:type="dxa"/>
          <w:trHeight w:val="312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45C65" w:rsidRDefault="00245C65">
            <w:pPr>
              <w:rPr>
                <w:rFonts w:ascii="Arial CYR" w:hAnsi="Arial CYR"/>
                <w:sz w:val="20"/>
              </w:rPr>
            </w:pPr>
          </w:p>
        </w:tc>
      </w:tr>
      <w:tr w:rsidR="00245C65" w:rsidTr="008133B1">
        <w:trPr>
          <w:gridAfter w:val="2"/>
          <w:wAfter w:w="9956" w:type="dxa"/>
          <w:trHeight w:val="390"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C65" w:rsidRDefault="00245C65">
            <w:pPr>
              <w:jc w:val="center"/>
              <w:rPr>
                <w:b/>
                <w:sz w:val="22"/>
              </w:rPr>
            </w:pPr>
          </w:p>
        </w:tc>
      </w:tr>
    </w:tbl>
    <w:p w:rsidR="00B84E7C" w:rsidRDefault="006C573D" w:rsidP="00C1417F">
      <w:pPr>
        <w:ind w:firstLine="708"/>
      </w:pPr>
      <w:r>
        <w:t xml:space="preserve">  </w:t>
      </w:r>
    </w:p>
    <w:tbl>
      <w:tblPr>
        <w:tblW w:w="10221" w:type="dxa"/>
        <w:tblInd w:w="96" w:type="dxa"/>
        <w:tblLook w:val="04A0"/>
      </w:tblPr>
      <w:tblGrid>
        <w:gridCol w:w="4832"/>
        <w:gridCol w:w="1276"/>
        <w:gridCol w:w="486"/>
        <w:gridCol w:w="417"/>
        <w:gridCol w:w="447"/>
        <w:gridCol w:w="891"/>
        <w:gridCol w:w="891"/>
        <w:gridCol w:w="981"/>
      </w:tblGrid>
      <w:tr w:rsidR="00B84E7C" w:rsidRPr="00B84E7C" w:rsidTr="00B73377">
        <w:trPr>
          <w:trHeight w:val="345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ВР</w:t>
            </w:r>
          </w:p>
        </w:tc>
        <w:tc>
          <w:tcPr>
            <w:tcW w:w="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2022 год</w:t>
            </w:r>
          </w:p>
        </w:tc>
        <w:tc>
          <w:tcPr>
            <w:tcW w:w="8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2023 год</w:t>
            </w:r>
          </w:p>
        </w:tc>
        <w:tc>
          <w:tcPr>
            <w:tcW w:w="9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2024 год</w:t>
            </w:r>
          </w:p>
        </w:tc>
      </w:tr>
      <w:tr w:rsidR="00B73377" w:rsidRPr="00B84E7C" w:rsidTr="00B73377">
        <w:trPr>
          <w:trHeight w:val="3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Pr="00B84E7C" w:rsidRDefault="00B73377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Pr="00B84E7C" w:rsidRDefault="00B73377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Pr="00B84E7C" w:rsidRDefault="00B73377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Pr="00B84E7C" w:rsidRDefault="00B73377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Pr="00B84E7C" w:rsidRDefault="00B73377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Default="00B733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285884,7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Default="00B733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146118,8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377" w:rsidRDefault="00B733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150561,0</w:t>
            </w:r>
          </w:p>
        </w:tc>
      </w:tr>
      <w:tr w:rsidR="00B84E7C" w:rsidRPr="00B84E7C" w:rsidTr="00B73377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качественными жилищно-коммунальными услугами населения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51327,3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40729,7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40357,5</w:t>
            </w:r>
          </w:p>
        </w:tc>
      </w:tr>
      <w:tr w:rsidR="00B84E7C" w:rsidRPr="00B84E7C" w:rsidTr="00B73377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«Благоустройство»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16551,7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16274,8</w:t>
            </w:r>
          </w:p>
        </w:tc>
      </w:tr>
      <w:tr w:rsidR="00B84E7C" w:rsidRPr="00B84E7C" w:rsidTr="00B73377">
        <w:trPr>
          <w:trHeight w:val="208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выполнению комплекса работ по благоустройству территории поселения в рамках подпрограммы «Благоустройство» 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01 1 00 26060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11896,4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13551,7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13274,8</w:t>
            </w:r>
          </w:p>
        </w:tc>
      </w:tr>
      <w:tr w:rsidR="00B84E7C" w:rsidRPr="00B84E7C" w:rsidTr="00B73377">
        <w:trPr>
          <w:trHeight w:val="304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 из бюджета Зерноградского городского поселения Зерноградского района на финансовое обеспечение затрат по содержанию территорий муниципального образования «Зерноградское городское поселение» в рамках подпрограммы «Благоустройство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01 1 00 66060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3000,0</w:t>
            </w:r>
          </w:p>
        </w:tc>
      </w:tr>
      <w:tr w:rsidR="00B84E7C" w:rsidRPr="00B84E7C" w:rsidTr="00B73377">
        <w:trPr>
          <w:trHeight w:val="6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«Развитие жилищного хозяйства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1648,5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550,0</w:t>
            </w:r>
          </w:p>
        </w:tc>
      </w:tr>
      <w:tr w:rsidR="00B84E7C" w:rsidRPr="00B84E7C" w:rsidTr="00B73377">
        <w:trPr>
          <w:trHeight w:val="22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созданию условий для управления многоквартирными домами 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01 2 00 25650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248,8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250,0</w:t>
            </w:r>
          </w:p>
        </w:tc>
      </w:tr>
      <w:tr w:rsidR="00B84E7C" w:rsidRPr="00B84E7C" w:rsidTr="00B73377">
        <w:trPr>
          <w:trHeight w:val="24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Взносы на капитальный ремонт общего имущества в части муниципальных жилых и нежилых помещений многоквартирных домов в рамках подпрограммы «Развитие жилищного хозяйства в Зерноградском городском поселении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 Зерноградского городского поселения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300,0</w:t>
            </w:r>
          </w:p>
        </w:tc>
      </w:tr>
      <w:tr w:rsidR="00B84E7C" w:rsidRPr="00B84E7C" w:rsidTr="00B73377">
        <w:trPr>
          <w:trHeight w:val="24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Обеспечение мероприятий по капитальному ремонту многоквартирных домов за счет средств, поступивших от Фонда содействия реформированию жилищно-коммунального хозяйства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(Субсидии некоммерческим организациям (за исключением государственных (муниципальных)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01 2 00 09501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7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Выплата возмещений физическим лицам - собственникам жилых помещений, изымаемых в целях сноса аварийного жилого фонда, осуществляемые на основании заключенных с ними соглашений в рамках подпрограммы «Развитие жилищного хозяйства в Зерноградском городском поселении»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01 2 00 25951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i/>
                <w:iCs/>
                <w:color w:val="auto"/>
                <w:sz w:val="18"/>
                <w:szCs w:val="18"/>
              </w:rPr>
              <w:t>Подпрограмма «Модернизация объектов коммунальной инфраструктуры»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01 3 00 00000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35782,4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23628,0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23532,7</w:t>
            </w:r>
          </w:p>
        </w:tc>
      </w:tr>
      <w:tr w:rsidR="00B84E7C" w:rsidRPr="00B84E7C" w:rsidTr="00B73377">
        <w:trPr>
          <w:trHeight w:val="250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реконструкции, содержанию и капитальному ремонту    муниципальных объектов ВКХ,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15444,4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9645,7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9550,4</w:t>
            </w:r>
          </w:p>
        </w:tc>
      </w:tr>
      <w:tr w:rsidR="00B84E7C" w:rsidRPr="00B84E7C" w:rsidTr="00B73377">
        <w:trPr>
          <w:trHeight w:val="27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электрических сетей наружного (уличного) освещения, включая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100,0</w:t>
            </w:r>
          </w:p>
        </w:tc>
      </w:tr>
      <w:tr w:rsidR="00B84E7C" w:rsidRPr="00B84E7C" w:rsidTr="00B73377">
        <w:trPr>
          <w:trHeight w:val="26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 содержанию и капитальному ремонту  муниципальных объектов газового хозяйства и газовых сетей, включая  разработку проектно-сметной документации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01 3 00 25680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50,0</w:t>
            </w:r>
          </w:p>
        </w:tc>
      </w:tr>
      <w:tr w:rsidR="00B84E7C" w:rsidRPr="00B84E7C" w:rsidTr="00B73377">
        <w:trPr>
          <w:trHeight w:val="26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строительству, реконструкции муниципальных объектов газового хозяйства и газовых сетей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поселения»  (Бюджетные инвестиции в объекты капитального строительства государственной (муниципальной) собственности))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01 3 00 45680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Возмещение части стоимости услуг по вывозу ЖБО в рамках подпрограммы «Модернизация объектов коммунальной инфраструктуры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73377">
        <w:trPr>
          <w:trHeight w:val="213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Возмещение предприятиям жилищно-коммунального хозяйства части платы граждан за коммунальные услуги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S3660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13708,3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13632,3</w:t>
            </w:r>
          </w:p>
        </w:tc>
      </w:tr>
      <w:tr w:rsidR="00B84E7C" w:rsidRPr="00B84E7C" w:rsidTr="00B73377">
        <w:trPr>
          <w:trHeight w:val="32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Субсидии муниципальным унитарным предприятиям, на финансовое обеспечение затрат, связанных с осуществлением деятельности в сфере водоснабжения и водоотведения населения до установления тарифов на услуги водоснабжения и водоотведения в рамках подпрограммы «Модернизация объектов коммунальной инфраструктуры» муниципальной программы Зерноградского городского поселения «Обеспечение качественными жилищно-коммунальными услугами населения Зерноградского городского поселения (Субсидии юридическим лицам (кроме некоммерческих организаций), индивидуальным предпринимателям, физическим лицам-производителям товаров, работ, услуг)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01 3 00 66070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5905,0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транспортной системы»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58815,2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49643,9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51497,3</w:t>
            </w:r>
          </w:p>
        </w:tc>
      </w:tr>
      <w:tr w:rsidR="00B84E7C" w:rsidRPr="00B84E7C" w:rsidTr="00B73377">
        <w:trPr>
          <w:trHeight w:val="9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«Развитие сети автомобильных дорог местного значения в границах населенных пунктов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40258,2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29836,7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73377">
        <w:trPr>
          <w:trHeight w:val="232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 пользования местного значения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 Развитие транспортной системы»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38508,2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20336,7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32670,1</w:t>
            </w:r>
          </w:p>
        </w:tc>
      </w:tr>
      <w:tr w:rsidR="00B84E7C" w:rsidRPr="00B84E7C" w:rsidTr="00B73377">
        <w:trPr>
          <w:trHeight w:val="214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разработку проектно-сметной документации  по капитальному ремонту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02 1 00 23950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8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разработку проектно-сметной документации  по строительству, реконструкции автомобильных дорог и тротуаров в рамках подпрограммы «Развитие сети автомобильных дорог местного значения в границах населенных пунктов муниципального образования «Зерноградское городское поселение» муниципальной программы Зерноградского городского поселения «Развитие транспортной системы»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02 1 00 43950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«Повышение безопасности дорожного движения на территории Зерноградского городского поселения»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02 2 00 00000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18557,0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19807,2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18827,2</w:t>
            </w:r>
          </w:p>
        </w:tc>
      </w:tr>
      <w:tr w:rsidR="00B84E7C" w:rsidRPr="00B84E7C" w:rsidTr="00B73377">
        <w:trPr>
          <w:trHeight w:val="20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содержание автомобильных дорог и тротуаров общего пользования местного значения 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6533,0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7409,2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6000,0</w:t>
            </w:r>
          </w:p>
        </w:tc>
      </w:tr>
      <w:tr w:rsidR="00B84E7C" w:rsidRPr="00B84E7C" w:rsidTr="00B73377">
        <w:trPr>
          <w:trHeight w:val="19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уличному освещению на территории поселения в рамках подпрограммы «Повышение безопасности дорожного движения на территории Зерноградского городского поселения»  муниципальной программы Зерноградского городского поселения « Развитие транспортной системы»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02 2 00 25720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12024,0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12398,0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12827,2</w:t>
            </w:r>
          </w:p>
        </w:tc>
      </w:tr>
      <w:tr w:rsidR="00B84E7C" w:rsidRPr="00B84E7C" w:rsidTr="00B73377">
        <w:trPr>
          <w:trHeight w:val="7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«Обеспечение общественного порядка и противодействие преступности»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355,2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300,6</w:t>
            </w:r>
          </w:p>
        </w:tc>
      </w:tr>
      <w:tr w:rsidR="00B84E7C" w:rsidRPr="00B84E7C" w:rsidTr="00B73377">
        <w:trPr>
          <w:trHeight w:val="672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«Противодействие коррупции в Зерноградском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73377">
        <w:trPr>
          <w:trHeight w:val="22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повышению профессионального уровня и правовому просвещению в рамках подпрограммы «Противодействие коррупции в 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03 1 00 25730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73377">
        <w:trPr>
          <w:trHeight w:val="7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«Комплексные меры противодействия злоупотреблению наркотиками и их незаконному обороту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73377">
        <w:trPr>
          <w:trHeight w:val="253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противодействию злоупотреблению наркотиками и их незаконному обороту в рамках подпрограммы «Комплексные меры противодействия злоупотреблению наркотиками и их незаконному обороту в Зерноградском городском поселении» муниципальной программы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03 2 00 26090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73377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«Профилактика терроризма и экстремизма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03 3 00 00000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324,1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265,6</w:t>
            </w:r>
          </w:p>
        </w:tc>
      </w:tr>
      <w:tr w:rsidR="00B84E7C" w:rsidRPr="00B84E7C" w:rsidTr="00B73377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50,6</w:t>
            </w:r>
          </w:p>
        </w:tc>
      </w:tr>
      <w:tr w:rsidR="00B84E7C" w:rsidRPr="00B84E7C" w:rsidTr="00B73377">
        <w:trPr>
          <w:trHeight w:val="21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профилактике и предотвращению правонарушений  и террористических актов в общественных местах и на улицах, информационное обеспечение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выплаты населению)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299,1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190,0</w:t>
            </w:r>
          </w:p>
        </w:tc>
      </w:tr>
      <w:tr w:rsidR="00B84E7C" w:rsidRPr="00B84E7C" w:rsidTr="00B73377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информационно-пропагандистскому противодействию терроризма в рамках подпрограммы «Профилактика терроризма и экстремизма в Зерноградском городском поселении» муниципальной программы  Зерноградского городского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03 3 00 25750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73377">
        <w:trPr>
          <w:trHeight w:val="13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405,0</w:t>
            </w:r>
          </w:p>
        </w:tc>
      </w:tr>
      <w:tr w:rsidR="00B84E7C" w:rsidRPr="00B84E7C" w:rsidTr="00B73377">
        <w:trPr>
          <w:trHeight w:val="5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«Пожарная безопасность»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73377">
        <w:trPr>
          <w:trHeight w:val="202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пожарной безопасности в рамках подпрограммы «Пожарная безопасность»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04 1 00 25760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73377">
        <w:trPr>
          <w:trHeight w:val="4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«Защита от чрезвычайных ситуаций»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180,0</w:t>
            </w:r>
          </w:p>
        </w:tc>
      </w:tr>
      <w:tr w:rsidR="00B84E7C" w:rsidRPr="00B84E7C" w:rsidTr="00B73377">
        <w:trPr>
          <w:trHeight w:val="19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защиты от чрезвычайных ситуаций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73377">
        <w:trPr>
          <w:trHeight w:val="225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обеспечению бактериологической безопасности в общественных местах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73377">
        <w:trPr>
          <w:trHeight w:val="225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обследованию, декларированию и содержанию гидротехнических сооружений в рамках подпрограммы «Защита от чрезвычайных ситуаций»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04 2 00 25941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73377">
        <w:trPr>
          <w:trHeight w:val="3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«Обеспечение безопасности на воде»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04 3 00 00000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73377">
        <w:trPr>
          <w:trHeight w:val="20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обеспечению безопасности на водных объектах в рамках подпрограммы «Обеспечение безопасности на воде» муниципальной программы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04 3 00 25780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73377">
        <w:trPr>
          <w:trHeight w:val="5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17444,6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16485,3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17317,8</w:t>
            </w:r>
          </w:p>
        </w:tc>
      </w:tr>
      <w:tr w:rsidR="00B84E7C" w:rsidRPr="00B84E7C" w:rsidTr="00B73377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«Муниципальная поддержка и развитие учреждений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73377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и(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оказание услуг муниципальных учреждений культуры Зерноградского городского поселения в рамках подпрограммы «Муниципальная поддержка и развитие учреждений культуры» муниципальной программы Зерноградского городского поселения «Развитие культуры» (Субсидии бюджетным учреждениям)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05 1 00 00590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16451,7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15802,8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16627,2</w:t>
            </w:r>
          </w:p>
        </w:tc>
      </w:tr>
      <w:tr w:rsidR="00B84E7C" w:rsidRPr="00B84E7C" w:rsidTr="00B73377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 Сохранение памятников истории и культуры»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767,9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73377">
        <w:trPr>
          <w:trHeight w:val="21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сохранению объектов культурного наследия, памятников истории  и культуры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 ,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05 2 00 25790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457,5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465,6</w:t>
            </w:r>
          </w:p>
        </w:tc>
      </w:tr>
      <w:tr w:rsidR="00B84E7C" w:rsidRPr="00B84E7C" w:rsidTr="00B73377">
        <w:trPr>
          <w:trHeight w:val="21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строительство, реконструкцию объектов культурного наследия, памятников истории  и культуры, расположенных на территории Зерноградского городского поселения в рамках подпрограммы « Сохранение памятников истории и культуры» муниципальной программы Зерноградского городского поселения «Развитие культуры»  (Бюджетные инвестиции)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05 2 00 45790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 Организация культурно-массовых мероприятий и социально-значимых акций»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05 3 00 00000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73377">
        <w:trPr>
          <w:trHeight w:val="20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« Организация культурно-массовых мероприятий и социально-значимых акций» муниципальной программы Зерноградского городского поселения «Развитие культуры»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05 3 00 25800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225,0</w:t>
            </w:r>
          </w:p>
        </w:tc>
      </w:tr>
      <w:tr w:rsidR="00B84E7C" w:rsidRPr="00B84E7C" w:rsidTr="00B73377">
        <w:trPr>
          <w:trHeight w:val="52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«Молодежь Зернограда»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43,0</w:t>
            </w:r>
          </w:p>
        </w:tc>
      </w:tr>
      <w:tr w:rsidR="00B84E7C" w:rsidRPr="00B84E7C" w:rsidTr="00B73377">
        <w:trPr>
          <w:trHeight w:val="4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Подпрограмма «Поддержка молодежных инициатив»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73377">
        <w:trPr>
          <w:trHeight w:val="159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вовлечению молодежи в социальную практику в рамках подпрограммы «Поддержка молодежных инициатив»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06 1 00 25810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139,0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40,0</w:t>
            </w:r>
          </w:p>
        </w:tc>
      </w:tr>
      <w:tr w:rsidR="00B84E7C" w:rsidRPr="00B84E7C" w:rsidTr="00B73377">
        <w:trPr>
          <w:trHeight w:val="64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Подпрограмма "Формирование патриотизма в молодежной среде"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06 2 00 00000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73377">
        <w:trPr>
          <w:trHeight w:val="15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Проведение массовых мероприятий в рамках подпрограммы «Формирование патриотизма в молодежной среде» муниципальной программы Зерноградского городского поселения «Молодежь Зернограда»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06 2 00 25840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3,0</w:t>
            </w:r>
          </w:p>
        </w:tc>
      </w:tr>
      <w:tr w:rsidR="00B84E7C" w:rsidRPr="00B84E7C" w:rsidTr="00B73377">
        <w:trPr>
          <w:trHeight w:val="97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 имуществом»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580,0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980,0</w:t>
            </w:r>
          </w:p>
        </w:tc>
      </w:tr>
      <w:tr w:rsidR="00B84E7C" w:rsidRPr="00B84E7C" w:rsidTr="00B73377">
        <w:trPr>
          <w:trHeight w:val="10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364,3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780,0</w:t>
            </w:r>
          </w:p>
        </w:tc>
      </w:tr>
      <w:tr w:rsidR="00B84E7C" w:rsidRPr="00B84E7C" w:rsidTr="00B73377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изготовлению технических паспортов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</w:tr>
      <w:tr w:rsidR="00B84E7C" w:rsidRPr="00B84E7C" w:rsidTr="00B73377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определению стоимости объектов имущества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34,3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150,0</w:t>
            </w:r>
          </w:p>
        </w:tc>
      </w:tr>
      <w:tr w:rsidR="00B84E7C" w:rsidRPr="00B84E7C" w:rsidTr="00B73377">
        <w:trPr>
          <w:trHeight w:val="229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страхованию объектов имущества в рамках подпрограммы «Управление объектами недвижимого имущества, находящимися в муниципальной собственности (изготовление технической документации на здания, строения, сооружения)» муниципальной программы Зерноградского городского поселения «Управление муниципальным имуществом»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07 1 00 25930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130,0</w:t>
            </w:r>
          </w:p>
        </w:tc>
      </w:tr>
      <w:tr w:rsidR="00B84E7C" w:rsidRPr="00B84E7C" w:rsidTr="00B73377">
        <w:trPr>
          <w:trHeight w:val="4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«Управление земельными ресурсами»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07 2 00 00000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73377">
        <w:trPr>
          <w:trHeight w:val="16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оформлению и регистрации права муниципальной собственности на земельные участки в рамках подпрограммы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«У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правление земельными ресурсами» муниципальной программы Зерноградского городского поселения «Управление муниципальным имуществом»  (Иные закупки товаров, работ и услуг для обеспечения государственных (муниципальных) нужд))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07 2 00 25880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200,0</w:t>
            </w:r>
          </w:p>
        </w:tc>
      </w:tr>
      <w:tr w:rsidR="00B84E7C" w:rsidRPr="00B84E7C" w:rsidTr="00B73377">
        <w:trPr>
          <w:trHeight w:val="75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«Развитие физической культуры и спорта»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206,0</w:t>
            </w:r>
          </w:p>
        </w:tc>
      </w:tr>
      <w:tr w:rsidR="00B84E7C" w:rsidRPr="00B84E7C" w:rsidTr="00B73377">
        <w:trPr>
          <w:trHeight w:val="111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«Организация проведения официальных </w:t>
            </w:r>
            <w:proofErr w:type="spellStart"/>
            <w:r w:rsidRPr="00B84E7C">
              <w:rPr>
                <w:i/>
                <w:iCs/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73377">
        <w:trPr>
          <w:trHeight w:val="2232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Физкультурные и массовые спортивные мероприятия в рамках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 xml:space="preserve">подпрограммы «Организация проведения официальных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физкультурно-здоровительных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и спортивных мероприятий на территории муниципального образования «Зерноградское городское поселение» муниципальной программы Зерноградского городского поселения « Развитие физической культуры и спорта»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08 1 00 25890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186,0</w:t>
            </w:r>
          </w:p>
        </w:tc>
      </w:tr>
      <w:tr w:rsidR="00B84E7C" w:rsidRPr="00B84E7C" w:rsidTr="00B73377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lastRenderedPageBreak/>
              <w:t>Подпрограмма  «Развитие инфраструктуры спорта в муниципальном образовании Зерноградское городское поселение»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08 2 00 00000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73377">
        <w:trPr>
          <w:trHeight w:val="201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восстановлению и поддержанию в рабочем состоянии спортивных  объектов в рамках подпрограммы «Развитие инфраструктуры спорта в муниципальном образовании Зерноградское городское поселение» муниципальной программы Зерноградского городского поселения « Развитие физической культуры и спорта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08 2 00 25900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73377">
        <w:trPr>
          <w:trHeight w:val="45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 Муниципальная политика»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73377" w:rsidRDefault="00B73377" w:rsidP="00B7337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11620,3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11383,0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11501,9</w:t>
            </w:r>
          </w:p>
        </w:tc>
      </w:tr>
      <w:tr w:rsidR="00B84E7C" w:rsidRPr="00B84E7C" w:rsidTr="00B73377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111,3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197,3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206,2</w:t>
            </w:r>
          </w:p>
        </w:tc>
      </w:tr>
      <w:tr w:rsidR="00B84E7C" w:rsidRPr="00B84E7C" w:rsidTr="00B73377">
        <w:trPr>
          <w:trHeight w:val="24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совершенствованию правовой и  методической основы муниципальной службы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</w:tr>
      <w:tr w:rsidR="00B84E7C" w:rsidRPr="00B84E7C" w:rsidTr="00B73377">
        <w:trPr>
          <w:trHeight w:val="19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Выплата государственной пенсии за выслугу лет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</w:t>
            </w: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(Публичные нормативные социальные выплаты гражданам)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09 1 00 11010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162,3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171,2</w:t>
            </w:r>
          </w:p>
        </w:tc>
      </w:tr>
      <w:tr w:rsidR="00B84E7C" w:rsidRPr="00B84E7C" w:rsidTr="00B73377">
        <w:trPr>
          <w:trHeight w:val="247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развитию территориального общественного самоуправления  в рамках подпрограммы  «Развитие муниципального управления и муниципальной службы в Зерноградском городском поселении, профессиональное развитие лиц, занятых в системе местного самоуправления»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09 1 00 25911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15,0</w:t>
            </w:r>
          </w:p>
        </w:tc>
      </w:tr>
      <w:tr w:rsidR="00B84E7C" w:rsidRPr="00B84E7C" w:rsidTr="00B73377">
        <w:trPr>
          <w:trHeight w:val="75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«Реализация муниципальной информационной политики"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09 2 00 00000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73377">
        <w:trPr>
          <w:trHeight w:val="222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Мероприятия по официальному размещению (опубликованию) нормативно-правовых актов и иной правовой информации</w:t>
            </w:r>
            <w:r w:rsidRPr="00B84E7C">
              <w:rPr>
                <w:sz w:val="18"/>
                <w:szCs w:val="18"/>
              </w:rPr>
              <w:t xml:space="preserve"> на официальном сайте и в информационно-телекоммуникационной сети «Интернет» </w:t>
            </w:r>
            <w:r w:rsidRPr="00B84E7C">
              <w:rPr>
                <w:color w:val="auto"/>
                <w:sz w:val="18"/>
                <w:szCs w:val="18"/>
              </w:rPr>
              <w:t xml:space="preserve"> в рамках подпрограммы «Реализация муниципальной информационной политики» 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09 2 00 25920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1043,7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1082,5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1092,5</w:t>
            </w:r>
          </w:p>
        </w:tc>
      </w:tr>
      <w:tr w:rsidR="00B84E7C" w:rsidRPr="00B84E7C" w:rsidTr="00B73377">
        <w:trPr>
          <w:trHeight w:val="14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09 3 00 00000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73377" w:rsidRDefault="00B73377" w:rsidP="00B733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10093,2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10193,2</w:t>
            </w:r>
          </w:p>
        </w:tc>
      </w:tr>
      <w:tr w:rsidR="00B84E7C" w:rsidRPr="00B84E7C" w:rsidTr="00B73377">
        <w:trPr>
          <w:trHeight w:val="33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поселения" в рамках подпрограммы «Управление жилищно-коммунального хозяйства, архитектуры, имущественных отношений, гражданской обороны и чрезвычайных ситуаций»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((Расходы на выплаты персоналу казенных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 учреждений)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8130,1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7709,1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8021,2</w:t>
            </w:r>
          </w:p>
        </w:tc>
      </w:tr>
      <w:tr w:rsidR="00B84E7C" w:rsidRPr="00B84E7C" w:rsidTr="00B73377">
        <w:trPr>
          <w:trHeight w:val="2979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деятельности (оказание услуг муниципальных учреждений Зерноградского городского поселения)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09 3 00 00590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2284,9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2361,6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2149,5</w:t>
            </w:r>
          </w:p>
        </w:tc>
      </w:tr>
      <w:tr w:rsidR="00B84E7C" w:rsidRPr="00B84E7C" w:rsidTr="00B73377">
        <w:trPr>
          <w:trHeight w:val="2556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Исполнение судебных актов)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27,8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228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 xml:space="preserve">Реализация направления расходов  в рамках подпрограммы «Финансовое обеспечение деятельности муниципального казенного учреждения Зерноградского городского поселения «Управление жилищно-коммунального хозяйства, архитектуры, имущественных отношений, гражданской обороны и чрезвычайных ситуаций» муниципальной программы Зерноградского городского поселения «Муниципальная политика» (Уплата налогов, сборов и иных платежей)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09 3 00 99990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22,5</w:t>
            </w:r>
          </w:p>
        </w:tc>
      </w:tr>
      <w:tr w:rsidR="00B84E7C" w:rsidRPr="00B84E7C" w:rsidTr="00B73377">
        <w:trPr>
          <w:trHeight w:val="80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«Укрепление единства российской нации и гармонизация межэтнических отношений в Зерноградском городском поселении»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09 4 00 00000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73377">
        <w:trPr>
          <w:trHeight w:val="23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Мероприятия, направленные на укрепление единства Российской нации в рамках подпрограммы «Укрепление единства Российской нации и гармонизация межэтнических отношений в Зерноградском городском поселении</w:t>
            </w:r>
            <w:r w:rsidRPr="00B84E7C">
              <w:rPr>
                <w:sz w:val="18"/>
                <w:szCs w:val="18"/>
              </w:rPr>
              <w:t xml:space="preserve">» </w:t>
            </w:r>
            <w:r w:rsidRPr="00B84E7C">
              <w:rPr>
                <w:color w:val="auto"/>
                <w:sz w:val="18"/>
                <w:szCs w:val="18"/>
              </w:rPr>
              <w:t>муниципальной программы Зерноградского городского поселения «Муниципальная политика»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09 4 00 26080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10,0</w:t>
            </w:r>
          </w:p>
        </w:tc>
      </w:tr>
      <w:tr w:rsidR="00B84E7C" w:rsidRPr="00B84E7C" w:rsidTr="00B73377">
        <w:trPr>
          <w:trHeight w:val="84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«Управление муниципальными финансами»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5205,4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2670,8</w:t>
            </w:r>
          </w:p>
        </w:tc>
      </w:tr>
      <w:tr w:rsidR="00B84E7C" w:rsidRPr="00B84E7C" w:rsidTr="00B73377">
        <w:trPr>
          <w:trHeight w:val="88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«Совершенствование системы межбюджетных трансфертов»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10 1 00 00000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5205,4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2670,8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2670,8</w:t>
            </w:r>
          </w:p>
        </w:tc>
      </w:tr>
      <w:tr w:rsidR="00B84E7C" w:rsidRPr="00B84E7C" w:rsidTr="00B73377">
        <w:trPr>
          <w:trHeight w:val="21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осуществление полномочий контрольно-счетных органов поселений по осуществлению внешнего муниципального финансового контроля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финансами» (Иные межбюджетные трансферты)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930,0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521,6</w:t>
            </w:r>
          </w:p>
        </w:tc>
      </w:tr>
      <w:tr w:rsidR="00B84E7C" w:rsidRPr="00B84E7C" w:rsidTr="00B73377">
        <w:trPr>
          <w:trHeight w:val="224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Межбюджетные трансферты на создание, содержание и организацию деятельности  аварийно-спасательных служб и (или) аварийно-спасательных формирований   в рамках подпрограммы «Совершенствование системы межбюджетных трансфертов» муниципальной программы Зерноградского городского поселения « Управление муниципальными финансами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»м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 xml:space="preserve">униципальной программы Зерноградского городского поселения (Иные межбюджетные трансферты)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10 1 00 85020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4275,4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2149,2</w:t>
            </w:r>
          </w:p>
        </w:tc>
      </w:tr>
      <w:tr w:rsidR="00B84E7C" w:rsidRPr="00B84E7C" w:rsidTr="00B73377">
        <w:trPr>
          <w:trHeight w:val="68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Зерноградского городского поселения «Экономическое развитие и инновационная экономика»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73377">
        <w:trPr>
          <w:trHeight w:val="9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>Подпрограмма  «Развитие субъектов малого и среднего предпринимательства в Зерноградском городском поселении»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73377">
        <w:trPr>
          <w:trHeight w:val="24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lastRenderedPageBreak/>
              <w:t>Разработка и (или) издание методических, информационных материалов по вопросам развития малого и среднего предпринимательства в рамках подпрограммы «Развитие субъектов малого и среднего предпринимательства в Зерноградском городском поселении» муниципальной программы Зерноградского городского поселения «Экономическое развитие и инновационная экономика»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11 1 00 26020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</w:tr>
      <w:tr w:rsidR="00B84E7C" w:rsidRPr="00B84E7C" w:rsidTr="00B73377">
        <w:trPr>
          <w:trHeight w:val="9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Муниципальная программа "Формирование современной городской среды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1802,3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480"/>
        </w:trPr>
        <w:tc>
          <w:tcPr>
            <w:tcW w:w="4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i/>
                <w:iCs/>
                <w:color w:val="auto"/>
                <w:sz w:val="18"/>
                <w:szCs w:val="18"/>
              </w:rPr>
            </w:pPr>
            <w:r w:rsidRPr="00B84E7C">
              <w:rPr>
                <w:i/>
                <w:iCs/>
                <w:color w:val="auto"/>
                <w:sz w:val="18"/>
                <w:szCs w:val="18"/>
              </w:rPr>
              <w:t xml:space="preserve">Подпрограмма "Благоустройство общественных территорий"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13 1 00 00000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112450,5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788"/>
        </w:trPr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Мероприятия по формированию современной городской среды в части  благоустройства общественных территорий в рамках подпрограммы "Благоустройство общественных территорий" муниципальной программы "Формирование современной городской среды на 2018-202</w:t>
            </w:r>
            <w:r>
              <w:rPr>
                <w:color w:val="auto"/>
                <w:sz w:val="18"/>
                <w:szCs w:val="18"/>
              </w:rPr>
              <w:t>2</w:t>
            </w:r>
            <w:r w:rsidRPr="00B84E7C">
              <w:rPr>
                <w:color w:val="auto"/>
                <w:sz w:val="18"/>
                <w:szCs w:val="18"/>
              </w:rPr>
              <w:t xml:space="preserve">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13 1 00 26070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6440,1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78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Мероприятия по  реконструкции и содержанию  муниципальных объектов электрическ</w:t>
            </w:r>
            <w:r w:rsidRPr="00B84E7C">
              <w:rPr>
                <w:sz w:val="18"/>
                <w:szCs w:val="18"/>
              </w:rPr>
              <w:t>их сетей наружного (уличного) освещения, включая разработку проектно-сметной документации в рамках подпрограммы "Благоустройство общественных территорий" муниципальной программы "Формирование современной городской среды на 2018-2022 годы" (Иные закупки товаров, работ и услуг для обеспечения государственны</w:t>
            </w:r>
            <w:proofErr w:type="gramStart"/>
            <w:r w:rsidRPr="00B84E7C">
              <w:rPr>
                <w:sz w:val="18"/>
                <w:szCs w:val="18"/>
              </w:rPr>
              <w:t>х(</w:t>
            </w:r>
            <w:proofErr w:type="gramEnd"/>
            <w:r w:rsidRPr="00B84E7C">
              <w:rPr>
                <w:sz w:val="18"/>
                <w:szCs w:val="18"/>
              </w:rPr>
              <w:t>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13 1 00 25690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38,0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708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Региональный проект "Формирование комфортной городской среды по национальному проекту "Жилье и городская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13 1 F2 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24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Реализация программ формирования современной городской среды (Субсидии на реализацию мероприятий по формированию  современной городской среды в части  благоустройства общественных территорий)</w:t>
            </w:r>
            <w:r w:rsidRPr="00B84E7C">
              <w:rPr>
                <w:color w:val="auto"/>
                <w:szCs w:val="28"/>
              </w:rPr>
              <w:t xml:space="preserve"> </w:t>
            </w:r>
            <w:r w:rsidRPr="00B84E7C">
              <w:rPr>
                <w:color w:val="auto"/>
                <w:sz w:val="18"/>
                <w:szCs w:val="18"/>
              </w:rPr>
              <w:t>в рамках подпрограммы "Благоустройство общественных территорий" муниципальной программы "Формирование современной городской среды на 2018-2022 годы"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 1 F2 55551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105972,4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1302,3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6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both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Обеспечение деятельности Администрации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95 0 00 00000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B84E7C" w:rsidRPr="00B84E7C" w:rsidTr="00B73377">
        <w:trPr>
          <w:trHeight w:val="4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Администрация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16509,8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16556,4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17117,1</w:t>
            </w:r>
          </w:p>
        </w:tc>
      </w:tr>
      <w:tr w:rsidR="00B84E7C" w:rsidRPr="00B84E7C" w:rsidTr="00B73377">
        <w:trPr>
          <w:trHeight w:val="14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Расходы на выплаты по оплате труда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14265,3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14679,9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15252,3</w:t>
            </w:r>
          </w:p>
        </w:tc>
      </w:tr>
      <w:tr w:rsidR="00B84E7C" w:rsidRPr="00B84E7C" w:rsidTr="00B73377">
        <w:trPr>
          <w:trHeight w:val="18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lastRenderedPageBreak/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(Расходы на выплаты персоналу государственны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х(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муниципальных)органов)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25,0</w:t>
            </w:r>
          </w:p>
        </w:tc>
      </w:tr>
      <w:tr w:rsidR="00B84E7C" w:rsidRPr="00B84E7C" w:rsidTr="00B73377">
        <w:trPr>
          <w:trHeight w:val="18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proofErr w:type="gramStart"/>
            <w:r w:rsidRPr="00B84E7C">
              <w:rPr>
                <w:color w:val="auto"/>
                <w:sz w:val="18"/>
                <w:szCs w:val="18"/>
              </w:rPr>
              <w:t>Расходы на обеспечение функций работников муниципальных органов местного самоуправления Зерноградского городского поселения в рамках  обеспечения деятельности Администрации Зерноградского городского поселения   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95 1 00 00190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2219,5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1839,8</w:t>
            </w:r>
          </w:p>
        </w:tc>
      </w:tr>
      <w:tr w:rsidR="00B84E7C" w:rsidRPr="00B84E7C" w:rsidTr="00B73377">
        <w:trPr>
          <w:trHeight w:val="91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Непрограммные расходы муниципальных органов местного самоуправления Зерноградского городского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99 0 00 00000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8397,0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B84E7C" w:rsidRPr="00B84E7C" w:rsidTr="00B73377">
        <w:trPr>
          <w:trHeight w:val="45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4912,8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47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Проведение выборов в представительные органы муниципального образования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977,1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53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Резервный фонд Администрации Зерноградского городского поселения на финансовое обеспечение непредвиденных расходов в рамках непрограммных расходов муниципальных органов местного самоуправления Зерноградского городского поселения  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 xml:space="preserve">( 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Резервные средства)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99 1 00 90100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3935,7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43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Иные </w:t>
            </w:r>
            <w:proofErr w:type="spellStart"/>
            <w:r w:rsidRPr="00B84E7C">
              <w:rPr>
                <w:b/>
                <w:bCs/>
                <w:color w:val="auto"/>
                <w:sz w:val="18"/>
                <w:szCs w:val="18"/>
              </w:rPr>
              <w:t>непрограммные</w:t>
            </w:r>
            <w:proofErr w:type="spellEnd"/>
            <w:r w:rsidRPr="00B84E7C">
              <w:rPr>
                <w:b/>
                <w:bCs/>
                <w:color w:val="auto"/>
                <w:sz w:val="18"/>
                <w:szCs w:val="18"/>
              </w:rPr>
              <w:t xml:space="preserve"> мероприятия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99 9 00 00000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rPr>
                <w:rFonts w:ascii="Arial CYR" w:hAnsi="Arial CYR" w:cs="Arial CYR"/>
                <w:color w:val="auto"/>
                <w:sz w:val="18"/>
                <w:szCs w:val="18"/>
              </w:rPr>
            </w:pPr>
            <w:r w:rsidRPr="00B84E7C">
              <w:rPr>
                <w:rFonts w:ascii="Arial CYR" w:hAnsi="Arial CYR" w:cs="Arial CYR"/>
                <w:color w:val="auto"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3484,2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4812,8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B84E7C">
              <w:rPr>
                <w:b/>
                <w:bCs/>
                <w:color w:val="auto"/>
                <w:sz w:val="18"/>
                <w:szCs w:val="18"/>
              </w:rPr>
              <w:t>8163,0</w:t>
            </w:r>
          </w:p>
        </w:tc>
      </w:tr>
      <w:tr w:rsidR="00B84E7C" w:rsidRPr="00B84E7C" w:rsidTr="00B73377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Условно утвержденные расходы по иным непрограммным мероприятиям в рамках непрограммных расходов муниципального органа местного самоуправления Зерноградского городского поселения  (Специальные расходы)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99 9 00 99110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880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3350,0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7000,0</w:t>
            </w:r>
          </w:p>
        </w:tc>
      </w:tr>
      <w:tr w:rsidR="00B84E7C" w:rsidRPr="00B84E7C" w:rsidTr="00B73377">
        <w:trPr>
          <w:trHeight w:val="156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 (Социальные выплаты гражданам, кроме публичных нормативных социальных выплат)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57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proofErr w:type="gramStart"/>
            <w:r w:rsidRPr="00B84E7C">
              <w:rPr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2270,7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1219,8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920,0</w:t>
            </w:r>
          </w:p>
        </w:tc>
      </w:tr>
      <w:tr w:rsidR="00B84E7C" w:rsidRPr="00B84E7C" w:rsidTr="00B73377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lastRenderedPageBreak/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поселения (Исполнение судебных актов)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336,5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0,0</w:t>
            </w:r>
          </w:p>
        </w:tc>
      </w:tr>
      <w:tr w:rsidR="00B84E7C" w:rsidRPr="00B84E7C" w:rsidTr="00B73377">
        <w:trPr>
          <w:trHeight w:val="1200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0,8</w:t>
            </w:r>
          </w:p>
        </w:tc>
      </w:tr>
      <w:tr w:rsidR="00B84E7C" w:rsidRPr="00B84E7C" w:rsidTr="00B73377">
        <w:trPr>
          <w:trHeight w:val="1404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Реализация направления расходов  по иным непрограммным мероприятиям в рамках непрограммного направления деятельности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Уплата налогов, сборов и иных платежей)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99 9 00 99990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873,0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242,0</w:t>
            </w:r>
          </w:p>
        </w:tc>
      </w:tr>
      <w:tr w:rsidR="00B84E7C" w:rsidRPr="00B84E7C" w:rsidTr="00B73377">
        <w:trPr>
          <w:trHeight w:val="2565"/>
        </w:trPr>
        <w:tc>
          <w:tcPr>
            <w:tcW w:w="48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правонарушенияхв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рамках </w:t>
            </w:r>
            <w:proofErr w:type="spellStart"/>
            <w:r w:rsidRPr="00B84E7C">
              <w:rPr>
                <w:color w:val="auto"/>
                <w:sz w:val="18"/>
                <w:szCs w:val="18"/>
              </w:rPr>
              <w:t>непрограммных</w:t>
            </w:r>
            <w:proofErr w:type="spellEnd"/>
            <w:r w:rsidRPr="00B84E7C">
              <w:rPr>
                <w:color w:val="auto"/>
                <w:sz w:val="18"/>
                <w:szCs w:val="18"/>
              </w:rPr>
              <w:t xml:space="preserve"> расходов муниципальных органов местного самоуправления Зерноградского городского поселени</w:t>
            </w:r>
            <w:proofErr w:type="gramStart"/>
            <w:r w:rsidRPr="00B84E7C">
              <w:rPr>
                <w:color w:val="auto"/>
                <w:sz w:val="18"/>
                <w:szCs w:val="18"/>
              </w:rPr>
              <w:t>я(</w:t>
            </w:r>
            <w:proofErr w:type="gramEnd"/>
            <w:r w:rsidRPr="00B84E7C">
              <w:rPr>
                <w:color w:val="auto"/>
                <w:sz w:val="18"/>
                <w:szCs w:val="18"/>
              </w:rPr>
              <w:t>Иные закупки товаров, работ и услуг для обеспечения государственных(муниципальных)нужд)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sz w:val="18"/>
                <w:szCs w:val="18"/>
              </w:rPr>
            </w:pPr>
            <w:r w:rsidRPr="00B84E7C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84E7C" w:rsidRPr="00B84E7C" w:rsidRDefault="00B84E7C" w:rsidP="00B84E7C">
            <w:pPr>
              <w:jc w:val="center"/>
              <w:rPr>
                <w:color w:val="auto"/>
                <w:sz w:val="18"/>
                <w:szCs w:val="18"/>
              </w:rPr>
            </w:pPr>
            <w:r w:rsidRPr="00B84E7C">
              <w:rPr>
                <w:color w:val="auto"/>
                <w:sz w:val="18"/>
                <w:szCs w:val="18"/>
              </w:rPr>
              <w:t>0,2</w:t>
            </w:r>
          </w:p>
        </w:tc>
      </w:tr>
    </w:tbl>
    <w:p w:rsidR="00B84E7C" w:rsidRDefault="00B84E7C" w:rsidP="00C1417F">
      <w:pPr>
        <w:ind w:firstLine="708"/>
      </w:pPr>
    </w:p>
    <w:p w:rsidR="00C1417F" w:rsidRPr="00BE621D" w:rsidRDefault="00C1417F" w:rsidP="00C1417F">
      <w:pPr>
        <w:ind w:firstLine="708"/>
      </w:pPr>
      <w:r w:rsidRPr="00BE621D">
        <w:t xml:space="preserve">Статья </w:t>
      </w:r>
      <w:r w:rsidR="00BE621D" w:rsidRPr="00BE621D">
        <w:t>2</w:t>
      </w:r>
      <w:r w:rsidRPr="00BE621D">
        <w:t>.  Настоящее решение вступает в силу с</w:t>
      </w:r>
      <w:r w:rsidR="00CE30E5" w:rsidRPr="00BE621D">
        <w:t>о дня его официального опубликования</w:t>
      </w:r>
      <w:r w:rsidRPr="00BE621D">
        <w:t>.</w:t>
      </w:r>
    </w:p>
    <w:p w:rsidR="00BE621D" w:rsidRPr="00BE621D" w:rsidRDefault="00BE621D" w:rsidP="00BE621D">
      <w:pPr>
        <w:tabs>
          <w:tab w:val="left" w:pos="851"/>
        </w:tabs>
        <w:suppressAutoHyphens/>
        <w:ind w:firstLine="851"/>
        <w:jc w:val="both"/>
      </w:pPr>
      <w:r w:rsidRPr="000A6A63">
        <w:t xml:space="preserve">Статья 3. Действие </w:t>
      </w:r>
      <w:r w:rsidR="00C5509B" w:rsidRPr="000A6A63">
        <w:t xml:space="preserve">подпунктов 1-4 </w:t>
      </w:r>
      <w:r w:rsidRPr="000A6A63">
        <w:t>пункта 1  статьи 6 настоящего решения распространяется на правоотношения, возникшие с 1 января 2022 года.</w:t>
      </w:r>
    </w:p>
    <w:p w:rsidR="00381D0D" w:rsidRDefault="00BE621D" w:rsidP="00641191">
      <w:pPr>
        <w:ind w:firstLine="708"/>
        <w:jc w:val="both"/>
      </w:pPr>
      <w:r w:rsidRPr="00BE621D">
        <w:rPr>
          <w:b/>
          <w:bCs/>
          <w:szCs w:val="28"/>
        </w:rPr>
        <w:t xml:space="preserve"> </w:t>
      </w:r>
      <w:r w:rsidR="00C1417F" w:rsidRPr="00BE621D">
        <w:t xml:space="preserve"> </w:t>
      </w:r>
      <w:r w:rsidRPr="00BE621D">
        <w:t>С</w:t>
      </w:r>
      <w:r>
        <w:t>татья 4</w:t>
      </w:r>
      <w:r w:rsidR="00054C1D" w:rsidRPr="00BE621D">
        <w:t>.</w:t>
      </w:r>
      <w:r w:rsidR="00054C1D" w:rsidRPr="00BE621D">
        <w:rPr>
          <w:b/>
        </w:rPr>
        <w:t xml:space="preserve"> </w:t>
      </w:r>
      <w:r w:rsidR="00054C1D" w:rsidRPr="00BE621D">
        <w:t>Опубликовать настоящее решение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182043" w:rsidRDefault="00182043" w:rsidP="00641191">
      <w:pPr>
        <w:ind w:firstLine="708"/>
        <w:jc w:val="both"/>
      </w:pPr>
    </w:p>
    <w:p w:rsidR="00381D0D" w:rsidRDefault="00381D0D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Заместитель главы Администрации </w:t>
      </w:r>
    </w:p>
    <w:p w:rsidR="00381D0D" w:rsidRDefault="00054C1D">
      <w:pPr>
        <w:tabs>
          <w:tab w:val="left" w:pos="3468"/>
        </w:tabs>
      </w:pP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>
        <w:tab/>
      </w:r>
      <w:r w:rsidR="00182043">
        <w:t xml:space="preserve">         </w:t>
      </w:r>
      <w:r>
        <w:t xml:space="preserve">Н.А. </w:t>
      </w:r>
      <w:proofErr w:type="spellStart"/>
      <w:r>
        <w:t>Овчарова</w:t>
      </w:r>
      <w:proofErr w:type="spellEnd"/>
    </w:p>
    <w:p w:rsidR="00182043" w:rsidRDefault="00182043">
      <w:pPr>
        <w:tabs>
          <w:tab w:val="left" w:pos="3468"/>
        </w:tabs>
      </w:pPr>
    </w:p>
    <w:p w:rsidR="00381D0D" w:rsidRDefault="00054C1D">
      <w:pPr>
        <w:tabs>
          <w:tab w:val="left" w:pos="3468"/>
        </w:tabs>
      </w:pPr>
      <w:r>
        <w:t xml:space="preserve">Председатель Собрания депутатов – </w:t>
      </w:r>
    </w:p>
    <w:p w:rsidR="00381D0D" w:rsidRDefault="00054C1D">
      <w:pPr>
        <w:tabs>
          <w:tab w:val="left" w:pos="3468"/>
        </w:tabs>
      </w:pPr>
      <w:r>
        <w:t xml:space="preserve">глава </w:t>
      </w:r>
      <w:proofErr w:type="spellStart"/>
      <w:r>
        <w:t>Зерноградского</w:t>
      </w:r>
      <w:proofErr w:type="spellEnd"/>
      <w:r>
        <w:t xml:space="preserve"> городского поселения</w:t>
      </w:r>
      <w:r>
        <w:tab/>
      </w:r>
      <w:r>
        <w:tab/>
      </w:r>
      <w:r>
        <w:tab/>
      </w:r>
      <w:r w:rsidR="00182043">
        <w:t xml:space="preserve">         </w:t>
      </w:r>
      <w:r>
        <w:t>В.И. Адаменко</w:t>
      </w:r>
    </w:p>
    <w:sectPr w:rsidR="00381D0D" w:rsidSect="00381D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851" w:bottom="181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E6D" w:rsidRDefault="00336E6D" w:rsidP="00381D0D">
      <w:r>
        <w:separator/>
      </w:r>
    </w:p>
  </w:endnote>
  <w:endnote w:type="continuationSeparator" w:id="0">
    <w:p w:rsidR="00336E6D" w:rsidRDefault="00336E6D" w:rsidP="00381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527954"/>
      <w:docPartObj>
        <w:docPartGallery w:val="Page Numbers (Bottom of Page)"/>
        <w:docPartUnique/>
      </w:docPartObj>
    </w:sdtPr>
    <w:sdtContent>
      <w:p w:rsidR="00B84E7C" w:rsidRDefault="0010119A">
        <w:pPr>
          <w:pStyle w:val="a9"/>
          <w:jc w:val="center"/>
        </w:pPr>
        <w:fldSimple w:instr=" PAGE   \* MERGEFORMAT ">
          <w:r w:rsidR="009B0439">
            <w:rPr>
              <w:noProof/>
            </w:rPr>
            <w:t>1</w:t>
          </w:r>
        </w:fldSimple>
      </w:p>
    </w:sdtContent>
  </w:sdt>
  <w:p w:rsidR="00B84E7C" w:rsidRDefault="00B84E7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E6D" w:rsidRDefault="00336E6D" w:rsidP="00381D0D">
      <w:r>
        <w:separator/>
      </w:r>
    </w:p>
  </w:footnote>
  <w:footnote w:type="continuationSeparator" w:id="0">
    <w:p w:rsidR="00336E6D" w:rsidRDefault="00336E6D" w:rsidP="00381D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E7C" w:rsidRDefault="00B84E7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B26DE6"/>
    <w:multiLevelType w:val="multilevel"/>
    <w:tmpl w:val="B1E658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russianLow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russianLower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russianLow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6917117"/>
    <w:multiLevelType w:val="multilevel"/>
    <w:tmpl w:val="AEBE2EC2"/>
    <w:lvl w:ilvl="0">
      <w:start w:val="1"/>
      <w:numFmt w:val="russianLow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right"/>
      <w:pPr>
        <w:ind w:left="2160" w:hanging="360"/>
      </w:pPr>
    </w:lvl>
    <w:lvl w:ilvl="3">
      <w:start w:val="1"/>
      <w:numFmt w:val="russianLower"/>
      <w:lvlText w:val="%4)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)"/>
      <w:lvlJc w:val="right"/>
      <w:pPr>
        <w:ind w:left="4320" w:hanging="360"/>
      </w:pPr>
    </w:lvl>
    <w:lvl w:ilvl="6">
      <w:start w:val="1"/>
      <w:numFmt w:val="russianLower"/>
      <w:lvlText w:val="%7)"/>
      <w:lvlJc w:val="left"/>
      <w:pPr>
        <w:ind w:left="5040" w:hanging="360"/>
      </w:pPr>
    </w:lvl>
    <w:lvl w:ilvl="7">
      <w:start w:val="1"/>
      <w:numFmt w:val="decimal"/>
      <w:lvlText w:val="%8)"/>
      <w:lvlJc w:val="left"/>
      <w:pPr>
        <w:ind w:left="5760" w:hanging="360"/>
      </w:pPr>
    </w:lvl>
    <w:lvl w:ilvl="8">
      <w:start w:val="1"/>
      <w:numFmt w:val="lowerRoman"/>
      <w:lvlText w:val="%9)"/>
      <w:lvlJc w:val="righ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D0D"/>
    <w:rsid w:val="00054C1D"/>
    <w:rsid w:val="000675C8"/>
    <w:rsid w:val="0008456F"/>
    <w:rsid w:val="000A6A63"/>
    <w:rsid w:val="000E331C"/>
    <w:rsid w:val="0010119A"/>
    <w:rsid w:val="00160E21"/>
    <w:rsid w:val="00161722"/>
    <w:rsid w:val="00163472"/>
    <w:rsid w:val="00182043"/>
    <w:rsid w:val="00245C65"/>
    <w:rsid w:val="002905C9"/>
    <w:rsid w:val="002C0FCC"/>
    <w:rsid w:val="00303EF6"/>
    <w:rsid w:val="00312F8D"/>
    <w:rsid w:val="00336E6D"/>
    <w:rsid w:val="00351224"/>
    <w:rsid w:val="00377DCF"/>
    <w:rsid w:val="00381D0D"/>
    <w:rsid w:val="003C5A33"/>
    <w:rsid w:val="00403AFA"/>
    <w:rsid w:val="004043C8"/>
    <w:rsid w:val="00410355"/>
    <w:rsid w:val="00435EBE"/>
    <w:rsid w:val="00447CD9"/>
    <w:rsid w:val="00493BD7"/>
    <w:rsid w:val="004B5B88"/>
    <w:rsid w:val="00542E9A"/>
    <w:rsid w:val="005B62F6"/>
    <w:rsid w:val="00617114"/>
    <w:rsid w:val="00630518"/>
    <w:rsid w:val="00632F38"/>
    <w:rsid w:val="00641191"/>
    <w:rsid w:val="0065598D"/>
    <w:rsid w:val="006C573D"/>
    <w:rsid w:val="00775C95"/>
    <w:rsid w:val="007B0310"/>
    <w:rsid w:val="008133B1"/>
    <w:rsid w:val="00860275"/>
    <w:rsid w:val="00865FA5"/>
    <w:rsid w:val="00890A25"/>
    <w:rsid w:val="008D6EA2"/>
    <w:rsid w:val="008E71B9"/>
    <w:rsid w:val="00907A94"/>
    <w:rsid w:val="00926A58"/>
    <w:rsid w:val="0093620F"/>
    <w:rsid w:val="00936C37"/>
    <w:rsid w:val="009661E2"/>
    <w:rsid w:val="009A02FA"/>
    <w:rsid w:val="009B0439"/>
    <w:rsid w:val="009D08EC"/>
    <w:rsid w:val="009F41A9"/>
    <w:rsid w:val="00A00F66"/>
    <w:rsid w:val="00A64ABE"/>
    <w:rsid w:val="00AE7A2D"/>
    <w:rsid w:val="00B06F77"/>
    <w:rsid w:val="00B52E14"/>
    <w:rsid w:val="00B73377"/>
    <w:rsid w:val="00B84E7C"/>
    <w:rsid w:val="00BC7953"/>
    <w:rsid w:val="00BE1915"/>
    <w:rsid w:val="00BE621D"/>
    <w:rsid w:val="00C11C8C"/>
    <w:rsid w:val="00C1417F"/>
    <w:rsid w:val="00C301D9"/>
    <w:rsid w:val="00C5509B"/>
    <w:rsid w:val="00CC38E5"/>
    <w:rsid w:val="00CC3A7D"/>
    <w:rsid w:val="00CE30E5"/>
    <w:rsid w:val="00CE7DA7"/>
    <w:rsid w:val="00CF2999"/>
    <w:rsid w:val="00E0644A"/>
    <w:rsid w:val="00E21307"/>
    <w:rsid w:val="00E21CD7"/>
    <w:rsid w:val="00EB0315"/>
    <w:rsid w:val="00EC2CEE"/>
    <w:rsid w:val="00EE7C23"/>
    <w:rsid w:val="00FA149D"/>
    <w:rsid w:val="00FC6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381D0D"/>
    <w:rPr>
      <w:sz w:val="28"/>
    </w:rPr>
  </w:style>
  <w:style w:type="paragraph" w:styleId="10">
    <w:name w:val="heading 1"/>
    <w:basedOn w:val="a"/>
    <w:next w:val="a"/>
    <w:link w:val="11"/>
    <w:uiPriority w:val="9"/>
    <w:qFormat/>
    <w:rsid w:val="00381D0D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</w:rPr>
  </w:style>
  <w:style w:type="paragraph" w:styleId="2">
    <w:name w:val="heading 2"/>
    <w:next w:val="a"/>
    <w:link w:val="20"/>
    <w:uiPriority w:val="9"/>
    <w:qFormat/>
    <w:rsid w:val="00381D0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381D0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381D0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381D0D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1D0D"/>
    <w:rPr>
      <w:sz w:val="28"/>
    </w:rPr>
  </w:style>
  <w:style w:type="paragraph" w:customStyle="1" w:styleId="WW8Num2z8">
    <w:name w:val="WW8Num2z8"/>
    <w:link w:val="WW8Num2z80"/>
    <w:rsid w:val="00381D0D"/>
  </w:style>
  <w:style w:type="character" w:customStyle="1" w:styleId="WW8Num2z80">
    <w:name w:val="WW8Num2z8"/>
    <w:link w:val="WW8Num2z8"/>
    <w:rsid w:val="00381D0D"/>
  </w:style>
  <w:style w:type="paragraph" w:customStyle="1" w:styleId="xl83">
    <w:name w:val="xl83"/>
    <w:basedOn w:val="a"/>
    <w:link w:val="xl830"/>
    <w:rsid w:val="00381D0D"/>
    <w:pPr>
      <w:spacing w:beforeAutospacing="1" w:afterAutospacing="1"/>
    </w:pPr>
    <w:rPr>
      <w:sz w:val="18"/>
    </w:rPr>
  </w:style>
  <w:style w:type="character" w:customStyle="1" w:styleId="xl830">
    <w:name w:val="xl83"/>
    <w:basedOn w:val="1"/>
    <w:link w:val="xl83"/>
    <w:rsid w:val="00381D0D"/>
    <w:rPr>
      <w:sz w:val="18"/>
    </w:rPr>
  </w:style>
  <w:style w:type="paragraph" w:customStyle="1" w:styleId="WW8Num1z4">
    <w:name w:val="WW8Num1z4"/>
    <w:link w:val="WW8Num1z40"/>
    <w:rsid w:val="00381D0D"/>
  </w:style>
  <w:style w:type="character" w:customStyle="1" w:styleId="WW8Num1z40">
    <w:name w:val="WW8Num1z4"/>
    <w:link w:val="WW8Num1z4"/>
    <w:rsid w:val="00381D0D"/>
  </w:style>
  <w:style w:type="paragraph" w:customStyle="1" w:styleId="xl146">
    <w:name w:val="xl146"/>
    <w:basedOn w:val="a"/>
    <w:link w:val="xl1460"/>
    <w:rsid w:val="00381D0D"/>
    <w:pPr>
      <w:spacing w:beforeAutospacing="1" w:afterAutospacing="1"/>
    </w:pPr>
    <w:rPr>
      <w:i/>
      <w:sz w:val="18"/>
    </w:rPr>
  </w:style>
  <w:style w:type="character" w:customStyle="1" w:styleId="xl1460">
    <w:name w:val="xl146"/>
    <w:basedOn w:val="1"/>
    <w:link w:val="xl146"/>
    <w:rsid w:val="00381D0D"/>
    <w:rPr>
      <w:i/>
      <w:sz w:val="18"/>
    </w:rPr>
  </w:style>
  <w:style w:type="paragraph" w:customStyle="1" w:styleId="WW8Num3z6">
    <w:name w:val="WW8Num3z6"/>
    <w:link w:val="WW8Num3z60"/>
    <w:rsid w:val="00381D0D"/>
  </w:style>
  <w:style w:type="character" w:customStyle="1" w:styleId="WW8Num3z60">
    <w:name w:val="WW8Num3z6"/>
    <w:link w:val="WW8Num3z6"/>
    <w:rsid w:val="00381D0D"/>
  </w:style>
  <w:style w:type="paragraph" w:customStyle="1" w:styleId="xl86">
    <w:name w:val="xl86"/>
    <w:basedOn w:val="a"/>
    <w:link w:val="xl8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60">
    <w:name w:val="xl86"/>
    <w:basedOn w:val="1"/>
    <w:link w:val="xl86"/>
    <w:rsid w:val="00381D0D"/>
    <w:rPr>
      <w:sz w:val="18"/>
    </w:rPr>
  </w:style>
  <w:style w:type="paragraph" w:customStyle="1" w:styleId="xl120">
    <w:name w:val="xl120"/>
    <w:basedOn w:val="a"/>
    <w:link w:val="xl1200"/>
    <w:rsid w:val="00381D0D"/>
    <w:pPr>
      <w:spacing w:beforeAutospacing="1" w:afterAutospacing="1"/>
    </w:pPr>
    <w:rPr>
      <w:sz w:val="18"/>
    </w:rPr>
  </w:style>
  <w:style w:type="character" w:customStyle="1" w:styleId="xl1200">
    <w:name w:val="xl120"/>
    <w:basedOn w:val="1"/>
    <w:link w:val="xl120"/>
    <w:rsid w:val="00381D0D"/>
    <w:rPr>
      <w:sz w:val="18"/>
    </w:rPr>
  </w:style>
  <w:style w:type="paragraph" w:styleId="21">
    <w:name w:val="toc 2"/>
    <w:next w:val="a"/>
    <w:link w:val="22"/>
    <w:uiPriority w:val="39"/>
    <w:rsid w:val="00381D0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1D0D"/>
    <w:rPr>
      <w:rFonts w:ascii="XO Thames" w:hAnsi="XO Thames"/>
      <w:sz w:val="28"/>
    </w:rPr>
  </w:style>
  <w:style w:type="paragraph" w:customStyle="1" w:styleId="xl110">
    <w:name w:val="xl110"/>
    <w:basedOn w:val="a"/>
    <w:link w:val="xl11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00">
    <w:name w:val="xl110"/>
    <w:basedOn w:val="1"/>
    <w:link w:val="xl110"/>
    <w:rsid w:val="00381D0D"/>
    <w:rPr>
      <w:sz w:val="18"/>
    </w:rPr>
  </w:style>
  <w:style w:type="paragraph" w:customStyle="1" w:styleId="xl130">
    <w:name w:val="xl130"/>
    <w:basedOn w:val="a"/>
    <w:link w:val="xl130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00">
    <w:name w:val="xl130"/>
    <w:basedOn w:val="1"/>
    <w:link w:val="xl130"/>
    <w:rsid w:val="00381D0D"/>
    <w:rPr>
      <w:sz w:val="24"/>
    </w:rPr>
  </w:style>
  <w:style w:type="paragraph" w:customStyle="1" w:styleId="xl103">
    <w:name w:val="xl103"/>
    <w:basedOn w:val="a"/>
    <w:link w:val="xl1030"/>
    <w:rsid w:val="00381D0D"/>
    <w:pPr>
      <w:spacing w:beforeAutospacing="1" w:afterAutospacing="1"/>
    </w:pPr>
    <w:rPr>
      <w:sz w:val="18"/>
    </w:rPr>
  </w:style>
  <w:style w:type="character" w:customStyle="1" w:styleId="xl1030">
    <w:name w:val="xl103"/>
    <w:basedOn w:val="1"/>
    <w:link w:val="xl103"/>
    <w:rsid w:val="00381D0D"/>
    <w:rPr>
      <w:sz w:val="18"/>
    </w:rPr>
  </w:style>
  <w:style w:type="paragraph" w:customStyle="1" w:styleId="WW8Num2z7">
    <w:name w:val="WW8Num2z7"/>
    <w:link w:val="WW8Num2z70"/>
    <w:rsid w:val="00381D0D"/>
  </w:style>
  <w:style w:type="character" w:customStyle="1" w:styleId="WW8Num2z70">
    <w:name w:val="WW8Num2z7"/>
    <w:link w:val="WW8Num2z7"/>
    <w:rsid w:val="00381D0D"/>
  </w:style>
  <w:style w:type="paragraph" w:customStyle="1" w:styleId="xl109">
    <w:name w:val="xl109"/>
    <w:basedOn w:val="a"/>
    <w:link w:val="xl10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90">
    <w:name w:val="xl109"/>
    <w:basedOn w:val="1"/>
    <w:link w:val="xl109"/>
    <w:rsid w:val="00381D0D"/>
    <w:rPr>
      <w:sz w:val="18"/>
    </w:rPr>
  </w:style>
  <w:style w:type="paragraph" w:customStyle="1" w:styleId="xl97">
    <w:name w:val="xl97"/>
    <w:basedOn w:val="a"/>
    <w:link w:val="xl970"/>
    <w:rsid w:val="00381D0D"/>
    <w:pPr>
      <w:spacing w:beforeAutospacing="1" w:afterAutospacing="1"/>
    </w:pPr>
    <w:rPr>
      <w:i/>
      <w:sz w:val="18"/>
    </w:rPr>
  </w:style>
  <w:style w:type="character" w:customStyle="1" w:styleId="xl970">
    <w:name w:val="xl97"/>
    <w:basedOn w:val="1"/>
    <w:link w:val="xl97"/>
    <w:rsid w:val="00381D0D"/>
    <w:rPr>
      <w:i/>
      <w:sz w:val="18"/>
    </w:rPr>
  </w:style>
  <w:style w:type="paragraph" w:customStyle="1" w:styleId="xl113">
    <w:name w:val="xl113"/>
    <w:basedOn w:val="a"/>
    <w:link w:val="xl1130"/>
    <w:rsid w:val="00381D0D"/>
    <w:pPr>
      <w:spacing w:beforeAutospacing="1" w:afterAutospacing="1"/>
    </w:pPr>
    <w:rPr>
      <w:b/>
      <w:sz w:val="18"/>
    </w:rPr>
  </w:style>
  <w:style w:type="character" w:customStyle="1" w:styleId="xl1130">
    <w:name w:val="xl113"/>
    <w:basedOn w:val="1"/>
    <w:link w:val="xl113"/>
    <w:rsid w:val="00381D0D"/>
    <w:rPr>
      <w:b/>
      <w:sz w:val="18"/>
    </w:rPr>
  </w:style>
  <w:style w:type="paragraph" w:customStyle="1" w:styleId="xl88">
    <w:name w:val="xl88"/>
    <w:basedOn w:val="a"/>
    <w:link w:val="xl8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80">
    <w:name w:val="xl88"/>
    <w:basedOn w:val="1"/>
    <w:link w:val="xl88"/>
    <w:rsid w:val="00381D0D"/>
    <w:rPr>
      <w:sz w:val="18"/>
    </w:rPr>
  </w:style>
  <w:style w:type="paragraph" w:styleId="41">
    <w:name w:val="toc 4"/>
    <w:next w:val="a"/>
    <w:link w:val="42"/>
    <w:uiPriority w:val="39"/>
    <w:rsid w:val="00381D0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1D0D"/>
    <w:rPr>
      <w:rFonts w:ascii="XO Thames" w:hAnsi="XO Thames"/>
      <w:sz w:val="28"/>
    </w:rPr>
  </w:style>
  <w:style w:type="paragraph" w:customStyle="1" w:styleId="xl127">
    <w:name w:val="xl127"/>
    <w:basedOn w:val="a"/>
    <w:link w:val="xl127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70">
    <w:name w:val="xl127"/>
    <w:basedOn w:val="1"/>
    <w:link w:val="xl127"/>
    <w:rsid w:val="00381D0D"/>
    <w:rPr>
      <w:sz w:val="24"/>
    </w:rPr>
  </w:style>
  <w:style w:type="paragraph" w:customStyle="1" w:styleId="12">
    <w:name w:val="Основной шрифт абзаца1"/>
    <w:link w:val="13"/>
    <w:rsid w:val="00381D0D"/>
  </w:style>
  <w:style w:type="character" w:customStyle="1" w:styleId="13">
    <w:name w:val="Основной шрифт абзаца1"/>
    <w:link w:val="12"/>
    <w:rsid w:val="00381D0D"/>
  </w:style>
  <w:style w:type="paragraph" w:customStyle="1" w:styleId="WW8Num3z3">
    <w:name w:val="WW8Num3z3"/>
    <w:link w:val="WW8Num3z30"/>
    <w:rsid w:val="00381D0D"/>
  </w:style>
  <w:style w:type="character" w:customStyle="1" w:styleId="WW8Num3z30">
    <w:name w:val="WW8Num3z3"/>
    <w:link w:val="WW8Num3z3"/>
    <w:rsid w:val="00381D0D"/>
  </w:style>
  <w:style w:type="paragraph" w:customStyle="1" w:styleId="xl94">
    <w:name w:val="xl94"/>
    <w:basedOn w:val="a"/>
    <w:link w:val="xl9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40">
    <w:name w:val="xl94"/>
    <w:basedOn w:val="1"/>
    <w:link w:val="xl94"/>
    <w:rsid w:val="00381D0D"/>
    <w:rPr>
      <w:sz w:val="18"/>
    </w:rPr>
  </w:style>
  <w:style w:type="paragraph" w:customStyle="1" w:styleId="xl139">
    <w:name w:val="xl139"/>
    <w:basedOn w:val="a"/>
    <w:link w:val="xl1390"/>
    <w:rsid w:val="00381D0D"/>
    <w:pPr>
      <w:spacing w:beforeAutospacing="1" w:afterAutospacing="1"/>
    </w:pPr>
    <w:rPr>
      <w:sz w:val="18"/>
    </w:rPr>
  </w:style>
  <w:style w:type="character" w:customStyle="1" w:styleId="xl1390">
    <w:name w:val="xl139"/>
    <w:basedOn w:val="1"/>
    <w:link w:val="xl139"/>
    <w:rsid w:val="00381D0D"/>
    <w:rPr>
      <w:sz w:val="18"/>
    </w:rPr>
  </w:style>
  <w:style w:type="paragraph" w:styleId="6">
    <w:name w:val="toc 6"/>
    <w:next w:val="a"/>
    <w:link w:val="60"/>
    <w:uiPriority w:val="39"/>
    <w:rsid w:val="00381D0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381D0D"/>
    <w:rPr>
      <w:rFonts w:ascii="XO Thames" w:hAnsi="XO Thames"/>
      <w:sz w:val="28"/>
    </w:rPr>
  </w:style>
  <w:style w:type="paragraph" w:customStyle="1" w:styleId="xl132">
    <w:name w:val="xl132"/>
    <w:basedOn w:val="a"/>
    <w:link w:val="xl132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20">
    <w:name w:val="xl132"/>
    <w:basedOn w:val="1"/>
    <w:link w:val="xl132"/>
    <w:rsid w:val="00381D0D"/>
    <w:rPr>
      <w:sz w:val="24"/>
    </w:rPr>
  </w:style>
  <w:style w:type="paragraph" w:customStyle="1" w:styleId="WW8Num1z3">
    <w:name w:val="WW8Num1z3"/>
    <w:link w:val="WW8Num1z30"/>
    <w:rsid w:val="00381D0D"/>
  </w:style>
  <w:style w:type="character" w:customStyle="1" w:styleId="WW8Num1z30">
    <w:name w:val="WW8Num1z3"/>
    <w:link w:val="WW8Num1z3"/>
    <w:rsid w:val="00381D0D"/>
  </w:style>
  <w:style w:type="paragraph" w:styleId="7">
    <w:name w:val="toc 7"/>
    <w:next w:val="a"/>
    <w:link w:val="70"/>
    <w:uiPriority w:val="39"/>
    <w:rsid w:val="00381D0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381D0D"/>
    <w:rPr>
      <w:rFonts w:ascii="XO Thames" w:hAnsi="XO Thames"/>
      <w:sz w:val="28"/>
    </w:rPr>
  </w:style>
  <w:style w:type="paragraph" w:styleId="23">
    <w:name w:val="Body Text 2"/>
    <w:basedOn w:val="a"/>
    <w:link w:val="24"/>
    <w:rsid w:val="00381D0D"/>
  </w:style>
  <w:style w:type="character" w:customStyle="1" w:styleId="24">
    <w:name w:val="Основной текст 2 Знак"/>
    <w:basedOn w:val="1"/>
    <w:link w:val="23"/>
    <w:rsid w:val="00381D0D"/>
  </w:style>
  <w:style w:type="paragraph" w:customStyle="1" w:styleId="xl76">
    <w:name w:val="xl76"/>
    <w:basedOn w:val="a"/>
    <w:link w:val="xl760"/>
    <w:rsid w:val="00381D0D"/>
    <w:pPr>
      <w:spacing w:beforeAutospacing="1" w:afterAutospacing="1"/>
    </w:pPr>
    <w:rPr>
      <w:sz w:val="18"/>
    </w:rPr>
  </w:style>
  <w:style w:type="character" w:customStyle="1" w:styleId="xl760">
    <w:name w:val="xl76"/>
    <w:basedOn w:val="1"/>
    <w:link w:val="xl76"/>
    <w:rsid w:val="00381D0D"/>
    <w:rPr>
      <w:sz w:val="18"/>
    </w:rPr>
  </w:style>
  <w:style w:type="paragraph" w:customStyle="1" w:styleId="xl111">
    <w:name w:val="xl111"/>
    <w:basedOn w:val="a"/>
    <w:link w:val="xl11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10">
    <w:name w:val="xl111"/>
    <w:basedOn w:val="1"/>
    <w:link w:val="xl111"/>
    <w:rsid w:val="00381D0D"/>
    <w:rPr>
      <w:b/>
      <w:sz w:val="18"/>
    </w:rPr>
  </w:style>
  <w:style w:type="paragraph" w:customStyle="1" w:styleId="xl133">
    <w:name w:val="xl133"/>
    <w:basedOn w:val="a"/>
    <w:link w:val="xl133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330">
    <w:name w:val="xl133"/>
    <w:basedOn w:val="1"/>
    <w:link w:val="xl133"/>
    <w:rsid w:val="00381D0D"/>
    <w:rPr>
      <w:sz w:val="24"/>
    </w:rPr>
  </w:style>
  <w:style w:type="paragraph" w:customStyle="1" w:styleId="WW8Num3z4">
    <w:name w:val="WW8Num3z4"/>
    <w:link w:val="WW8Num3z40"/>
    <w:rsid w:val="00381D0D"/>
  </w:style>
  <w:style w:type="character" w:customStyle="1" w:styleId="WW8Num3z40">
    <w:name w:val="WW8Num3z4"/>
    <w:link w:val="WW8Num3z4"/>
    <w:rsid w:val="00381D0D"/>
  </w:style>
  <w:style w:type="paragraph" w:customStyle="1" w:styleId="xl121">
    <w:name w:val="xl121"/>
    <w:basedOn w:val="a"/>
    <w:link w:val="xl121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10">
    <w:name w:val="xl121"/>
    <w:basedOn w:val="1"/>
    <w:link w:val="xl121"/>
    <w:rsid w:val="00381D0D"/>
    <w:rPr>
      <w:b/>
      <w:sz w:val="18"/>
    </w:rPr>
  </w:style>
  <w:style w:type="character" w:customStyle="1" w:styleId="30">
    <w:name w:val="Заголовок 3 Знак"/>
    <w:link w:val="3"/>
    <w:rsid w:val="00381D0D"/>
    <w:rPr>
      <w:rFonts w:ascii="XO Thames" w:hAnsi="XO Thames"/>
      <w:b/>
      <w:sz w:val="26"/>
    </w:rPr>
  </w:style>
  <w:style w:type="paragraph" w:customStyle="1" w:styleId="14">
    <w:name w:val="Обычный1"/>
    <w:link w:val="15"/>
    <w:rsid w:val="00381D0D"/>
    <w:rPr>
      <w:sz w:val="28"/>
    </w:rPr>
  </w:style>
  <w:style w:type="character" w:customStyle="1" w:styleId="15">
    <w:name w:val="Обычный1"/>
    <w:link w:val="14"/>
    <w:rsid w:val="00381D0D"/>
    <w:rPr>
      <w:sz w:val="28"/>
    </w:rPr>
  </w:style>
  <w:style w:type="paragraph" w:customStyle="1" w:styleId="WW8Num3z2">
    <w:name w:val="WW8Num3z2"/>
    <w:link w:val="WW8Num3z20"/>
    <w:rsid w:val="00381D0D"/>
  </w:style>
  <w:style w:type="character" w:customStyle="1" w:styleId="WW8Num3z20">
    <w:name w:val="WW8Num3z2"/>
    <w:link w:val="WW8Num3z2"/>
    <w:rsid w:val="00381D0D"/>
  </w:style>
  <w:style w:type="paragraph" w:customStyle="1" w:styleId="xl108">
    <w:name w:val="xl108"/>
    <w:basedOn w:val="a"/>
    <w:link w:val="xl10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80">
    <w:name w:val="xl108"/>
    <w:basedOn w:val="1"/>
    <w:link w:val="xl108"/>
    <w:rsid w:val="00381D0D"/>
    <w:rPr>
      <w:sz w:val="18"/>
    </w:rPr>
  </w:style>
  <w:style w:type="paragraph" w:customStyle="1" w:styleId="xl81">
    <w:name w:val="xl81"/>
    <w:basedOn w:val="a"/>
    <w:link w:val="xl810"/>
    <w:rsid w:val="00381D0D"/>
    <w:pPr>
      <w:spacing w:beforeAutospacing="1" w:afterAutospacing="1"/>
    </w:pPr>
    <w:rPr>
      <w:b/>
      <w:sz w:val="18"/>
    </w:rPr>
  </w:style>
  <w:style w:type="character" w:customStyle="1" w:styleId="xl810">
    <w:name w:val="xl81"/>
    <w:basedOn w:val="1"/>
    <w:link w:val="xl81"/>
    <w:rsid w:val="00381D0D"/>
    <w:rPr>
      <w:b/>
      <w:sz w:val="18"/>
    </w:rPr>
  </w:style>
  <w:style w:type="paragraph" w:customStyle="1" w:styleId="xl135">
    <w:name w:val="xl135"/>
    <w:basedOn w:val="a"/>
    <w:link w:val="xl13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50">
    <w:name w:val="xl135"/>
    <w:basedOn w:val="1"/>
    <w:link w:val="xl135"/>
    <w:rsid w:val="00381D0D"/>
    <w:rPr>
      <w:b/>
      <w:sz w:val="24"/>
    </w:rPr>
  </w:style>
  <w:style w:type="paragraph" w:customStyle="1" w:styleId="a3">
    <w:name w:val="Красная строка по ширине"/>
    <w:basedOn w:val="a"/>
    <w:link w:val="a4"/>
    <w:rsid w:val="00381D0D"/>
    <w:pPr>
      <w:ind w:firstLine="709"/>
      <w:jc w:val="both"/>
    </w:pPr>
  </w:style>
  <w:style w:type="character" w:customStyle="1" w:styleId="a4">
    <w:name w:val="Красная строка по ширине"/>
    <w:basedOn w:val="1"/>
    <w:link w:val="a3"/>
    <w:rsid w:val="00381D0D"/>
  </w:style>
  <w:style w:type="paragraph" w:customStyle="1" w:styleId="xl141">
    <w:name w:val="xl141"/>
    <w:basedOn w:val="a"/>
    <w:link w:val="xl1410"/>
    <w:rsid w:val="00381D0D"/>
    <w:pPr>
      <w:spacing w:beforeAutospacing="1" w:afterAutospacing="1"/>
    </w:pPr>
    <w:rPr>
      <w:i/>
      <w:sz w:val="18"/>
    </w:rPr>
  </w:style>
  <w:style w:type="character" w:customStyle="1" w:styleId="xl1410">
    <w:name w:val="xl141"/>
    <w:basedOn w:val="1"/>
    <w:link w:val="xl141"/>
    <w:rsid w:val="00381D0D"/>
    <w:rPr>
      <w:i/>
      <w:sz w:val="18"/>
    </w:rPr>
  </w:style>
  <w:style w:type="paragraph" w:customStyle="1" w:styleId="xl131">
    <w:name w:val="xl131"/>
    <w:basedOn w:val="a"/>
    <w:link w:val="xl1310"/>
    <w:rsid w:val="00381D0D"/>
    <w:pPr>
      <w:spacing w:beforeAutospacing="1" w:afterAutospacing="1"/>
      <w:jc w:val="right"/>
    </w:pPr>
    <w:rPr>
      <w:sz w:val="24"/>
    </w:rPr>
  </w:style>
  <w:style w:type="character" w:customStyle="1" w:styleId="xl1310">
    <w:name w:val="xl131"/>
    <w:basedOn w:val="1"/>
    <w:link w:val="xl131"/>
    <w:rsid w:val="00381D0D"/>
    <w:rPr>
      <w:sz w:val="24"/>
    </w:rPr>
  </w:style>
  <w:style w:type="paragraph" w:customStyle="1" w:styleId="WW8Num1z6">
    <w:name w:val="WW8Num1z6"/>
    <w:link w:val="WW8Num1z60"/>
    <w:rsid w:val="00381D0D"/>
  </w:style>
  <w:style w:type="character" w:customStyle="1" w:styleId="WW8Num1z60">
    <w:name w:val="WW8Num1z6"/>
    <w:link w:val="WW8Num1z6"/>
    <w:rsid w:val="00381D0D"/>
  </w:style>
  <w:style w:type="paragraph" w:customStyle="1" w:styleId="xl91">
    <w:name w:val="xl91"/>
    <w:basedOn w:val="a"/>
    <w:link w:val="xl9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10">
    <w:name w:val="xl91"/>
    <w:basedOn w:val="1"/>
    <w:link w:val="xl91"/>
    <w:rsid w:val="00381D0D"/>
    <w:rPr>
      <w:sz w:val="18"/>
    </w:rPr>
  </w:style>
  <w:style w:type="paragraph" w:styleId="a5">
    <w:name w:val="Body Text"/>
    <w:basedOn w:val="a"/>
    <w:link w:val="a6"/>
    <w:rsid w:val="00381D0D"/>
    <w:pPr>
      <w:spacing w:after="120"/>
    </w:pPr>
  </w:style>
  <w:style w:type="character" w:customStyle="1" w:styleId="a6">
    <w:name w:val="Основной текст Знак"/>
    <w:basedOn w:val="1"/>
    <w:link w:val="a5"/>
    <w:rsid w:val="00381D0D"/>
  </w:style>
  <w:style w:type="paragraph" w:customStyle="1" w:styleId="WW8Num1z0">
    <w:name w:val="WW8Num1z0"/>
    <w:link w:val="WW8Num1z00"/>
    <w:rsid w:val="00381D0D"/>
  </w:style>
  <w:style w:type="character" w:customStyle="1" w:styleId="WW8Num1z00">
    <w:name w:val="WW8Num1z0"/>
    <w:link w:val="WW8Num1z0"/>
    <w:rsid w:val="00381D0D"/>
  </w:style>
  <w:style w:type="paragraph" w:customStyle="1" w:styleId="xl119">
    <w:name w:val="xl119"/>
    <w:basedOn w:val="a"/>
    <w:link w:val="xl1190"/>
    <w:rsid w:val="00381D0D"/>
    <w:pPr>
      <w:spacing w:beforeAutospacing="1" w:afterAutospacing="1"/>
    </w:pPr>
    <w:rPr>
      <w:b/>
      <w:sz w:val="18"/>
    </w:rPr>
  </w:style>
  <w:style w:type="character" w:customStyle="1" w:styleId="xl1190">
    <w:name w:val="xl119"/>
    <w:basedOn w:val="1"/>
    <w:link w:val="xl119"/>
    <w:rsid w:val="00381D0D"/>
    <w:rPr>
      <w:b/>
      <w:sz w:val="18"/>
    </w:rPr>
  </w:style>
  <w:style w:type="paragraph" w:customStyle="1" w:styleId="xl100">
    <w:name w:val="xl100"/>
    <w:basedOn w:val="a"/>
    <w:link w:val="xl10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00">
    <w:name w:val="xl100"/>
    <w:basedOn w:val="1"/>
    <w:link w:val="xl100"/>
    <w:rsid w:val="00381D0D"/>
    <w:rPr>
      <w:sz w:val="18"/>
    </w:rPr>
  </w:style>
  <w:style w:type="paragraph" w:customStyle="1" w:styleId="xl90">
    <w:name w:val="xl90"/>
    <w:basedOn w:val="a"/>
    <w:link w:val="xl90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00">
    <w:name w:val="xl90"/>
    <w:basedOn w:val="1"/>
    <w:link w:val="xl90"/>
    <w:rsid w:val="00381D0D"/>
    <w:rPr>
      <w:sz w:val="18"/>
    </w:rPr>
  </w:style>
  <w:style w:type="paragraph" w:customStyle="1" w:styleId="WW8Num2z5">
    <w:name w:val="WW8Num2z5"/>
    <w:link w:val="WW8Num2z50"/>
    <w:rsid w:val="00381D0D"/>
  </w:style>
  <w:style w:type="character" w:customStyle="1" w:styleId="WW8Num2z50">
    <w:name w:val="WW8Num2z5"/>
    <w:link w:val="WW8Num2z5"/>
    <w:rsid w:val="00381D0D"/>
  </w:style>
  <w:style w:type="paragraph" w:customStyle="1" w:styleId="a7">
    <w:name w:val="Заголовок постановления"/>
    <w:basedOn w:val="a"/>
    <w:link w:val="a8"/>
    <w:rsid w:val="00381D0D"/>
    <w:pPr>
      <w:spacing w:after="840"/>
      <w:ind w:right="5103"/>
    </w:pPr>
  </w:style>
  <w:style w:type="character" w:customStyle="1" w:styleId="a8">
    <w:name w:val="Заголовок постановления"/>
    <w:basedOn w:val="1"/>
    <w:link w:val="a7"/>
    <w:rsid w:val="00381D0D"/>
  </w:style>
  <w:style w:type="paragraph" w:customStyle="1" w:styleId="16">
    <w:name w:val="Выделение1"/>
    <w:link w:val="17"/>
    <w:rsid w:val="00381D0D"/>
    <w:rPr>
      <w:i/>
    </w:rPr>
  </w:style>
  <w:style w:type="character" w:customStyle="1" w:styleId="17">
    <w:name w:val="Выделение1"/>
    <w:link w:val="16"/>
    <w:rsid w:val="00381D0D"/>
    <w:rPr>
      <w:i/>
    </w:rPr>
  </w:style>
  <w:style w:type="paragraph" w:styleId="a9">
    <w:name w:val="footer"/>
    <w:basedOn w:val="a"/>
    <w:link w:val="aa"/>
    <w:uiPriority w:val="99"/>
    <w:rsid w:val="00381D0D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1"/>
    <w:link w:val="a9"/>
    <w:uiPriority w:val="99"/>
    <w:rsid w:val="00381D0D"/>
    <w:rPr>
      <w:sz w:val="24"/>
    </w:rPr>
  </w:style>
  <w:style w:type="paragraph" w:customStyle="1" w:styleId="xl143">
    <w:name w:val="xl143"/>
    <w:basedOn w:val="a"/>
    <w:link w:val="xl14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30">
    <w:name w:val="xl143"/>
    <w:basedOn w:val="1"/>
    <w:link w:val="xl143"/>
    <w:rsid w:val="00381D0D"/>
    <w:rPr>
      <w:sz w:val="18"/>
    </w:rPr>
  </w:style>
  <w:style w:type="paragraph" w:customStyle="1" w:styleId="xl87">
    <w:name w:val="xl87"/>
    <w:basedOn w:val="a"/>
    <w:link w:val="xl87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870">
    <w:name w:val="xl87"/>
    <w:basedOn w:val="1"/>
    <w:link w:val="xl87"/>
    <w:rsid w:val="00381D0D"/>
    <w:rPr>
      <w:b/>
      <w:sz w:val="18"/>
    </w:rPr>
  </w:style>
  <w:style w:type="paragraph" w:customStyle="1" w:styleId="xl117">
    <w:name w:val="xl117"/>
    <w:basedOn w:val="a"/>
    <w:link w:val="xl11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70">
    <w:name w:val="xl117"/>
    <w:basedOn w:val="1"/>
    <w:link w:val="xl117"/>
    <w:rsid w:val="00381D0D"/>
    <w:rPr>
      <w:sz w:val="18"/>
    </w:rPr>
  </w:style>
  <w:style w:type="paragraph" w:customStyle="1" w:styleId="xl118">
    <w:name w:val="xl118"/>
    <w:basedOn w:val="a"/>
    <w:link w:val="xl11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180">
    <w:name w:val="xl118"/>
    <w:basedOn w:val="1"/>
    <w:link w:val="xl118"/>
    <w:rsid w:val="00381D0D"/>
    <w:rPr>
      <w:sz w:val="18"/>
    </w:rPr>
  </w:style>
  <w:style w:type="paragraph" w:customStyle="1" w:styleId="xl104">
    <w:name w:val="xl104"/>
    <w:basedOn w:val="a"/>
    <w:link w:val="xl10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40">
    <w:name w:val="xl104"/>
    <w:basedOn w:val="1"/>
    <w:link w:val="xl104"/>
    <w:rsid w:val="00381D0D"/>
    <w:rPr>
      <w:sz w:val="18"/>
    </w:rPr>
  </w:style>
  <w:style w:type="paragraph" w:customStyle="1" w:styleId="font10">
    <w:name w:val="font10"/>
    <w:basedOn w:val="a"/>
    <w:link w:val="font100"/>
    <w:rsid w:val="00381D0D"/>
    <w:pPr>
      <w:spacing w:before="100" w:after="100"/>
    </w:pPr>
  </w:style>
  <w:style w:type="character" w:customStyle="1" w:styleId="font100">
    <w:name w:val="font10"/>
    <w:basedOn w:val="1"/>
    <w:link w:val="font10"/>
    <w:rsid w:val="00381D0D"/>
  </w:style>
  <w:style w:type="paragraph" w:customStyle="1" w:styleId="WW8Num2z3">
    <w:name w:val="WW8Num2z3"/>
    <w:link w:val="WW8Num2z30"/>
    <w:rsid w:val="00381D0D"/>
  </w:style>
  <w:style w:type="character" w:customStyle="1" w:styleId="WW8Num2z30">
    <w:name w:val="WW8Num2z3"/>
    <w:link w:val="WW8Num2z3"/>
    <w:rsid w:val="00381D0D"/>
  </w:style>
  <w:style w:type="paragraph" w:customStyle="1" w:styleId="xl115">
    <w:name w:val="xl115"/>
    <w:basedOn w:val="a"/>
    <w:link w:val="xl115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150">
    <w:name w:val="xl115"/>
    <w:basedOn w:val="1"/>
    <w:link w:val="xl115"/>
    <w:rsid w:val="00381D0D"/>
    <w:rPr>
      <w:b/>
      <w:sz w:val="18"/>
    </w:rPr>
  </w:style>
  <w:style w:type="paragraph" w:customStyle="1" w:styleId="xl84">
    <w:name w:val="xl84"/>
    <w:basedOn w:val="a"/>
    <w:link w:val="xl84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40">
    <w:name w:val="xl84"/>
    <w:basedOn w:val="1"/>
    <w:link w:val="xl84"/>
    <w:rsid w:val="00381D0D"/>
    <w:rPr>
      <w:sz w:val="18"/>
    </w:rPr>
  </w:style>
  <w:style w:type="paragraph" w:customStyle="1" w:styleId="WW8Num3z0">
    <w:name w:val="WW8Num3z0"/>
    <w:link w:val="WW8Num3z00"/>
    <w:rsid w:val="00381D0D"/>
  </w:style>
  <w:style w:type="character" w:customStyle="1" w:styleId="WW8Num3z00">
    <w:name w:val="WW8Num3z0"/>
    <w:link w:val="WW8Num3z0"/>
    <w:rsid w:val="00381D0D"/>
  </w:style>
  <w:style w:type="paragraph" w:customStyle="1" w:styleId="font5">
    <w:name w:val="font5"/>
    <w:basedOn w:val="a"/>
    <w:link w:val="font50"/>
    <w:rsid w:val="00381D0D"/>
    <w:pPr>
      <w:spacing w:beforeAutospacing="1" w:afterAutospacing="1"/>
    </w:pPr>
    <w:rPr>
      <w:sz w:val="18"/>
    </w:rPr>
  </w:style>
  <w:style w:type="character" w:customStyle="1" w:styleId="font50">
    <w:name w:val="font5"/>
    <w:basedOn w:val="1"/>
    <w:link w:val="font5"/>
    <w:rsid w:val="00381D0D"/>
    <w:rPr>
      <w:sz w:val="18"/>
    </w:rPr>
  </w:style>
  <w:style w:type="paragraph" w:customStyle="1" w:styleId="18">
    <w:name w:val="Заголовок1"/>
    <w:basedOn w:val="a"/>
    <w:next w:val="a5"/>
    <w:link w:val="19"/>
    <w:rsid w:val="00381D0D"/>
    <w:pPr>
      <w:keepNext/>
      <w:spacing w:before="240" w:after="120"/>
    </w:pPr>
    <w:rPr>
      <w:rFonts w:ascii="Arial" w:hAnsi="Arial"/>
    </w:rPr>
  </w:style>
  <w:style w:type="character" w:customStyle="1" w:styleId="19">
    <w:name w:val="Заголовок1"/>
    <w:basedOn w:val="1"/>
    <w:link w:val="18"/>
    <w:rsid w:val="00381D0D"/>
    <w:rPr>
      <w:rFonts w:ascii="Arial" w:hAnsi="Arial"/>
    </w:rPr>
  </w:style>
  <w:style w:type="paragraph" w:customStyle="1" w:styleId="ab">
    <w:name w:val="Заголовок таблицы"/>
    <w:basedOn w:val="ac"/>
    <w:link w:val="ad"/>
    <w:rsid w:val="00381D0D"/>
    <w:pPr>
      <w:jc w:val="center"/>
    </w:pPr>
    <w:rPr>
      <w:b/>
    </w:rPr>
  </w:style>
  <w:style w:type="character" w:customStyle="1" w:styleId="ad">
    <w:name w:val="Заголовок таблицы"/>
    <w:basedOn w:val="ae"/>
    <w:link w:val="ab"/>
    <w:rsid w:val="00381D0D"/>
    <w:rPr>
      <w:b/>
    </w:rPr>
  </w:style>
  <w:style w:type="paragraph" w:customStyle="1" w:styleId="xl85">
    <w:name w:val="xl85"/>
    <w:basedOn w:val="a"/>
    <w:link w:val="xl850"/>
    <w:rsid w:val="00381D0D"/>
    <w:pPr>
      <w:spacing w:beforeAutospacing="1" w:afterAutospacing="1"/>
    </w:pPr>
    <w:rPr>
      <w:sz w:val="18"/>
    </w:rPr>
  </w:style>
  <w:style w:type="character" w:customStyle="1" w:styleId="xl850">
    <w:name w:val="xl85"/>
    <w:basedOn w:val="1"/>
    <w:link w:val="xl85"/>
    <w:rsid w:val="00381D0D"/>
    <w:rPr>
      <w:sz w:val="18"/>
    </w:rPr>
  </w:style>
  <w:style w:type="paragraph" w:styleId="31">
    <w:name w:val="toc 3"/>
    <w:next w:val="a"/>
    <w:link w:val="32"/>
    <w:uiPriority w:val="39"/>
    <w:rsid w:val="00381D0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381D0D"/>
    <w:rPr>
      <w:rFonts w:ascii="XO Thames" w:hAnsi="XO Thames"/>
      <w:sz w:val="28"/>
    </w:rPr>
  </w:style>
  <w:style w:type="paragraph" w:customStyle="1" w:styleId="xl116">
    <w:name w:val="xl116"/>
    <w:basedOn w:val="a"/>
    <w:link w:val="xl11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160">
    <w:name w:val="xl116"/>
    <w:basedOn w:val="1"/>
    <w:link w:val="xl116"/>
    <w:rsid w:val="00381D0D"/>
    <w:rPr>
      <w:b/>
      <w:sz w:val="18"/>
    </w:rPr>
  </w:style>
  <w:style w:type="paragraph" w:customStyle="1" w:styleId="xl123">
    <w:name w:val="xl123"/>
    <w:basedOn w:val="a"/>
    <w:link w:val="xl1230"/>
    <w:rsid w:val="00381D0D"/>
    <w:pPr>
      <w:spacing w:beforeAutospacing="1" w:afterAutospacing="1"/>
    </w:pPr>
    <w:rPr>
      <w:b/>
      <w:sz w:val="18"/>
    </w:rPr>
  </w:style>
  <w:style w:type="character" w:customStyle="1" w:styleId="xl1230">
    <w:name w:val="xl123"/>
    <w:basedOn w:val="1"/>
    <w:link w:val="xl123"/>
    <w:rsid w:val="00381D0D"/>
    <w:rPr>
      <w:b/>
      <w:sz w:val="18"/>
    </w:rPr>
  </w:style>
  <w:style w:type="paragraph" w:customStyle="1" w:styleId="xl126">
    <w:name w:val="xl126"/>
    <w:basedOn w:val="a"/>
    <w:link w:val="xl126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260">
    <w:name w:val="xl126"/>
    <w:basedOn w:val="1"/>
    <w:link w:val="xl126"/>
    <w:rsid w:val="00381D0D"/>
    <w:rPr>
      <w:b/>
      <w:sz w:val="24"/>
    </w:rPr>
  </w:style>
  <w:style w:type="paragraph" w:customStyle="1" w:styleId="WW8Num2z0">
    <w:name w:val="WW8Num2z0"/>
    <w:link w:val="WW8Num2z00"/>
    <w:rsid w:val="00381D0D"/>
  </w:style>
  <w:style w:type="character" w:customStyle="1" w:styleId="WW8Num2z00">
    <w:name w:val="WW8Num2z0"/>
    <w:link w:val="WW8Num2z0"/>
    <w:rsid w:val="00381D0D"/>
  </w:style>
  <w:style w:type="paragraph" w:customStyle="1" w:styleId="25">
    <w:name w:val="Основной шрифт абзаца2"/>
    <w:link w:val="26"/>
    <w:rsid w:val="00381D0D"/>
  </w:style>
  <w:style w:type="character" w:customStyle="1" w:styleId="26">
    <w:name w:val="Основной шрифт абзаца2"/>
    <w:link w:val="25"/>
    <w:rsid w:val="00381D0D"/>
  </w:style>
  <w:style w:type="paragraph" w:customStyle="1" w:styleId="xl125">
    <w:name w:val="xl125"/>
    <w:basedOn w:val="a"/>
    <w:link w:val="xl1250"/>
    <w:rsid w:val="00381D0D"/>
    <w:pPr>
      <w:spacing w:beforeAutospacing="1" w:afterAutospacing="1"/>
      <w:jc w:val="center"/>
    </w:pPr>
    <w:rPr>
      <w:sz w:val="24"/>
    </w:rPr>
  </w:style>
  <w:style w:type="character" w:customStyle="1" w:styleId="xl1250">
    <w:name w:val="xl125"/>
    <w:basedOn w:val="1"/>
    <w:link w:val="xl125"/>
    <w:rsid w:val="00381D0D"/>
    <w:rPr>
      <w:sz w:val="24"/>
    </w:rPr>
  </w:style>
  <w:style w:type="paragraph" w:customStyle="1" w:styleId="xl149">
    <w:name w:val="xl149"/>
    <w:basedOn w:val="a"/>
    <w:link w:val="xl149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90">
    <w:name w:val="xl149"/>
    <w:basedOn w:val="1"/>
    <w:link w:val="xl149"/>
    <w:rsid w:val="00381D0D"/>
    <w:rPr>
      <w:sz w:val="18"/>
    </w:rPr>
  </w:style>
  <w:style w:type="paragraph" w:customStyle="1" w:styleId="xl78">
    <w:name w:val="xl78"/>
    <w:basedOn w:val="a"/>
    <w:link w:val="xl7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80">
    <w:name w:val="xl78"/>
    <w:basedOn w:val="1"/>
    <w:link w:val="xl78"/>
    <w:rsid w:val="00381D0D"/>
    <w:rPr>
      <w:sz w:val="18"/>
    </w:rPr>
  </w:style>
  <w:style w:type="paragraph" w:customStyle="1" w:styleId="WW8Num1z1">
    <w:name w:val="WW8Num1z1"/>
    <w:link w:val="WW8Num1z10"/>
    <w:rsid w:val="00381D0D"/>
  </w:style>
  <w:style w:type="character" w:customStyle="1" w:styleId="WW8Num1z10">
    <w:name w:val="WW8Num1z1"/>
    <w:link w:val="WW8Num1z1"/>
    <w:rsid w:val="00381D0D"/>
  </w:style>
  <w:style w:type="paragraph" w:customStyle="1" w:styleId="xl122">
    <w:name w:val="xl122"/>
    <w:basedOn w:val="a"/>
    <w:link w:val="xl12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20">
    <w:name w:val="xl122"/>
    <w:basedOn w:val="1"/>
    <w:link w:val="xl122"/>
    <w:rsid w:val="00381D0D"/>
    <w:rPr>
      <w:sz w:val="18"/>
    </w:rPr>
  </w:style>
  <w:style w:type="paragraph" w:customStyle="1" w:styleId="xl66">
    <w:name w:val="xl66"/>
    <w:basedOn w:val="a"/>
    <w:link w:val="xl66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660">
    <w:name w:val="xl66"/>
    <w:basedOn w:val="1"/>
    <w:link w:val="xl66"/>
    <w:rsid w:val="00381D0D"/>
    <w:rPr>
      <w:b/>
      <w:sz w:val="18"/>
    </w:rPr>
  </w:style>
  <w:style w:type="paragraph" w:customStyle="1" w:styleId="WW8Num2z4">
    <w:name w:val="WW8Num2z4"/>
    <w:link w:val="WW8Num2z40"/>
    <w:rsid w:val="00381D0D"/>
  </w:style>
  <w:style w:type="character" w:customStyle="1" w:styleId="WW8Num2z40">
    <w:name w:val="WW8Num2z4"/>
    <w:link w:val="WW8Num2z4"/>
    <w:rsid w:val="00381D0D"/>
  </w:style>
  <w:style w:type="paragraph" w:customStyle="1" w:styleId="xl147">
    <w:name w:val="xl147"/>
    <w:basedOn w:val="a"/>
    <w:link w:val="xl14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70">
    <w:name w:val="xl147"/>
    <w:basedOn w:val="1"/>
    <w:link w:val="xl147"/>
    <w:rsid w:val="00381D0D"/>
    <w:rPr>
      <w:sz w:val="18"/>
    </w:rPr>
  </w:style>
  <w:style w:type="paragraph" w:styleId="af">
    <w:name w:val="header"/>
    <w:basedOn w:val="a"/>
    <w:link w:val="af0"/>
    <w:rsid w:val="00381D0D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1"/>
    <w:link w:val="af"/>
    <w:rsid w:val="00381D0D"/>
  </w:style>
  <w:style w:type="paragraph" w:customStyle="1" w:styleId="1a">
    <w:name w:val="Гиперссылка1"/>
    <w:link w:val="1b"/>
    <w:rsid w:val="00381D0D"/>
    <w:rPr>
      <w:color w:val="0000FF"/>
      <w:u w:val="single"/>
    </w:rPr>
  </w:style>
  <w:style w:type="character" w:customStyle="1" w:styleId="1b">
    <w:name w:val="Гиперссылка1"/>
    <w:link w:val="1a"/>
    <w:rsid w:val="00381D0D"/>
    <w:rPr>
      <w:color w:val="0000FF"/>
      <w:u w:val="single"/>
    </w:rPr>
  </w:style>
  <w:style w:type="paragraph" w:customStyle="1" w:styleId="ConsTitle">
    <w:name w:val="ConsTitle"/>
    <w:link w:val="ConsTitle0"/>
    <w:rsid w:val="00381D0D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381D0D"/>
    <w:rPr>
      <w:rFonts w:ascii="Arial" w:hAnsi="Arial"/>
      <w:b/>
      <w:sz w:val="16"/>
    </w:rPr>
  </w:style>
  <w:style w:type="paragraph" w:customStyle="1" w:styleId="xl72">
    <w:name w:val="xl72"/>
    <w:basedOn w:val="a"/>
    <w:link w:val="xl72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20">
    <w:name w:val="xl72"/>
    <w:basedOn w:val="1"/>
    <w:link w:val="xl72"/>
    <w:rsid w:val="00381D0D"/>
    <w:rPr>
      <w:b/>
      <w:sz w:val="18"/>
    </w:rPr>
  </w:style>
  <w:style w:type="paragraph" w:customStyle="1" w:styleId="xl69">
    <w:name w:val="xl69"/>
    <w:basedOn w:val="a"/>
    <w:link w:val="xl690"/>
    <w:rsid w:val="00381D0D"/>
    <w:pPr>
      <w:spacing w:beforeAutospacing="1" w:afterAutospacing="1"/>
    </w:pPr>
    <w:rPr>
      <w:sz w:val="18"/>
    </w:rPr>
  </w:style>
  <w:style w:type="character" w:customStyle="1" w:styleId="xl690">
    <w:name w:val="xl69"/>
    <w:basedOn w:val="1"/>
    <w:link w:val="xl69"/>
    <w:rsid w:val="00381D0D"/>
    <w:rPr>
      <w:sz w:val="18"/>
    </w:rPr>
  </w:style>
  <w:style w:type="character" w:customStyle="1" w:styleId="50">
    <w:name w:val="Заголовок 5 Знак"/>
    <w:link w:val="5"/>
    <w:rsid w:val="00381D0D"/>
    <w:rPr>
      <w:rFonts w:ascii="XO Thames" w:hAnsi="XO Thames"/>
      <w:b/>
      <w:sz w:val="22"/>
    </w:rPr>
  </w:style>
  <w:style w:type="paragraph" w:customStyle="1" w:styleId="210">
    <w:name w:val="Основной текст 21"/>
    <w:basedOn w:val="a"/>
    <w:link w:val="211"/>
    <w:rsid w:val="00381D0D"/>
  </w:style>
  <w:style w:type="character" w:customStyle="1" w:styleId="211">
    <w:name w:val="Основной текст 21"/>
    <w:basedOn w:val="1"/>
    <w:link w:val="210"/>
    <w:rsid w:val="00381D0D"/>
  </w:style>
  <w:style w:type="paragraph" w:customStyle="1" w:styleId="xl80">
    <w:name w:val="xl80"/>
    <w:basedOn w:val="a"/>
    <w:link w:val="xl800"/>
    <w:rsid w:val="00381D0D"/>
    <w:pPr>
      <w:spacing w:beforeAutospacing="1" w:afterAutospacing="1"/>
    </w:pPr>
    <w:rPr>
      <w:sz w:val="18"/>
    </w:rPr>
  </w:style>
  <w:style w:type="character" w:customStyle="1" w:styleId="xl800">
    <w:name w:val="xl80"/>
    <w:basedOn w:val="1"/>
    <w:link w:val="xl80"/>
    <w:rsid w:val="00381D0D"/>
    <w:rPr>
      <w:sz w:val="18"/>
    </w:rPr>
  </w:style>
  <w:style w:type="paragraph" w:customStyle="1" w:styleId="xl71">
    <w:name w:val="xl71"/>
    <w:basedOn w:val="a"/>
    <w:link w:val="xl7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10">
    <w:name w:val="xl71"/>
    <w:basedOn w:val="1"/>
    <w:link w:val="xl71"/>
    <w:rsid w:val="00381D0D"/>
    <w:rPr>
      <w:sz w:val="18"/>
    </w:rPr>
  </w:style>
  <w:style w:type="paragraph" w:customStyle="1" w:styleId="font9">
    <w:name w:val="font9"/>
    <w:basedOn w:val="a"/>
    <w:link w:val="font9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90">
    <w:name w:val="font9"/>
    <w:basedOn w:val="1"/>
    <w:link w:val="font9"/>
    <w:rsid w:val="00381D0D"/>
    <w:rPr>
      <w:rFonts w:ascii="Calibri" w:hAnsi="Calibri"/>
      <w:sz w:val="18"/>
    </w:rPr>
  </w:style>
  <w:style w:type="paragraph" w:customStyle="1" w:styleId="xl93">
    <w:name w:val="xl93"/>
    <w:basedOn w:val="a"/>
    <w:link w:val="xl9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30">
    <w:name w:val="xl93"/>
    <w:basedOn w:val="1"/>
    <w:link w:val="xl93"/>
    <w:rsid w:val="00381D0D"/>
    <w:rPr>
      <w:sz w:val="18"/>
    </w:rPr>
  </w:style>
  <w:style w:type="character" w:customStyle="1" w:styleId="11">
    <w:name w:val="Заголовок 1 Знак"/>
    <w:basedOn w:val="1"/>
    <w:link w:val="10"/>
    <w:rsid w:val="00381D0D"/>
    <w:rPr>
      <w:rFonts w:ascii="Cambria" w:hAnsi="Cambria"/>
      <w:b/>
      <w:color w:val="365F91"/>
    </w:rPr>
  </w:style>
  <w:style w:type="paragraph" w:customStyle="1" w:styleId="1c">
    <w:name w:val="Просмотренная гиперссылка1"/>
    <w:link w:val="1d"/>
    <w:rsid w:val="00381D0D"/>
    <w:rPr>
      <w:color w:val="800080"/>
      <w:u w:val="single"/>
    </w:rPr>
  </w:style>
  <w:style w:type="character" w:customStyle="1" w:styleId="1d">
    <w:name w:val="Просмотренная гиперссылка1"/>
    <w:link w:val="1c"/>
    <w:rsid w:val="00381D0D"/>
    <w:rPr>
      <w:color w:val="800080"/>
      <w:u w:val="single"/>
    </w:rPr>
  </w:style>
  <w:style w:type="paragraph" w:customStyle="1" w:styleId="xl74">
    <w:name w:val="xl74"/>
    <w:basedOn w:val="a"/>
    <w:link w:val="xl7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40">
    <w:name w:val="xl74"/>
    <w:basedOn w:val="1"/>
    <w:link w:val="xl74"/>
    <w:rsid w:val="00381D0D"/>
    <w:rPr>
      <w:b/>
      <w:sz w:val="18"/>
    </w:rPr>
  </w:style>
  <w:style w:type="paragraph" w:customStyle="1" w:styleId="WW8Num3z7">
    <w:name w:val="WW8Num3z7"/>
    <w:link w:val="WW8Num3z70"/>
    <w:rsid w:val="00381D0D"/>
  </w:style>
  <w:style w:type="character" w:customStyle="1" w:styleId="WW8Num3z70">
    <w:name w:val="WW8Num3z7"/>
    <w:link w:val="WW8Num3z7"/>
    <w:rsid w:val="00381D0D"/>
  </w:style>
  <w:style w:type="paragraph" w:customStyle="1" w:styleId="xl73">
    <w:name w:val="xl73"/>
    <w:basedOn w:val="a"/>
    <w:link w:val="xl73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30">
    <w:name w:val="xl73"/>
    <w:basedOn w:val="1"/>
    <w:link w:val="xl73"/>
    <w:rsid w:val="00381D0D"/>
    <w:rPr>
      <w:sz w:val="18"/>
    </w:rPr>
  </w:style>
  <w:style w:type="paragraph" w:customStyle="1" w:styleId="xl89">
    <w:name w:val="xl89"/>
    <w:basedOn w:val="a"/>
    <w:link w:val="xl890"/>
    <w:rsid w:val="00381D0D"/>
    <w:pPr>
      <w:spacing w:beforeAutospacing="1" w:afterAutospacing="1"/>
    </w:pPr>
    <w:rPr>
      <w:sz w:val="18"/>
    </w:rPr>
  </w:style>
  <w:style w:type="character" w:customStyle="1" w:styleId="xl890">
    <w:name w:val="xl89"/>
    <w:basedOn w:val="1"/>
    <w:link w:val="xl89"/>
    <w:rsid w:val="00381D0D"/>
    <w:rPr>
      <w:sz w:val="18"/>
    </w:rPr>
  </w:style>
  <w:style w:type="paragraph" w:customStyle="1" w:styleId="WW8Num1z8">
    <w:name w:val="WW8Num1z8"/>
    <w:link w:val="WW8Num1z80"/>
    <w:rsid w:val="00381D0D"/>
  </w:style>
  <w:style w:type="character" w:customStyle="1" w:styleId="WW8Num1z80">
    <w:name w:val="WW8Num1z8"/>
    <w:link w:val="WW8Num1z8"/>
    <w:rsid w:val="00381D0D"/>
  </w:style>
  <w:style w:type="paragraph" w:customStyle="1" w:styleId="27">
    <w:name w:val="Гиперссылка2"/>
    <w:link w:val="af1"/>
    <w:rsid w:val="00381D0D"/>
    <w:rPr>
      <w:color w:val="0000FF"/>
      <w:u w:val="single"/>
    </w:rPr>
  </w:style>
  <w:style w:type="character" w:styleId="af1">
    <w:name w:val="Hyperlink"/>
    <w:link w:val="27"/>
    <w:uiPriority w:val="99"/>
    <w:rsid w:val="00381D0D"/>
    <w:rPr>
      <w:color w:val="0000FF"/>
      <w:u w:val="single"/>
    </w:rPr>
  </w:style>
  <w:style w:type="paragraph" w:customStyle="1" w:styleId="Footnote">
    <w:name w:val="Footnote"/>
    <w:link w:val="Footnote0"/>
    <w:rsid w:val="00381D0D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381D0D"/>
    <w:rPr>
      <w:rFonts w:ascii="XO Thames" w:hAnsi="XO Thames"/>
      <w:sz w:val="22"/>
    </w:rPr>
  </w:style>
  <w:style w:type="paragraph" w:customStyle="1" w:styleId="xl106">
    <w:name w:val="xl106"/>
    <w:basedOn w:val="a"/>
    <w:link w:val="xl10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60">
    <w:name w:val="xl106"/>
    <w:basedOn w:val="1"/>
    <w:link w:val="xl106"/>
    <w:rsid w:val="00381D0D"/>
    <w:rPr>
      <w:sz w:val="18"/>
    </w:rPr>
  </w:style>
  <w:style w:type="paragraph" w:customStyle="1" w:styleId="WW8Num3z5">
    <w:name w:val="WW8Num3z5"/>
    <w:link w:val="WW8Num3z50"/>
    <w:rsid w:val="00381D0D"/>
  </w:style>
  <w:style w:type="character" w:customStyle="1" w:styleId="WW8Num3z50">
    <w:name w:val="WW8Num3z5"/>
    <w:link w:val="WW8Num3z5"/>
    <w:rsid w:val="00381D0D"/>
  </w:style>
  <w:style w:type="paragraph" w:styleId="1e">
    <w:name w:val="toc 1"/>
    <w:next w:val="a"/>
    <w:link w:val="1f"/>
    <w:uiPriority w:val="39"/>
    <w:rsid w:val="00381D0D"/>
    <w:rPr>
      <w:rFonts w:ascii="XO Thames" w:hAnsi="XO Thames"/>
      <w:b/>
      <w:sz w:val="28"/>
    </w:rPr>
  </w:style>
  <w:style w:type="character" w:customStyle="1" w:styleId="1f">
    <w:name w:val="Оглавление 1 Знак"/>
    <w:link w:val="1e"/>
    <w:rsid w:val="00381D0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381D0D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1D0D"/>
    <w:rPr>
      <w:rFonts w:ascii="XO Thames" w:hAnsi="XO Thames"/>
    </w:rPr>
  </w:style>
  <w:style w:type="paragraph" w:customStyle="1" w:styleId="xl148">
    <w:name w:val="xl148"/>
    <w:basedOn w:val="a"/>
    <w:link w:val="xl14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80">
    <w:name w:val="xl148"/>
    <w:basedOn w:val="1"/>
    <w:link w:val="xl148"/>
    <w:rsid w:val="00381D0D"/>
    <w:rPr>
      <w:sz w:val="18"/>
    </w:rPr>
  </w:style>
  <w:style w:type="paragraph" w:customStyle="1" w:styleId="xl124">
    <w:name w:val="xl124"/>
    <w:basedOn w:val="a"/>
    <w:link w:val="xl124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1240">
    <w:name w:val="xl124"/>
    <w:basedOn w:val="1"/>
    <w:link w:val="xl124"/>
    <w:rsid w:val="00381D0D"/>
    <w:rPr>
      <w:b/>
      <w:sz w:val="18"/>
    </w:rPr>
  </w:style>
  <w:style w:type="paragraph" w:customStyle="1" w:styleId="xl82">
    <w:name w:val="xl82"/>
    <w:basedOn w:val="a"/>
    <w:link w:val="xl82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820">
    <w:name w:val="xl82"/>
    <w:basedOn w:val="1"/>
    <w:link w:val="xl82"/>
    <w:rsid w:val="00381D0D"/>
    <w:rPr>
      <w:sz w:val="18"/>
    </w:rPr>
  </w:style>
  <w:style w:type="paragraph" w:styleId="af2">
    <w:name w:val="List"/>
    <w:basedOn w:val="a5"/>
    <w:link w:val="af3"/>
    <w:rsid w:val="00381D0D"/>
  </w:style>
  <w:style w:type="character" w:customStyle="1" w:styleId="af3">
    <w:name w:val="Список Знак"/>
    <w:basedOn w:val="a6"/>
    <w:link w:val="af2"/>
    <w:rsid w:val="00381D0D"/>
  </w:style>
  <w:style w:type="paragraph" w:customStyle="1" w:styleId="xl75">
    <w:name w:val="xl75"/>
    <w:basedOn w:val="a"/>
    <w:link w:val="xl75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750">
    <w:name w:val="xl75"/>
    <w:basedOn w:val="1"/>
    <w:link w:val="xl75"/>
    <w:rsid w:val="00381D0D"/>
    <w:rPr>
      <w:b/>
      <w:sz w:val="24"/>
    </w:rPr>
  </w:style>
  <w:style w:type="paragraph" w:customStyle="1" w:styleId="ConsPlusTitle">
    <w:name w:val="ConsPlusTitle"/>
    <w:link w:val="ConsPlusTitle0"/>
    <w:rsid w:val="00381D0D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381D0D"/>
    <w:rPr>
      <w:rFonts w:ascii="Arial" w:hAnsi="Arial"/>
      <w:b/>
    </w:rPr>
  </w:style>
  <w:style w:type="paragraph" w:customStyle="1" w:styleId="WW8Num3z8">
    <w:name w:val="WW8Num3z8"/>
    <w:link w:val="WW8Num3z80"/>
    <w:rsid w:val="00381D0D"/>
  </w:style>
  <w:style w:type="character" w:customStyle="1" w:styleId="WW8Num3z80">
    <w:name w:val="WW8Num3z8"/>
    <w:link w:val="WW8Num3z8"/>
    <w:rsid w:val="00381D0D"/>
  </w:style>
  <w:style w:type="paragraph" w:styleId="9">
    <w:name w:val="toc 9"/>
    <w:next w:val="a"/>
    <w:link w:val="90"/>
    <w:uiPriority w:val="39"/>
    <w:rsid w:val="00381D0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381D0D"/>
    <w:rPr>
      <w:rFonts w:ascii="XO Thames" w:hAnsi="XO Thames"/>
      <w:sz w:val="28"/>
    </w:rPr>
  </w:style>
  <w:style w:type="paragraph" w:customStyle="1" w:styleId="xl68">
    <w:name w:val="xl68"/>
    <w:basedOn w:val="a"/>
    <w:link w:val="xl680"/>
    <w:rsid w:val="00381D0D"/>
    <w:pPr>
      <w:spacing w:beforeAutospacing="1" w:afterAutospacing="1"/>
    </w:pPr>
    <w:rPr>
      <w:b/>
      <w:sz w:val="18"/>
    </w:rPr>
  </w:style>
  <w:style w:type="character" w:customStyle="1" w:styleId="xl680">
    <w:name w:val="xl68"/>
    <w:basedOn w:val="1"/>
    <w:link w:val="xl68"/>
    <w:rsid w:val="00381D0D"/>
    <w:rPr>
      <w:b/>
      <w:sz w:val="18"/>
    </w:rPr>
  </w:style>
  <w:style w:type="paragraph" w:customStyle="1" w:styleId="font7">
    <w:name w:val="font7"/>
    <w:basedOn w:val="a"/>
    <w:link w:val="font7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70">
    <w:name w:val="font7"/>
    <w:basedOn w:val="1"/>
    <w:link w:val="font7"/>
    <w:rsid w:val="00381D0D"/>
    <w:rPr>
      <w:rFonts w:ascii="Calibri" w:hAnsi="Calibri"/>
      <w:sz w:val="18"/>
    </w:rPr>
  </w:style>
  <w:style w:type="paragraph" w:customStyle="1" w:styleId="xl92">
    <w:name w:val="xl92"/>
    <w:basedOn w:val="a"/>
    <w:link w:val="xl920"/>
    <w:rsid w:val="00381D0D"/>
    <w:pPr>
      <w:spacing w:beforeAutospacing="1" w:afterAutospacing="1"/>
    </w:pPr>
    <w:rPr>
      <w:sz w:val="18"/>
    </w:rPr>
  </w:style>
  <w:style w:type="character" w:customStyle="1" w:styleId="xl920">
    <w:name w:val="xl92"/>
    <w:basedOn w:val="1"/>
    <w:link w:val="xl92"/>
    <w:rsid w:val="00381D0D"/>
    <w:rPr>
      <w:sz w:val="18"/>
    </w:rPr>
  </w:style>
  <w:style w:type="paragraph" w:customStyle="1" w:styleId="xl138">
    <w:name w:val="xl138"/>
    <w:basedOn w:val="a"/>
    <w:link w:val="xl1380"/>
    <w:rsid w:val="00381D0D"/>
    <w:pPr>
      <w:spacing w:beforeAutospacing="1" w:afterAutospacing="1"/>
    </w:pPr>
    <w:rPr>
      <w:i/>
      <w:sz w:val="18"/>
    </w:rPr>
  </w:style>
  <w:style w:type="character" w:customStyle="1" w:styleId="xl1380">
    <w:name w:val="xl138"/>
    <w:basedOn w:val="1"/>
    <w:link w:val="xl138"/>
    <w:rsid w:val="00381D0D"/>
    <w:rPr>
      <w:i/>
      <w:sz w:val="18"/>
    </w:rPr>
  </w:style>
  <w:style w:type="paragraph" w:customStyle="1" w:styleId="33">
    <w:name w:val="Основной шрифт абзаца3"/>
    <w:link w:val="8"/>
    <w:rsid w:val="00381D0D"/>
  </w:style>
  <w:style w:type="paragraph" w:styleId="8">
    <w:name w:val="toc 8"/>
    <w:next w:val="a"/>
    <w:link w:val="80"/>
    <w:uiPriority w:val="39"/>
    <w:rsid w:val="00381D0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381D0D"/>
    <w:rPr>
      <w:rFonts w:ascii="XO Thames" w:hAnsi="XO Thames"/>
      <w:sz w:val="28"/>
    </w:rPr>
  </w:style>
  <w:style w:type="paragraph" w:customStyle="1" w:styleId="xl65">
    <w:name w:val="xl65"/>
    <w:basedOn w:val="a"/>
    <w:link w:val="xl6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650">
    <w:name w:val="xl65"/>
    <w:basedOn w:val="1"/>
    <w:link w:val="xl65"/>
    <w:rsid w:val="00381D0D"/>
    <w:rPr>
      <w:sz w:val="18"/>
    </w:rPr>
  </w:style>
  <w:style w:type="paragraph" w:customStyle="1" w:styleId="xl142">
    <w:name w:val="xl142"/>
    <w:basedOn w:val="a"/>
    <w:link w:val="xl1420"/>
    <w:rsid w:val="00381D0D"/>
    <w:pPr>
      <w:spacing w:beforeAutospacing="1" w:afterAutospacing="1"/>
      <w:jc w:val="both"/>
    </w:pPr>
    <w:rPr>
      <w:i/>
      <w:sz w:val="18"/>
    </w:rPr>
  </w:style>
  <w:style w:type="character" w:customStyle="1" w:styleId="xl1420">
    <w:name w:val="xl142"/>
    <w:basedOn w:val="1"/>
    <w:link w:val="xl142"/>
    <w:rsid w:val="00381D0D"/>
    <w:rPr>
      <w:i/>
      <w:sz w:val="18"/>
    </w:rPr>
  </w:style>
  <w:style w:type="paragraph" w:customStyle="1" w:styleId="ConsPlusNormal">
    <w:name w:val="ConsPlusNormal"/>
    <w:link w:val="ConsPlusNormal0"/>
    <w:rsid w:val="00381D0D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381D0D"/>
    <w:rPr>
      <w:sz w:val="24"/>
    </w:rPr>
  </w:style>
  <w:style w:type="paragraph" w:customStyle="1" w:styleId="WW8Num2z1">
    <w:name w:val="WW8Num2z1"/>
    <w:link w:val="WW8Num2z10"/>
    <w:rsid w:val="00381D0D"/>
  </w:style>
  <w:style w:type="character" w:customStyle="1" w:styleId="WW8Num2z10">
    <w:name w:val="WW8Num2z1"/>
    <w:link w:val="WW8Num2z1"/>
    <w:rsid w:val="00381D0D"/>
  </w:style>
  <w:style w:type="paragraph" w:customStyle="1" w:styleId="msonormal0">
    <w:name w:val="msonormal"/>
    <w:basedOn w:val="a"/>
    <w:link w:val="msonormal1"/>
    <w:rsid w:val="00381D0D"/>
    <w:pPr>
      <w:spacing w:beforeAutospacing="1" w:afterAutospacing="1"/>
    </w:pPr>
    <w:rPr>
      <w:sz w:val="24"/>
    </w:rPr>
  </w:style>
  <w:style w:type="character" w:customStyle="1" w:styleId="msonormal1">
    <w:name w:val="msonormal"/>
    <w:basedOn w:val="1"/>
    <w:link w:val="msonormal0"/>
    <w:rsid w:val="00381D0D"/>
    <w:rPr>
      <w:sz w:val="24"/>
    </w:rPr>
  </w:style>
  <w:style w:type="paragraph" w:customStyle="1" w:styleId="WW8Num1z2">
    <w:name w:val="WW8Num1z2"/>
    <w:link w:val="WW8Num1z20"/>
    <w:rsid w:val="00381D0D"/>
  </w:style>
  <w:style w:type="character" w:customStyle="1" w:styleId="WW8Num1z20">
    <w:name w:val="WW8Num1z2"/>
    <w:link w:val="WW8Num1z2"/>
    <w:rsid w:val="00381D0D"/>
  </w:style>
  <w:style w:type="paragraph" w:customStyle="1" w:styleId="xl77">
    <w:name w:val="xl77"/>
    <w:basedOn w:val="a"/>
    <w:link w:val="xl7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770">
    <w:name w:val="xl77"/>
    <w:basedOn w:val="1"/>
    <w:link w:val="xl77"/>
    <w:rsid w:val="00381D0D"/>
    <w:rPr>
      <w:sz w:val="18"/>
    </w:rPr>
  </w:style>
  <w:style w:type="paragraph" w:styleId="af4">
    <w:name w:val="Balloon Text"/>
    <w:basedOn w:val="a"/>
    <w:link w:val="af5"/>
    <w:rsid w:val="00381D0D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sid w:val="00381D0D"/>
    <w:rPr>
      <w:rFonts w:ascii="Tahoma" w:hAnsi="Tahoma"/>
      <w:sz w:val="16"/>
    </w:rPr>
  </w:style>
  <w:style w:type="paragraph" w:styleId="af6">
    <w:name w:val="List Paragraph"/>
    <w:basedOn w:val="a"/>
    <w:link w:val="af7"/>
    <w:rsid w:val="00381D0D"/>
    <w:pPr>
      <w:ind w:left="720"/>
      <w:contextualSpacing/>
    </w:pPr>
    <w:rPr>
      <w:sz w:val="24"/>
    </w:rPr>
  </w:style>
  <w:style w:type="character" w:customStyle="1" w:styleId="af7">
    <w:name w:val="Абзац списка Знак"/>
    <w:basedOn w:val="1"/>
    <w:link w:val="af6"/>
    <w:rsid w:val="00381D0D"/>
    <w:rPr>
      <w:sz w:val="24"/>
    </w:rPr>
  </w:style>
  <w:style w:type="paragraph" w:customStyle="1" w:styleId="xl129">
    <w:name w:val="xl129"/>
    <w:basedOn w:val="a"/>
    <w:link w:val="xl1290"/>
    <w:rsid w:val="00381D0D"/>
    <w:pPr>
      <w:spacing w:beforeAutospacing="1" w:afterAutospacing="1"/>
    </w:pPr>
    <w:rPr>
      <w:sz w:val="18"/>
    </w:rPr>
  </w:style>
  <w:style w:type="character" w:customStyle="1" w:styleId="xl1290">
    <w:name w:val="xl129"/>
    <w:basedOn w:val="1"/>
    <w:link w:val="xl129"/>
    <w:rsid w:val="00381D0D"/>
    <w:rPr>
      <w:sz w:val="18"/>
    </w:rPr>
  </w:style>
  <w:style w:type="paragraph" w:customStyle="1" w:styleId="xl64">
    <w:name w:val="xl64"/>
    <w:basedOn w:val="a"/>
    <w:link w:val="xl640"/>
    <w:rsid w:val="00381D0D"/>
    <w:pPr>
      <w:spacing w:beforeAutospacing="1" w:afterAutospacing="1"/>
    </w:pPr>
    <w:rPr>
      <w:sz w:val="18"/>
    </w:rPr>
  </w:style>
  <w:style w:type="character" w:customStyle="1" w:styleId="xl640">
    <w:name w:val="xl64"/>
    <w:basedOn w:val="1"/>
    <w:link w:val="xl64"/>
    <w:rsid w:val="00381D0D"/>
    <w:rPr>
      <w:color w:val="000000"/>
      <w:sz w:val="18"/>
    </w:rPr>
  </w:style>
  <w:style w:type="paragraph" w:customStyle="1" w:styleId="xl102">
    <w:name w:val="xl102"/>
    <w:basedOn w:val="a"/>
    <w:link w:val="xl1020"/>
    <w:rsid w:val="00381D0D"/>
    <w:pPr>
      <w:spacing w:beforeAutospacing="1" w:afterAutospacing="1"/>
    </w:pPr>
    <w:rPr>
      <w:i/>
      <w:sz w:val="18"/>
    </w:rPr>
  </w:style>
  <w:style w:type="character" w:customStyle="1" w:styleId="xl1020">
    <w:name w:val="xl102"/>
    <w:basedOn w:val="1"/>
    <w:link w:val="xl102"/>
    <w:rsid w:val="00381D0D"/>
    <w:rPr>
      <w:i/>
      <w:sz w:val="18"/>
    </w:rPr>
  </w:style>
  <w:style w:type="paragraph" w:styleId="51">
    <w:name w:val="toc 5"/>
    <w:next w:val="a"/>
    <w:link w:val="52"/>
    <w:uiPriority w:val="39"/>
    <w:rsid w:val="00381D0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1D0D"/>
    <w:rPr>
      <w:rFonts w:ascii="XO Thames" w:hAnsi="XO Thames"/>
      <w:sz w:val="28"/>
    </w:rPr>
  </w:style>
  <w:style w:type="paragraph" w:customStyle="1" w:styleId="xl134">
    <w:name w:val="xl134"/>
    <w:basedOn w:val="a"/>
    <w:link w:val="xl1340"/>
    <w:rsid w:val="00381D0D"/>
    <w:pPr>
      <w:spacing w:beforeAutospacing="1" w:afterAutospacing="1"/>
      <w:jc w:val="center"/>
    </w:pPr>
    <w:rPr>
      <w:b/>
      <w:sz w:val="24"/>
    </w:rPr>
  </w:style>
  <w:style w:type="character" w:customStyle="1" w:styleId="xl1340">
    <w:name w:val="xl134"/>
    <w:basedOn w:val="1"/>
    <w:link w:val="xl134"/>
    <w:rsid w:val="00381D0D"/>
    <w:rPr>
      <w:b/>
      <w:sz w:val="24"/>
    </w:rPr>
  </w:style>
  <w:style w:type="paragraph" w:customStyle="1" w:styleId="xl137">
    <w:name w:val="xl137"/>
    <w:basedOn w:val="a"/>
    <w:link w:val="xl1370"/>
    <w:rsid w:val="00381D0D"/>
    <w:pPr>
      <w:spacing w:beforeAutospacing="1" w:afterAutospacing="1"/>
    </w:pPr>
    <w:rPr>
      <w:sz w:val="18"/>
    </w:rPr>
  </w:style>
  <w:style w:type="character" w:customStyle="1" w:styleId="xl1370">
    <w:name w:val="xl137"/>
    <w:basedOn w:val="1"/>
    <w:link w:val="xl137"/>
    <w:rsid w:val="00381D0D"/>
    <w:rPr>
      <w:sz w:val="18"/>
    </w:rPr>
  </w:style>
  <w:style w:type="paragraph" w:customStyle="1" w:styleId="xl145">
    <w:name w:val="xl145"/>
    <w:basedOn w:val="a"/>
    <w:link w:val="xl14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450">
    <w:name w:val="xl145"/>
    <w:basedOn w:val="1"/>
    <w:link w:val="xl145"/>
    <w:rsid w:val="00381D0D"/>
    <w:rPr>
      <w:sz w:val="18"/>
    </w:rPr>
  </w:style>
  <w:style w:type="paragraph" w:customStyle="1" w:styleId="WW8Num1z7">
    <w:name w:val="WW8Num1z7"/>
    <w:link w:val="WW8Num1z70"/>
    <w:rsid w:val="00381D0D"/>
  </w:style>
  <w:style w:type="character" w:customStyle="1" w:styleId="WW8Num1z70">
    <w:name w:val="WW8Num1z7"/>
    <w:link w:val="WW8Num1z7"/>
    <w:rsid w:val="00381D0D"/>
  </w:style>
  <w:style w:type="paragraph" w:customStyle="1" w:styleId="xl95">
    <w:name w:val="xl95"/>
    <w:basedOn w:val="a"/>
    <w:link w:val="xl950"/>
    <w:rsid w:val="00381D0D"/>
    <w:pPr>
      <w:spacing w:beforeAutospacing="1" w:afterAutospacing="1"/>
    </w:pPr>
    <w:rPr>
      <w:sz w:val="18"/>
    </w:rPr>
  </w:style>
  <w:style w:type="character" w:customStyle="1" w:styleId="xl950">
    <w:name w:val="xl95"/>
    <w:basedOn w:val="1"/>
    <w:link w:val="xl95"/>
    <w:rsid w:val="00381D0D"/>
    <w:rPr>
      <w:sz w:val="18"/>
    </w:rPr>
  </w:style>
  <w:style w:type="paragraph" w:customStyle="1" w:styleId="ac">
    <w:name w:val="Содержимое таблицы"/>
    <w:basedOn w:val="a"/>
    <w:link w:val="ae"/>
    <w:rsid w:val="00381D0D"/>
  </w:style>
  <w:style w:type="character" w:customStyle="1" w:styleId="ae">
    <w:name w:val="Содержимое таблицы"/>
    <w:basedOn w:val="1"/>
    <w:link w:val="ac"/>
    <w:rsid w:val="00381D0D"/>
  </w:style>
  <w:style w:type="paragraph" w:customStyle="1" w:styleId="xl79">
    <w:name w:val="xl79"/>
    <w:basedOn w:val="a"/>
    <w:link w:val="xl7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790">
    <w:name w:val="xl79"/>
    <w:basedOn w:val="1"/>
    <w:link w:val="xl79"/>
    <w:rsid w:val="00381D0D"/>
    <w:rPr>
      <w:b/>
      <w:sz w:val="18"/>
    </w:rPr>
  </w:style>
  <w:style w:type="paragraph" w:customStyle="1" w:styleId="xl96">
    <w:name w:val="xl96"/>
    <w:basedOn w:val="a"/>
    <w:link w:val="xl96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60">
    <w:name w:val="xl96"/>
    <w:basedOn w:val="1"/>
    <w:link w:val="xl96"/>
    <w:rsid w:val="00381D0D"/>
    <w:rPr>
      <w:sz w:val="18"/>
    </w:rPr>
  </w:style>
  <w:style w:type="paragraph" w:customStyle="1" w:styleId="xl101">
    <w:name w:val="xl101"/>
    <w:basedOn w:val="a"/>
    <w:link w:val="xl101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10">
    <w:name w:val="xl101"/>
    <w:basedOn w:val="1"/>
    <w:link w:val="xl101"/>
    <w:rsid w:val="00381D0D"/>
    <w:rPr>
      <w:sz w:val="18"/>
    </w:rPr>
  </w:style>
  <w:style w:type="paragraph" w:customStyle="1" w:styleId="xl99">
    <w:name w:val="xl99"/>
    <w:basedOn w:val="a"/>
    <w:link w:val="xl990"/>
    <w:rsid w:val="00381D0D"/>
    <w:pPr>
      <w:spacing w:beforeAutospacing="1" w:afterAutospacing="1"/>
      <w:jc w:val="center"/>
    </w:pPr>
    <w:rPr>
      <w:b/>
      <w:sz w:val="18"/>
    </w:rPr>
  </w:style>
  <w:style w:type="character" w:customStyle="1" w:styleId="xl990">
    <w:name w:val="xl99"/>
    <w:basedOn w:val="1"/>
    <w:link w:val="xl99"/>
    <w:rsid w:val="00381D0D"/>
    <w:rPr>
      <w:b/>
      <w:sz w:val="18"/>
    </w:rPr>
  </w:style>
  <w:style w:type="paragraph" w:customStyle="1" w:styleId="xl107">
    <w:name w:val="xl107"/>
    <w:basedOn w:val="a"/>
    <w:link w:val="xl107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70">
    <w:name w:val="xl107"/>
    <w:basedOn w:val="1"/>
    <w:link w:val="xl107"/>
    <w:rsid w:val="00381D0D"/>
    <w:rPr>
      <w:sz w:val="18"/>
    </w:rPr>
  </w:style>
  <w:style w:type="paragraph" w:customStyle="1" w:styleId="xl67">
    <w:name w:val="xl67"/>
    <w:basedOn w:val="a"/>
    <w:link w:val="xl670"/>
    <w:rsid w:val="00381D0D"/>
    <w:pPr>
      <w:spacing w:beforeAutospacing="1" w:afterAutospacing="1"/>
    </w:pPr>
    <w:rPr>
      <w:sz w:val="18"/>
    </w:rPr>
  </w:style>
  <w:style w:type="character" w:customStyle="1" w:styleId="xl670">
    <w:name w:val="xl67"/>
    <w:basedOn w:val="1"/>
    <w:link w:val="xl67"/>
    <w:rsid w:val="00381D0D"/>
    <w:rPr>
      <w:sz w:val="18"/>
    </w:rPr>
  </w:style>
  <w:style w:type="paragraph" w:customStyle="1" w:styleId="xl136">
    <w:name w:val="xl136"/>
    <w:basedOn w:val="a"/>
    <w:link w:val="xl1360"/>
    <w:rsid w:val="00381D0D"/>
    <w:pPr>
      <w:spacing w:beforeAutospacing="1" w:afterAutospacing="1"/>
    </w:pPr>
    <w:rPr>
      <w:b/>
      <w:sz w:val="18"/>
    </w:rPr>
  </w:style>
  <w:style w:type="character" w:customStyle="1" w:styleId="xl1360">
    <w:name w:val="xl136"/>
    <w:basedOn w:val="1"/>
    <w:link w:val="xl136"/>
    <w:rsid w:val="00381D0D"/>
    <w:rPr>
      <w:b/>
      <w:sz w:val="18"/>
    </w:rPr>
  </w:style>
  <w:style w:type="paragraph" w:styleId="af8">
    <w:name w:val="Subtitle"/>
    <w:next w:val="a"/>
    <w:link w:val="af9"/>
    <w:uiPriority w:val="11"/>
    <w:qFormat/>
    <w:rsid w:val="00381D0D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381D0D"/>
    <w:rPr>
      <w:rFonts w:ascii="XO Thames" w:hAnsi="XO Thames"/>
      <w:i/>
      <w:sz w:val="24"/>
    </w:rPr>
  </w:style>
  <w:style w:type="paragraph" w:customStyle="1" w:styleId="WW8Num1z5">
    <w:name w:val="WW8Num1z5"/>
    <w:link w:val="WW8Num1z50"/>
    <w:rsid w:val="00381D0D"/>
  </w:style>
  <w:style w:type="character" w:customStyle="1" w:styleId="WW8Num1z50">
    <w:name w:val="WW8Num1z5"/>
    <w:link w:val="WW8Num1z5"/>
    <w:rsid w:val="00381D0D"/>
  </w:style>
  <w:style w:type="paragraph" w:customStyle="1" w:styleId="xl70">
    <w:name w:val="xl70"/>
    <w:basedOn w:val="a"/>
    <w:link w:val="xl700"/>
    <w:rsid w:val="00381D0D"/>
    <w:pPr>
      <w:spacing w:beforeAutospacing="1" w:afterAutospacing="1"/>
    </w:pPr>
    <w:rPr>
      <w:sz w:val="18"/>
    </w:rPr>
  </w:style>
  <w:style w:type="character" w:customStyle="1" w:styleId="xl700">
    <w:name w:val="xl70"/>
    <w:basedOn w:val="1"/>
    <w:link w:val="xl70"/>
    <w:rsid w:val="00381D0D"/>
    <w:rPr>
      <w:sz w:val="18"/>
    </w:rPr>
  </w:style>
  <w:style w:type="paragraph" w:customStyle="1" w:styleId="WW8Num3z1">
    <w:name w:val="WW8Num3z1"/>
    <w:link w:val="WW8Num3z10"/>
    <w:rsid w:val="00381D0D"/>
  </w:style>
  <w:style w:type="character" w:customStyle="1" w:styleId="WW8Num3z10">
    <w:name w:val="WW8Num3z1"/>
    <w:link w:val="WW8Num3z1"/>
    <w:rsid w:val="00381D0D"/>
  </w:style>
  <w:style w:type="paragraph" w:customStyle="1" w:styleId="xl128">
    <w:name w:val="xl128"/>
    <w:basedOn w:val="a"/>
    <w:link w:val="xl12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280">
    <w:name w:val="xl128"/>
    <w:basedOn w:val="1"/>
    <w:link w:val="xl128"/>
    <w:rsid w:val="00381D0D"/>
    <w:rPr>
      <w:sz w:val="18"/>
    </w:rPr>
  </w:style>
  <w:style w:type="paragraph" w:customStyle="1" w:styleId="xl63">
    <w:name w:val="xl63"/>
    <w:basedOn w:val="a"/>
    <w:link w:val="xl630"/>
    <w:rsid w:val="00381D0D"/>
    <w:pPr>
      <w:spacing w:beforeAutospacing="1" w:afterAutospacing="1"/>
    </w:pPr>
    <w:rPr>
      <w:sz w:val="18"/>
    </w:rPr>
  </w:style>
  <w:style w:type="character" w:customStyle="1" w:styleId="xl630">
    <w:name w:val="xl63"/>
    <w:basedOn w:val="1"/>
    <w:link w:val="xl63"/>
    <w:rsid w:val="00381D0D"/>
    <w:rPr>
      <w:color w:val="000000"/>
      <w:sz w:val="18"/>
    </w:rPr>
  </w:style>
  <w:style w:type="paragraph" w:styleId="afa">
    <w:name w:val="Title"/>
    <w:next w:val="a"/>
    <w:link w:val="afb"/>
    <w:uiPriority w:val="10"/>
    <w:qFormat/>
    <w:rsid w:val="00381D0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381D0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381D0D"/>
    <w:rPr>
      <w:rFonts w:ascii="XO Thames" w:hAnsi="XO Thames"/>
      <w:b/>
      <w:sz w:val="24"/>
    </w:rPr>
  </w:style>
  <w:style w:type="paragraph" w:customStyle="1" w:styleId="xl105">
    <w:name w:val="xl105"/>
    <w:basedOn w:val="a"/>
    <w:link w:val="xl105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1050">
    <w:name w:val="xl105"/>
    <w:basedOn w:val="1"/>
    <w:link w:val="xl105"/>
    <w:rsid w:val="00381D0D"/>
    <w:rPr>
      <w:sz w:val="18"/>
    </w:rPr>
  </w:style>
  <w:style w:type="paragraph" w:customStyle="1" w:styleId="xl114">
    <w:name w:val="xl114"/>
    <w:basedOn w:val="a"/>
    <w:link w:val="xl1140"/>
    <w:rsid w:val="00381D0D"/>
    <w:pPr>
      <w:spacing w:beforeAutospacing="1" w:afterAutospacing="1"/>
    </w:pPr>
    <w:rPr>
      <w:sz w:val="18"/>
    </w:rPr>
  </w:style>
  <w:style w:type="character" w:customStyle="1" w:styleId="xl1140">
    <w:name w:val="xl114"/>
    <w:basedOn w:val="1"/>
    <w:link w:val="xl114"/>
    <w:rsid w:val="00381D0D"/>
    <w:rPr>
      <w:sz w:val="18"/>
    </w:rPr>
  </w:style>
  <w:style w:type="paragraph" w:customStyle="1" w:styleId="xl112">
    <w:name w:val="xl112"/>
    <w:basedOn w:val="a"/>
    <w:link w:val="xl1120"/>
    <w:rsid w:val="00381D0D"/>
    <w:pPr>
      <w:spacing w:beforeAutospacing="1" w:afterAutospacing="1"/>
    </w:pPr>
    <w:rPr>
      <w:sz w:val="18"/>
    </w:rPr>
  </w:style>
  <w:style w:type="character" w:customStyle="1" w:styleId="xl1120">
    <w:name w:val="xl112"/>
    <w:basedOn w:val="1"/>
    <w:link w:val="xl112"/>
    <w:rsid w:val="00381D0D"/>
    <w:rPr>
      <w:sz w:val="18"/>
    </w:rPr>
  </w:style>
  <w:style w:type="paragraph" w:customStyle="1" w:styleId="xl144">
    <w:name w:val="xl144"/>
    <w:basedOn w:val="a"/>
    <w:link w:val="xl1440"/>
    <w:rsid w:val="00381D0D"/>
    <w:pPr>
      <w:spacing w:beforeAutospacing="1" w:afterAutospacing="1"/>
    </w:pPr>
    <w:rPr>
      <w:i/>
      <w:sz w:val="18"/>
    </w:rPr>
  </w:style>
  <w:style w:type="character" w:customStyle="1" w:styleId="xl1440">
    <w:name w:val="xl144"/>
    <w:basedOn w:val="1"/>
    <w:link w:val="xl144"/>
    <w:rsid w:val="00381D0D"/>
    <w:rPr>
      <w:i/>
      <w:sz w:val="18"/>
    </w:rPr>
  </w:style>
  <w:style w:type="character" w:customStyle="1" w:styleId="20">
    <w:name w:val="Заголовок 2 Знак"/>
    <w:link w:val="2"/>
    <w:rsid w:val="00381D0D"/>
    <w:rPr>
      <w:rFonts w:ascii="XO Thames" w:hAnsi="XO Thames"/>
      <w:b/>
      <w:sz w:val="28"/>
    </w:rPr>
  </w:style>
  <w:style w:type="paragraph" w:customStyle="1" w:styleId="font8">
    <w:name w:val="font8"/>
    <w:basedOn w:val="a"/>
    <w:link w:val="font80"/>
    <w:rsid w:val="00381D0D"/>
    <w:pPr>
      <w:spacing w:beforeAutospacing="1" w:afterAutospacing="1"/>
    </w:pPr>
    <w:rPr>
      <w:rFonts w:ascii="Calibri" w:hAnsi="Calibri"/>
      <w:sz w:val="18"/>
    </w:rPr>
  </w:style>
  <w:style w:type="character" w:customStyle="1" w:styleId="font80">
    <w:name w:val="font8"/>
    <w:basedOn w:val="1"/>
    <w:link w:val="font8"/>
    <w:rsid w:val="00381D0D"/>
    <w:rPr>
      <w:rFonts w:ascii="Calibri" w:hAnsi="Calibri"/>
      <w:sz w:val="18"/>
    </w:rPr>
  </w:style>
  <w:style w:type="paragraph" w:customStyle="1" w:styleId="WW8Num2z2">
    <w:name w:val="WW8Num2z2"/>
    <w:link w:val="WW8Num2z20"/>
    <w:rsid w:val="00381D0D"/>
  </w:style>
  <w:style w:type="character" w:customStyle="1" w:styleId="WW8Num2z20">
    <w:name w:val="WW8Num2z2"/>
    <w:link w:val="WW8Num2z2"/>
    <w:rsid w:val="00381D0D"/>
  </w:style>
  <w:style w:type="paragraph" w:customStyle="1" w:styleId="WW8Num2z6">
    <w:name w:val="WW8Num2z6"/>
    <w:link w:val="WW8Num2z60"/>
    <w:rsid w:val="00381D0D"/>
  </w:style>
  <w:style w:type="character" w:customStyle="1" w:styleId="WW8Num2z60">
    <w:name w:val="WW8Num2z6"/>
    <w:link w:val="WW8Num2z6"/>
    <w:rsid w:val="00381D0D"/>
  </w:style>
  <w:style w:type="paragraph" w:customStyle="1" w:styleId="1f0">
    <w:name w:val="Номер страницы1"/>
    <w:basedOn w:val="25"/>
    <w:link w:val="1f1"/>
    <w:rsid w:val="00381D0D"/>
  </w:style>
  <w:style w:type="character" w:customStyle="1" w:styleId="1f1">
    <w:name w:val="Номер страницы1"/>
    <w:basedOn w:val="26"/>
    <w:link w:val="1f0"/>
    <w:rsid w:val="00381D0D"/>
  </w:style>
  <w:style w:type="paragraph" w:customStyle="1" w:styleId="xl140">
    <w:name w:val="xl140"/>
    <w:basedOn w:val="a"/>
    <w:link w:val="xl1400"/>
    <w:rsid w:val="00381D0D"/>
    <w:pPr>
      <w:spacing w:beforeAutospacing="1" w:afterAutospacing="1"/>
      <w:jc w:val="both"/>
    </w:pPr>
    <w:rPr>
      <w:b/>
      <w:sz w:val="18"/>
    </w:rPr>
  </w:style>
  <w:style w:type="character" w:customStyle="1" w:styleId="xl1400">
    <w:name w:val="xl140"/>
    <w:basedOn w:val="1"/>
    <w:link w:val="xl140"/>
    <w:rsid w:val="00381D0D"/>
    <w:rPr>
      <w:b/>
      <w:sz w:val="18"/>
    </w:rPr>
  </w:style>
  <w:style w:type="paragraph" w:customStyle="1" w:styleId="xl98">
    <w:name w:val="xl98"/>
    <w:basedOn w:val="a"/>
    <w:link w:val="xl980"/>
    <w:rsid w:val="00381D0D"/>
    <w:pPr>
      <w:spacing w:beforeAutospacing="1" w:afterAutospacing="1"/>
      <w:jc w:val="center"/>
    </w:pPr>
    <w:rPr>
      <w:sz w:val="18"/>
    </w:rPr>
  </w:style>
  <w:style w:type="character" w:customStyle="1" w:styleId="xl980">
    <w:name w:val="xl98"/>
    <w:basedOn w:val="1"/>
    <w:link w:val="xl98"/>
    <w:rsid w:val="00381D0D"/>
    <w:rPr>
      <w:sz w:val="18"/>
    </w:rPr>
  </w:style>
  <w:style w:type="paragraph" w:customStyle="1" w:styleId="1f2">
    <w:name w:val="Указатель1"/>
    <w:basedOn w:val="a"/>
    <w:link w:val="1f3"/>
    <w:rsid w:val="00381D0D"/>
  </w:style>
  <w:style w:type="character" w:customStyle="1" w:styleId="1f3">
    <w:name w:val="Указатель1"/>
    <w:basedOn w:val="1"/>
    <w:link w:val="1f2"/>
    <w:rsid w:val="00381D0D"/>
  </w:style>
  <w:style w:type="paragraph" w:customStyle="1" w:styleId="font6">
    <w:name w:val="font6"/>
    <w:basedOn w:val="a"/>
    <w:link w:val="font60"/>
    <w:rsid w:val="00381D0D"/>
    <w:pPr>
      <w:spacing w:beforeAutospacing="1" w:afterAutospacing="1"/>
    </w:pPr>
    <w:rPr>
      <w:b/>
      <w:sz w:val="18"/>
    </w:rPr>
  </w:style>
  <w:style w:type="character" w:customStyle="1" w:styleId="font60">
    <w:name w:val="font6"/>
    <w:basedOn w:val="1"/>
    <w:link w:val="font6"/>
    <w:rsid w:val="00381D0D"/>
    <w:rPr>
      <w:b/>
      <w:sz w:val="18"/>
    </w:rPr>
  </w:style>
  <w:style w:type="table" w:styleId="afc">
    <w:name w:val="Table Grid"/>
    <w:basedOn w:val="a1"/>
    <w:rsid w:val="00381D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FollowedHyperlink"/>
    <w:basedOn w:val="a0"/>
    <w:uiPriority w:val="99"/>
    <w:semiHidden/>
    <w:unhideWhenUsed/>
    <w:rsid w:val="00FC673D"/>
    <w:rPr>
      <w:color w:val="800080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78D11BCB5E8D1C555DAB2BBC914D5B8E2B2837C9267FA2422DE626196648380A225E5414E1A2E5284B9EV71D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5EAF0-1CAF-47DB-A704-4F71DA170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48</Pages>
  <Words>18355</Words>
  <Characters>104630</Characters>
  <Application>Microsoft Office Word</Application>
  <DocSecurity>0</DocSecurity>
  <Lines>871</Lines>
  <Paragraphs>245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44</cp:revision>
  <cp:lastPrinted>2022-11-21T05:54:00Z</cp:lastPrinted>
  <dcterms:created xsi:type="dcterms:W3CDTF">2022-09-22T12:52:00Z</dcterms:created>
  <dcterms:modified xsi:type="dcterms:W3CDTF">2022-11-21T05:56:00Z</dcterms:modified>
</cp:coreProperties>
</file>