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9356"/>
        <w:contextualSpacing/>
        <w:textAlignment w:val="baseline"/>
        <w:rPr>
          <w:szCs w:val="28"/>
        </w:rPr>
      </w:pPr>
    </w:p>
    <w:p w:rsidR="00631630" w:rsidRP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Cs w:val="28"/>
        </w:rPr>
      </w:pPr>
      <w:r w:rsidRPr="00631630">
        <w:rPr>
          <w:b/>
          <w:szCs w:val="28"/>
        </w:rPr>
        <w:t xml:space="preserve">Информационное извещение </w:t>
      </w:r>
    </w:p>
    <w:p w:rsidR="00631630" w:rsidRP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Cs w:val="28"/>
        </w:rPr>
      </w:pPr>
      <w:r w:rsidRPr="00631630">
        <w:rPr>
          <w:b/>
          <w:szCs w:val="28"/>
        </w:rPr>
        <w:t xml:space="preserve">о проведении конкурса по определению оператора ярмарки </w:t>
      </w:r>
    </w:p>
    <w:p w:rsid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Cs w:val="28"/>
        </w:rPr>
      </w:pPr>
      <w:r w:rsidRPr="00631630">
        <w:rPr>
          <w:b/>
          <w:szCs w:val="28"/>
        </w:rPr>
        <w:t>на территории Зерноградского городского поселения</w:t>
      </w:r>
    </w:p>
    <w:p w:rsidR="00631630" w:rsidRP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textAlignment w:val="baseline"/>
        <w:rPr>
          <w:b/>
          <w:sz w:val="20"/>
        </w:rPr>
      </w:pPr>
    </w:p>
    <w:p w:rsidR="00631630" w:rsidRDefault="00631630" w:rsidP="00631630">
      <w:pPr>
        <w:ind w:firstLine="900"/>
        <w:jc w:val="both"/>
        <w:rPr>
          <w:szCs w:val="28"/>
        </w:rPr>
      </w:pPr>
      <w:r w:rsidRPr="00C176B2">
        <w:rPr>
          <w:rFonts w:eastAsia="Calibri"/>
          <w:b/>
          <w:szCs w:val="28"/>
        </w:rPr>
        <w:t>1.</w:t>
      </w:r>
      <w:r w:rsidRPr="00631630">
        <w:rPr>
          <w:rFonts w:eastAsia="Calibri"/>
          <w:szCs w:val="28"/>
        </w:rPr>
        <w:t xml:space="preserve"> </w:t>
      </w:r>
      <w:r w:rsidR="00C176B2" w:rsidRPr="00C176B2">
        <w:rPr>
          <w:b/>
          <w:szCs w:val="28"/>
        </w:rPr>
        <w:t xml:space="preserve">Организатор </w:t>
      </w:r>
      <w:r w:rsidR="00C176B2">
        <w:rPr>
          <w:b/>
          <w:szCs w:val="28"/>
        </w:rPr>
        <w:t>к</w:t>
      </w:r>
      <w:r w:rsidR="00C176B2" w:rsidRPr="00C176B2">
        <w:rPr>
          <w:b/>
          <w:szCs w:val="28"/>
        </w:rPr>
        <w:t>онкурса</w:t>
      </w:r>
      <w:r>
        <w:rPr>
          <w:szCs w:val="28"/>
        </w:rPr>
        <w:t xml:space="preserve">: Администрация Зерноградского городского поселения Зерноградского района Ростовской области. 347740 Ростовская область, Зерноградский район, г. Зерноград, ул. Мира, д. 16, контактный телефон 8(86359) 42-5-90.  ИНН 6111981906 КПП 611101001, официальный сайт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admzernograd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.</w:t>
      </w:r>
    </w:p>
    <w:p w:rsidR="00631630" w:rsidRPr="00631630" w:rsidRDefault="00631630" w:rsidP="00631630">
      <w:pPr>
        <w:jc w:val="both"/>
        <w:rPr>
          <w:rFonts w:eastAsia="Calibri"/>
          <w:szCs w:val="28"/>
        </w:rPr>
      </w:pPr>
      <w:r>
        <w:rPr>
          <w:szCs w:val="28"/>
        </w:rPr>
        <w:t xml:space="preserve">Контактное лицо – </w:t>
      </w:r>
      <w:proofErr w:type="spellStart"/>
      <w:r>
        <w:rPr>
          <w:szCs w:val="28"/>
        </w:rPr>
        <w:t>Хаитова</w:t>
      </w:r>
      <w:proofErr w:type="spellEnd"/>
      <w:r>
        <w:rPr>
          <w:szCs w:val="28"/>
        </w:rPr>
        <w:t xml:space="preserve"> Вера Александровн</w:t>
      </w:r>
      <w:r w:rsidR="00C176B2">
        <w:rPr>
          <w:szCs w:val="28"/>
        </w:rPr>
        <w:t>а, тел.: 8(86359) 43-4-91, кабинет № 102.</w:t>
      </w:r>
    </w:p>
    <w:p w:rsidR="00631630" w:rsidRPr="00C176B2" w:rsidRDefault="00631630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6B2">
        <w:rPr>
          <w:rFonts w:ascii="Times New Roman" w:eastAsia="Calibri" w:hAnsi="Times New Roman" w:cs="Times New Roman"/>
          <w:b/>
          <w:sz w:val="28"/>
          <w:szCs w:val="28"/>
        </w:rPr>
        <w:t xml:space="preserve">2. Предмет конкурса: </w:t>
      </w:r>
    </w:p>
    <w:p w:rsidR="00631630" w:rsidRDefault="00100F2B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Лот №1: </w:t>
      </w:r>
      <w:r w:rsidR="00D84669">
        <w:rPr>
          <w:rFonts w:ascii="Times New Roman" w:eastAsia="Calibri" w:hAnsi="Times New Roman" w:cs="Times New Roman"/>
          <w:sz w:val="28"/>
          <w:szCs w:val="28"/>
        </w:rPr>
        <w:t>Определение о</w:t>
      </w:r>
      <w:r w:rsidR="00631630">
        <w:rPr>
          <w:rFonts w:ascii="Times New Roman" w:eastAsia="Calibri" w:hAnsi="Times New Roman" w:cs="Times New Roman"/>
          <w:sz w:val="28"/>
          <w:szCs w:val="28"/>
        </w:rPr>
        <w:t>ператор</w:t>
      </w:r>
      <w:r w:rsidR="00D84669">
        <w:rPr>
          <w:rFonts w:ascii="Times New Roman" w:eastAsia="Calibri" w:hAnsi="Times New Roman" w:cs="Times New Roman"/>
          <w:sz w:val="28"/>
          <w:szCs w:val="28"/>
        </w:rPr>
        <w:t>а</w:t>
      </w:r>
      <w:r w:rsidR="00631630">
        <w:rPr>
          <w:rFonts w:ascii="Times New Roman" w:eastAsia="Calibri" w:hAnsi="Times New Roman" w:cs="Times New Roman"/>
          <w:sz w:val="28"/>
          <w:szCs w:val="28"/>
        </w:rPr>
        <w:t xml:space="preserve"> ярмарки по адресу: </w:t>
      </w:r>
      <w:r w:rsidR="00D84669">
        <w:rPr>
          <w:rFonts w:ascii="Times New Roman" w:eastAsia="Calibri" w:hAnsi="Times New Roman" w:cs="Times New Roman"/>
          <w:sz w:val="28"/>
          <w:szCs w:val="28"/>
        </w:rPr>
        <w:t>в границе придорожной полосы автомобильной дороги г. Ростов на Дону (от магистрали «Дон» - г. Ставрополь до границы Ставропольского края) на 55 км + 730 метров право.</w:t>
      </w:r>
    </w:p>
    <w:p w:rsidR="00D84669" w:rsidRDefault="00E269D5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Вид ярмарки: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сезонная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(срок функционирования с 1 апреля по 15 ноября) </w:t>
      </w:r>
    </w:p>
    <w:p w:rsidR="00D84669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Тип ярмарки: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сельскохозяйственная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669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торговых мест: 3</w:t>
      </w:r>
      <w:r w:rsidR="00533AC4">
        <w:rPr>
          <w:rFonts w:ascii="Times New Roman" w:eastAsia="Calibri" w:hAnsi="Times New Roman" w:cs="Times New Roman"/>
          <w:sz w:val="28"/>
          <w:szCs w:val="28"/>
        </w:rPr>
        <w:t>(три)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1630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действия договора: 5 </w:t>
      </w:r>
      <w:r w:rsidR="00533AC4">
        <w:rPr>
          <w:rFonts w:ascii="Times New Roman" w:eastAsia="Calibri" w:hAnsi="Times New Roman" w:cs="Times New Roman"/>
          <w:sz w:val="28"/>
          <w:szCs w:val="28"/>
        </w:rPr>
        <w:t xml:space="preserve">(пять) </w:t>
      </w:r>
      <w:r>
        <w:rPr>
          <w:rFonts w:ascii="Times New Roman" w:eastAsia="Calibri" w:hAnsi="Times New Roman" w:cs="Times New Roman"/>
          <w:sz w:val="28"/>
          <w:szCs w:val="28"/>
        </w:rPr>
        <w:t>лет.</w:t>
      </w:r>
    </w:p>
    <w:p w:rsidR="00E51225" w:rsidRDefault="00E51225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1384">
        <w:rPr>
          <w:rFonts w:ascii="Times New Roman" w:eastAsia="Calibri" w:hAnsi="Times New Roman" w:cs="Times New Roman"/>
          <w:sz w:val="28"/>
          <w:szCs w:val="28"/>
        </w:rPr>
        <w:t xml:space="preserve">Площадь: 60 </w:t>
      </w:r>
      <w:r w:rsidR="00533AC4">
        <w:rPr>
          <w:rFonts w:ascii="Times New Roman" w:eastAsia="Calibri" w:hAnsi="Times New Roman" w:cs="Times New Roman"/>
          <w:sz w:val="28"/>
          <w:szCs w:val="28"/>
        </w:rPr>
        <w:t xml:space="preserve">(шестьдесят) </w:t>
      </w:r>
      <w:r w:rsidRPr="000C1384">
        <w:rPr>
          <w:rFonts w:ascii="Times New Roman" w:eastAsia="Calibri" w:hAnsi="Times New Roman" w:cs="Times New Roman"/>
          <w:sz w:val="28"/>
          <w:szCs w:val="28"/>
        </w:rPr>
        <w:t>кв.м.</w:t>
      </w:r>
    </w:p>
    <w:p w:rsidR="00116AA1" w:rsidRDefault="00E51225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Расчет цены</w:t>
      </w:r>
      <w:r w:rsidR="00116AA1">
        <w:rPr>
          <w:rFonts w:ascii="Times New Roman" w:eastAsia="Calibri" w:hAnsi="Times New Roman" w:cs="Times New Roman"/>
          <w:sz w:val="28"/>
          <w:szCs w:val="28"/>
        </w:rPr>
        <w:t xml:space="preserve"> предмета конкурса (стартовый размер оплаты)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E51225" w:rsidRDefault="00E51225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Удельный показатель кадастровой стоимости для 5 группы видов разрешенного использования по кадастровому кварталу 61:12:0601201: 669,81 руб./кв.м.</w:t>
      </w:r>
    </w:p>
    <w:p w:rsidR="00E51225" w:rsidRDefault="00E51225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инфляции в 2015 году: 1,055</w:t>
      </w:r>
    </w:p>
    <w:p w:rsidR="00E51225" w:rsidRDefault="00E51225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инфляции в 2016 году: 1,064</w:t>
      </w:r>
    </w:p>
    <w:p w:rsidR="00E51225" w:rsidRDefault="00E51225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инфляции в 2017 году: 1,04</w:t>
      </w:r>
    </w:p>
    <w:p w:rsidR="00E51225" w:rsidRDefault="00E51225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инфляции в 2018 году: 1,04</w:t>
      </w:r>
    </w:p>
    <w:p w:rsidR="00E51225" w:rsidRDefault="00E51225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инфляции в 2019 году: 1,043</w:t>
      </w:r>
    </w:p>
    <w:p w:rsidR="00E51225" w:rsidRDefault="00E51225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Индекс инфляции в 2020 году: 1,0</w:t>
      </w:r>
      <w:r w:rsidR="00DF729C">
        <w:rPr>
          <w:rFonts w:ascii="Times New Roman" w:eastAsia="Calibri" w:hAnsi="Times New Roman" w:cs="Times New Roman"/>
          <w:sz w:val="28"/>
          <w:szCs w:val="28"/>
        </w:rPr>
        <w:t>3</w:t>
      </w:r>
    </w:p>
    <w:p w:rsidR="00E51225" w:rsidRDefault="00DF729C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Индекс инфляции в 2021 году: </w:t>
      </w:r>
      <w:r w:rsidR="00901CE1">
        <w:rPr>
          <w:rFonts w:ascii="Times New Roman" w:eastAsia="Calibri" w:hAnsi="Times New Roman" w:cs="Times New Roman"/>
          <w:sz w:val="28"/>
          <w:szCs w:val="28"/>
        </w:rPr>
        <w:t>1,037</w:t>
      </w:r>
    </w:p>
    <w:p w:rsidR="00E51225" w:rsidRDefault="00E51225" w:rsidP="00E5122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Понижающий коэффициент: 0,6</w:t>
      </w:r>
    </w:p>
    <w:p w:rsidR="00E51225" w:rsidRDefault="00E51225" w:rsidP="00EF36B2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E269D5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 w:rsidR="00EF36B2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60кв.м.*669,81руб./кВ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*0,6*1,055*1,064*1,04*1,04</w:t>
      </w:r>
      <w:r w:rsidR="00901CE1">
        <w:rPr>
          <w:rFonts w:ascii="Times New Roman" w:eastAsia="Calibri" w:hAnsi="Times New Roman" w:cs="Times New Roman"/>
          <w:sz w:val="28"/>
          <w:szCs w:val="28"/>
        </w:rPr>
        <w:t>*1,043*1,03* 1,037</w:t>
      </w:r>
      <w:r w:rsidR="00EF36B2">
        <w:rPr>
          <w:rFonts w:ascii="Times New Roman" w:eastAsia="Calibri" w:hAnsi="Times New Roman" w:cs="Times New Roman"/>
          <w:sz w:val="28"/>
          <w:szCs w:val="28"/>
        </w:rPr>
        <w:t>)/12</w:t>
      </w:r>
      <w:r w:rsidR="00901CE1">
        <w:rPr>
          <w:rFonts w:ascii="Times New Roman" w:eastAsia="Calibri" w:hAnsi="Times New Roman" w:cs="Times New Roman"/>
          <w:sz w:val="28"/>
          <w:szCs w:val="28"/>
        </w:rPr>
        <w:t>=</w:t>
      </w:r>
      <w:r w:rsidR="00EF36B2">
        <w:rPr>
          <w:rFonts w:ascii="Times New Roman" w:eastAsia="Calibri" w:hAnsi="Times New Roman" w:cs="Times New Roman"/>
          <w:sz w:val="28"/>
          <w:szCs w:val="28"/>
        </w:rPr>
        <w:t xml:space="preserve">32614,83/12=2717,90 руб./1 мес. </w:t>
      </w:r>
    </w:p>
    <w:p w:rsidR="00E269D5" w:rsidRDefault="00E269D5" w:rsidP="00E269D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Ц2=(60кв.м.*669,81руб./кВ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*0,6*1,055*1,064*1,04*1,04*1,043*1,03* 1,037)/12=32614,83/365=89,36 руб./1 день. </w:t>
      </w:r>
    </w:p>
    <w:p w:rsidR="00E269D5" w:rsidRPr="00533AC4" w:rsidRDefault="00E269D5" w:rsidP="00E269D5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firstLine="709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33AC4">
        <w:rPr>
          <w:rFonts w:ascii="Times New Roman" w:eastAsia="Calibri" w:hAnsi="Times New Roman" w:cs="Times New Roman"/>
          <w:b/>
          <w:sz w:val="28"/>
          <w:szCs w:val="28"/>
        </w:rPr>
        <w:t>Цена предмета конкурса составляет: 2717,90 руб.*</w:t>
      </w:r>
      <w:r w:rsidR="007B7084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533AC4">
        <w:rPr>
          <w:rFonts w:ascii="Times New Roman" w:eastAsia="Calibri" w:hAnsi="Times New Roman" w:cs="Times New Roman"/>
          <w:b/>
          <w:sz w:val="28"/>
          <w:szCs w:val="28"/>
        </w:rPr>
        <w:t xml:space="preserve"> мес.+89,36 руб.*15 </w:t>
      </w:r>
      <w:proofErr w:type="spellStart"/>
      <w:r w:rsidRPr="00533AC4">
        <w:rPr>
          <w:rFonts w:ascii="Times New Roman" w:eastAsia="Calibri" w:hAnsi="Times New Roman" w:cs="Times New Roman"/>
          <w:b/>
          <w:sz w:val="28"/>
          <w:szCs w:val="28"/>
        </w:rPr>
        <w:t>дн</w:t>
      </w:r>
      <w:proofErr w:type="spellEnd"/>
      <w:r w:rsidRPr="00533AC4">
        <w:rPr>
          <w:rFonts w:ascii="Times New Roman" w:eastAsia="Calibri" w:hAnsi="Times New Roman" w:cs="Times New Roman"/>
          <w:b/>
          <w:sz w:val="28"/>
          <w:szCs w:val="28"/>
        </w:rPr>
        <w:t>.=</w:t>
      </w:r>
      <w:r w:rsidR="007B7084">
        <w:rPr>
          <w:rFonts w:ascii="Times New Roman" w:eastAsia="Calibri" w:hAnsi="Times New Roman" w:cs="Times New Roman"/>
          <w:b/>
          <w:sz w:val="28"/>
          <w:szCs w:val="28"/>
        </w:rPr>
        <w:t>20365,70</w:t>
      </w:r>
      <w:r w:rsidR="00533AC4" w:rsidRPr="00533AC4">
        <w:rPr>
          <w:rFonts w:ascii="Times New Roman" w:eastAsia="Calibri" w:hAnsi="Times New Roman" w:cs="Times New Roman"/>
          <w:b/>
          <w:sz w:val="28"/>
          <w:szCs w:val="28"/>
        </w:rPr>
        <w:t xml:space="preserve"> руб</w:t>
      </w:r>
      <w:r w:rsidR="007B708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631630" w:rsidRPr="00C176B2" w:rsidRDefault="00631630" w:rsidP="004E16B6">
      <w:pPr>
        <w:pStyle w:val="3"/>
        <w:shd w:val="clear" w:color="auto" w:fill="auto"/>
        <w:tabs>
          <w:tab w:val="left" w:pos="709"/>
        </w:tabs>
        <w:spacing w:before="0" w:after="0" w:line="240" w:lineRule="auto"/>
        <w:ind w:firstLine="709"/>
        <w:contextualSpacing/>
        <w:jc w:val="both"/>
        <w:rPr>
          <w:b/>
          <w:sz w:val="20"/>
        </w:rPr>
      </w:pPr>
      <w:r w:rsidRPr="00C176B2">
        <w:rPr>
          <w:rFonts w:ascii="Times New Roman" w:eastAsia="Calibri" w:hAnsi="Times New Roman" w:cs="Times New Roman"/>
          <w:b/>
          <w:sz w:val="28"/>
          <w:szCs w:val="28"/>
        </w:rPr>
        <w:t>3. Требования, предъявляемые к участникам Конкурса.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допускаются юридические лица и индивидуальные предприниматели, претендующие на организацию и проведение ярмарки на территории Зерноградского городского поселения, организатором которой выступает Администрация Зерноградского </w:t>
      </w:r>
      <w:r w:rsidRPr="00631630">
        <w:rPr>
          <w:rFonts w:ascii="Times New Roman" w:eastAsia="Calibri" w:hAnsi="Times New Roman" w:cs="Times New Roman"/>
          <w:sz w:val="28"/>
          <w:szCs w:val="28"/>
        </w:rPr>
        <w:lastRenderedPageBreak/>
        <w:t>городского поселения и подавшие Заявку на участие в Конкурсе.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369"/>
        </w:tabs>
        <w:spacing w:before="0"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Заявитель не должен находиться в процессе ликвидации или признания неплатежеспособным (банкротом), его деятельность на момент подачи и рассмотрения заявки на участие в Конкурсе не должна быть приостановлена.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354"/>
        </w:tabs>
        <w:spacing w:before="0" w:after="0" w:line="240" w:lineRule="auto"/>
        <w:ind w:right="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К участию в Конкурсе не допускаются юридические лица и индивидуальные предприниматели, имеющие неисполненную обязанность по уплате налогов, сборов, пеней и санкций, подлежащих уплате в бюджет в соответствии с законодательством Российской Федерации.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321"/>
        </w:tabs>
        <w:spacing w:before="0" w:after="0" w:line="240" w:lineRule="auto"/>
        <w:ind w:right="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Заявка на участие в Конкурсе, поданная юридическим лицом, должна быть подписана лицом, имеющим право действовать без доверенности от имени юридического лица либо полномочия которого подтверждаются доверенностью от имени юридического лица.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142" w:right="23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Заявка на участие в конкурсе, поданная индивидуальным предпринимателем, должна быть подписана индивидуальным предпринимателем либо лицом, полномочия которого подтверждаются доверенностью.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2"/>
          <w:tab w:val="left" w:pos="1263"/>
        </w:tabs>
        <w:spacing w:before="0" w:after="0" w:line="240" w:lineRule="auto"/>
        <w:ind w:left="142" w:right="23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Заявка об участии в Конкурсе подается в письменной форме в запечатанном конверте с указанием № лота и адреса, со дня, следующего за днем размещения извещения о проведении Конкурса.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Все документы, представляемые в составе заявки, должны быть прошиты, пронумерованы, скреплены печатью и заверены подписью руководителя юридического лица или прошиты, пронумерованы и заверены подписью индивидуального предпринимателя.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Заявка предоставляется в печатном виде или заполненная от руки. Подчистки и исправления не допускаются. Все документы, предоставляемые в составе заявки на участие в Конкурсе, должны быть заполнены по всем пунктам.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851"/>
          <w:tab w:val="left" w:pos="127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К заявке об участии в Конкурсе прилагаются следующие документы:</w:t>
      </w:r>
    </w:p>
    <w:p w:rsidR="00631630" w:rsidRPr="00631630" w:rsidRDefault="00631630" w:rsidP="00631630">
      <w:pPr>
        <w:pStyle w:val="HTM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31630">
        <w:rPr>
          <w:rFonts w:ascii="Times New Roman" w:hAnsi="Times New Roman" w:cs="Times New Roman"/>
          <w:sz w:val="28"/>
          <w:szCs w:val="28"/>
        </w:rPr>
        <w:t>1</w:t>
      </w:r>
      <w:r w:rsidR="00D84669">
        <w:rPr>
          <w:rFonts w:ascii="Times New Roman" w:hAnsi="Times New Roman" w:cs="Times New Roman"/>
          <w:sz w:val="28"/>
          <w:szCs w:val="28"/>
        </w:rPr>
        <w:t>)</w:t>
      </w:r>
      <w:r w:rsidRPr="00631630">
        <w:rPr>
          <w:rFonts w:ascii="Times New Roman" w:hAnsi="Times New Roman" w:cs="Times New Roman"/>
          <w:sz w:val="28"/>
          <w:szCs w:val="28"/>
        </w:rPr>
        <w:t xml:space="preserve"> Копия свидетельства о постановке заявителя на учет в налоговом органе;</w:t>
      </w:r>
    </w:p>
    <w:p w:rsidR="00631630" w:rsidRPr="00631630" w:rsidRDefault="00D84669" w:rsidP="00631630">
      <w:pPr>
        <w:pStyle w:val="ConsPlusNormal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31630" w:rsidRPr="00631630">
        <w:rPr>
          <w:rFonts w:ascii="Times New Roman" w:hAnsi="Times New Roman" w:cs="Times New Roman"/>
          <w:sz w:val="28"/>
          <w:szCs w:val="28"/>
        </w:rPr>
        <w:t xml:space="preserve"> Копия свидетельства о регистрации юридического лица или индивидуального предпринимателя, документ, подтверждающий полномочия руководителя;</w:t>
      </w:r>
    </w:p>
    <w:p w:rsidR="00631630" w:rsidRPr="00631630" w:rsidRDefault="00D84669" w:rsidP="00631630">
      <w:pPr>
        <w:pStyle w:val="ConsPlusNormal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31630" w:rsidRPr="0063163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или выписка из Единого государственного реестра индивидуальных предпринимателей (или копия, заверенная руководителем),  не более чем за 30 дней до дня извещения о проведении Конкурса; </w:t>
      </w:r>
    </w:p>
    <w:p w:rsidR="00631630" w:rsidRPr="00631630" w:rsidRDefault="00D84669" w:rsidP="00631630">
      <w:pPr>
        <w:pStyle w:val="ConsPlusNormal"/>
        <w:tabs>
          <w:tab w:val="left" w:pos="851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31630" w:rsidRPr="00631630">
        <w:rPr>
          <w:rFonts w:ascii="Times New Roman" w:hAnsi="Times New Roman" w:cs="Times New Roman"/>
          <w:sz w:val="28"/>
          <w:szCs w:val="28"/>
        </w:rPr>
        <w:t xml:space="preserve"> Справка налогового органа об исполнении налогоплательщиком обязанности по уплате налогов, сборов, страховых взносов, пеней и налоговых санкций, не более чем за 30 дней до дня объявления о проведении Конкурса; </w:t>
      </w:r>
    </w:p>
    <w:p w:rsidR="00631630" w:rsidRPr="00631630" w:rsidRDefault="00D84669" w:rsidP="0063163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31630" w:rsidRPr="00631630">
        <w:rPr>
          <w:rFonts w:ascii="Times New Roman" w:hAnsi="Times New Roman" w:cs="Times New Roman"/>
          <w:sz w:val="28"/>
          <w:szCs w:val="28"/>
        </w:rPr>
        <w:t xml:space="preserve"> Надлежащим образом оформленная доверенность на лицо, имеющее право действовать от имени претендента (заявителя), если заявка подается представителем претендента.</w:t>
      </w:r>
    </w:p>
    <w:p w:rsidR="00631630" w:rsidRP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2" w:firstLine="699"/>
        <w:jc w:val="both"/>
        <w:rPr>
          <w:szCs w:val="28"/>
        </w:rPr>
      </w:pPr>
      <w:r w:rsidRPr="00631630">
        <w:rPr>
          <w:szCs w:val="28"/>
        </w:rPr>
        <w:lastRenderedPageBreak/>
        <w:t>В случае непредставления Заявителем самостоятельно указанных документов, Секретарь Комиссии направляет запрос по каналам межведомственного взаимодействия на получение недостающих документов.</w:t>
      </w:r>
    </w:p>
    <w:p w:rsidR="00631630" w:rsidRPr="00631630" w:rsidRDefault="00631630" w:rsidP="00631630">
      <w:pPr>
        <w:shd w:val="clear" w:color="auto" w:fill="FFFFFF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left="29" w:right="-2" w:firstLine="699"/>
        <w:jc w:val="both"/>
        <w:rPr>
          <w:szCs w:val="28"/>
        </w:rPr>
      </w:pPr>
      <w:r w:rsidRPr="00631630">
        <w:rPr>
          <w:szCs w:val="28"/>
        </w:rPr>
        <w:t>Запрос оформляется в соответствии с требованиями по межведомственному взаимодействию.</w:t>
      </w:r>
    </w:p>
    <w:p w:rsidR="00631630" w:rsidRPr="00631630" w:rsidRDefault="00631630" w:rsidP="0063163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630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использования системы межведомственного электронного взаимодействия может осуществляться почтовым отправлением, курьером или в электронном виде по телекоммуникационным каналам связи.</w:t>
      </w:r>
    </w:p>
    <w:p w:rsidR="00631630" w:rsidRPr="00631630" w:rsidRDefault="00D84669" w:rsidP="00631630">
      <w:pPr>
        <w:pStyle w:val="ConsPlusNormal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631630" w:rsidRPr="00631630">
        <w:rPr>
          <w:rFonts w:ascii="Times New Roman" w:hAnsi="Times New Roman" w:cs="Times New Roman"/>
          <w:sz w:val="28"/>
          <w:szCs w:val="28"/>
        </w:rPr>
        <w:t xml:space="preserve"> План мероприятий по организации ярмарки, который должен содержать: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6.1. Режим работы ярмарки.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6.2. Вид и тип ярмарки.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6.3. Место проведения ярмарки.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6.4. Срок проведения ярмарки.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6.5. Порядок организации ярмарки.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6.6. Максимальное количество торговых мест на ярмарке.</w:t>
      </w:r>
    </w:p>
    <w:p w:rsidR="00631630" w:rsidRPr="00631630" w:rsidRDefault="00631630" w:rsidP="00631630">
      <w:pPr>
        <w:pStyle w:val="3"/>
        <w:shd w:val="clear" w:color="auto" w:fill="auto"/>
        <w:tabs>
          <w:tab w:val="left" w:pos="1488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1630">
        <w:rPr>
          <w:rFonts w:ascii="Times New Roman" w:eastAsia="Calibri" w:hAnsi="Times New Roman" w:cs="Times New Roman"/>
          <w:sz w:val="28"/>
          <w:szCs w:val="28"/>
        </w:rPr>
        <w:t>6.7. Порядок предоставления торговых мест.</w:t>
      </w:r>
    </w:p>
    <w:p w:rsidR="00631630" w:rsidRPr="00631630" w:rsidRDefault="00631630" w:rsidP="00631630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1630">
        <w:rPr>
          <w:szCs w:val="28"/>
        </w:rPr>
        <w:t>6.8. Схема расположения торговых мест на ярмарке, выполненная графически</w:t>
      </w:r>
      <w:r w:rsidRPr="00631630">
        <w:rPr>
          <w:rFonts w:eastAsia="Calibri"/>
          <w:szCs w:val="28"/>
        </w:rPr>
        <w:t>.</w:t>
      </w:r>
    </w:p>
    <w:p w:rsidR="00631630" w:rsidRPr="00631630" w:rsidRDefault="00631630" w:rsidP="00631630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1630">
        <w:rPr>
          <w:rFonts w:eastAsia="Calibri"/>
          <w:szCs w:val="28"/>
        </w:rPr>
        <w:t>6.9. Информация об определение размера платы за предоставление оборудованных торговых мест на ярмарке, с учетом необходимости компенсации затрат на организацию и (или) проведение ярмарки, а также затрат, связанных с обеспечением деятельности ярмарки (уборка территории, проведение ветеринарно-санитарной экспертизы и другие услуги).</w:t>
      </w:r>
    </w:p>
    <w:p w:rsidR="00631630" w:rsidRPr="00631630" w:rsidRDefault="00631630" w:rsidP="00631630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 w:rsidRPr="00631630">
        <w:rPr>
          <w:rFonts w:eastAsia="Calibri"/>
          <w:szCs w:val="28"/>
        </w:rPr>
        <w:t>6.10. Информация по предоставление торговых мест на ярмарке на безвозмездной основе гражданам (в том числе гражданам, ведущим крестьянское (фермерское) хозяйство, личное подсобное хозяйство или занимающимся садоводством, огородничеством, животноводством), не менее 15% от общего количества торговых мест.</w:t>
      </w:r>
    </w:p>
    <w:p w:rsidR="00631630" w:rsidRPr="00631630" w:rsidRDefault="00D84669" w:rsidP="00631630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</w:t>
      </w:r>
      <w:r w:rsidR="00631630" w:rsidRPr="00631630">
        <w:rPr>
          <w:szCs w:val="28"/>
        </w:rPr>
        <w:t xml:space="preserve"> Рисунок, эскиз, фотография </w:t>
      </w:r>
      <w:proofErr w:type="gramStart"/>
      <w:r w:rsidR="00631630" w:rsidRPr="00631630">
        <w:rPr>
          <w:szCs w:val="28"/>
        </w:rPr>
        <w:t>дизайн-концепции</w:t>
      </w:r>
      <w:proofErr w:type="gramEnd"/>
      <w:r w:rsidR="00631630" w:rsidRPr="00631630">
        <w:rPr>
          <w:szCs w:val="28"/>
        </w:rPr>
        <w:t xml:space="preserve"> по цветовому и стилистическому оформлению ярмарки с учетом рекомендации департамента потребительского рынка Ростовской области.</w:t>
      </w:r>
    </w:p>
    <w:p w:rsidR="00631630" w:rsidRPr="00631630" w:rsidRDefault="00D84669" w:rsidP="00631630">
      <w:pPr>
        <w:pStyle w:val="3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Информация об ассортиментном перечне и виде продукции, планируемой к реализации на ярмарке.</w:t>
      </w:r>
    </w:p>
    <w:p w:rsidR="00631630" w:rsidRPr="00631630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Документы, содержащие сведения, подтверждающие соответствие заявителя конкурсным условиям, указанным в информационном извещении в отношении каждого лота.</w:t>
      </w:r>
    </w:p>
    <w:p w:rsidR="00631630" w:rsidRPr="00631630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Обязательства по соблюдению требований в отношении оператора ярмарки, предусмотренные постановлением Правительства Ростовской области </w:t>
      </w:r>
      <w:r w:rsidR="00631630" w:rsidRPr="00631630">
        <w:rPr>
          <w:rFonts w:ascii="Times New Roman" w:eastAsia="Calibri" w:hAnsi="Times New Roman" w:cs="Times New Roman"/>
          <w:color w:val="000000"/>
          <w:sz w:val="28"/>
          <w:szCs w:val="28"/>
        </w:rPr>
        <w:t>от 07.11.2013 № 681 «Об утверждении порядка организации ярмарок на территории Ростовской области и продажи товаров (выполнения работ, оказания услуг) на них.</w:t>
      </w:r>
    </w:p>
    <w:p w:rsidR="00631630" w:rsidRPr="00631630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Незапечатанный или не оформленный, в соответствии с требованиями Порядка, конверт с заявкой на участие в Конкурсе и прилагаемыми к ней документами Организатором конкурса не принимается.</w:t>
      </w:r>
    </w:p>
    <w:p w:rsidR="00631630" w:rsidRPr="00631630" w:rsidRDefault="00D84669" w:rsidP="00631630">
      <w:pPr>
        <w:pStyle w:val="3"/>
        <w:shd w:val="clear" w:color="auto" w:fill="auto"/>
        <w:tabs>
          <w:tab w:val="left" w:pos="709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13)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Заявка на участие в Конкурсе оформляется заявителем по каждому лоту отдельно.</w:t>
      </w:r>
    </w:p>
    <w:p w:rsidR="00631630" w:rsidRPr="00631630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Заявители и Организатор конкурса обязаны обеспечить конфиденциальность сведений, содержащихся в заявках об участии в Конкурсе и прилагаемых к ним документах, до вскрытия конвертов с заявками об участии в Конкурсе.</w:t>
      </w:r>
    </w:p>
    <w:p w:rsidR="00631630" w:rsidRPr="00631630" w:rsidRDefault="00C94799" w:rsidP="00631630">
      <w:pPr>
        <w:pStyle w:val="3"/>
        <w:shd w:val="clear" w:color="auto" w:fill="auto"/>
        <w:tabs>
          <w:tab w:val="left" w:pos="851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изменить или отозвать заявку об участии в Конкурсе в любое время до окончания срока подачи заявок об участии в Конкурсе. </w:t>
      </w:r>
    </w:p>
    <w:p w:rsidR="004E16B6" w:rsidRDefault="00C94799" w:rsidP="00116AA1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16)</w:t>
      </w:r>
      <w:r w:rsidR="00631630" w:rsidRPr="00631630">
        <w:rPr>
          <w:rFonts w:ascii="Times New Roman" w:eastAsia="Calibri" w:hAnsi="Times New Roman" w:cs="Times New Roman"/>
          <w:sz w:val="28"/>
          <w:szCs w:val="28"/>
        </w:rPr>
        <w:t xml:space="preserve"> Если Конкурс признан несостоявшимся по причине подачи единственной заявки на участие в Конкурсе, с лицом, подавшим единственную заявку на участие в Конкурсе, в случае, если указанная заявка соответствует требованиям и условиям, предусмотренным конкурсной документацией, Организатор конкурса заключает Договор.</w:t>
      </w:r>
    </w:p>
    <w:p w:rsidR="00533AC4" w:rsidRPr="00C571E0" w:rsidRDefault="00C571E0" w:rsidP="00533AC4">
      <w:pPr>
        <w:ind w:firstLine="900"/>
        <w:jc w:val="both"/>
        <w:rPr>
          <w:szCs w:val="28"/>
        </w:rPr>
      </w:pPr>
      <w:r w:rsidRPr="00C571E0">
        <w:rPr>
          <w:szCs w:val="28"/>
        </w:rPr>
        <w:t>17)</w:t>
      </w:r>
      <w:r w:rsidR="00533AC4" w:rsidRPr="00C571E0">
        <w:rPr>
          <w:szCs w:val="28"/>
        </w:rPr>
        <w:t xml:space="preserve">. Размер задатка, порядок его внесения участниками аукциона и возврата им задатка, банковских </w:t>
      </w:r>
      <w:proofErr w:type="gramStart"/>
      <w:r w:rsidR="00533AC4" w:rsidRPr="00C571E0">
        <w:rPr>
          <w:szCs w:val="28"/>
        </w:rPr>
        <w:t>реквизитах</w:t>
      </w:r>
      <w:proofErr w:type="gramEnd"/>
      <w:r w:rsidR="00533AC4" w:rsidRPr="00C571E0">
        <w:rPr>
          <w:szCs w:val="28"/>
        </w:rPr>
        <w:t xml:space="preserve"> счета для перечисления задатка:</w:t>
      </w:r>
    </w:p>
    <w:p w:rsidR="00533AC4" w:rsidRDefault="00533AC4" w:rsidP="00533AC4">
      <w:pPr>
        <w:ind w:firstLine="900"/>
        <w:jc w:val="both"/>
        <w:rPr>
          <w:bCs/>
          <w:szCs w:val="28"/>
        </w:rPr>
      </w:pPr>
      <w:r>
        <w:rPr>
          <w:szCs w:val="28"/>
        </w:rPr>
        <w:t xml:space="preserve">- размер задатка </w:t>
      </w:r>
      <w:r w:rsidR="00C571E0">
        <w:rPr>
          <w:szCs w:val="28"/>
        </w:rPr>
        <w:t>30</w:t>
      </w:r>
      <w:r>
        <w:rPr>
          <w:szCs w:val="28"/>
        </w:rPr>
        <w:t xml:space="preserve">% от цены предмета </w:t>
      </w:r>
      <w:r w:rsidR="00C571E0">
        <w:rPr>
          <w:szCs w:val="28"/>
        </w:rPr>
        <w:t>конкурса (стартовый размер оплаты)</w:t>
      </w:r>
      <w:r>
        <w:rPr>
          <w:szCs w:val="28"/>
        </w:rPr>
        <w:t xml:space="preserve">, и составляет:  </w:t>
      </w:r>
      <w:r w:rsidR="007B7084">
        <w:rPr>
          <w:rFonts w:eastAsia="Calibri"/>
          <w:b/>
          <w:szCs w:val="28"/>
        </w:rPr>
        <w:t>6109,71</w:t>
      </w:r>
      <w:r w:rsidR="00C571E0" w:rsidRPr="00533AC4">
        <w:rPr>
          <w:rFonts w:eastAsia="Calibri"/>
          <w:b/>
          <w:szCs w:val="28"/>
        </w:rPr>
        <w:t xml:space="preserve"> </w:t>
      </w:r>
      <w:r>
        <w:rPr>
          <w:szCs w:val="28"/>
        </w:rPr>
        <w:t>руб. (</w:t>
      </w:r>
      <w:r w:rsidR="007B7084">
        <w:rPr>
          <w:szCs w:val="28"/>
        </w:rPr>
        <w:t>шесть тысяч сто девять</w:t>
      </w:r>
      <w:r>
        <w:rPr>
          <w:szCs w:val="28"/>
        </w:rPr>
        <w:t>) руб</w:t>
      </w:r>
      <w:r w:rsidR="007B7084">
        <w:rPr>
          <w:szCs w:val="28"/>
        </w:rPr>
        <w:t>лей</w:t>
      </w:r>
      <w:r>
        <w:rPr>
          <w:szCs w:val="28"/>
        </w:rPr>
        <w:t xml:space="preserve"> </w:t>
      </w:r>
      <w:r w:rsidR="007B7084">
        <w:rPr>
          <w:szCs w:val="28"/>
        </w:rPr>
        <w:t>71</w:t>
      </w:r>
      <w:r>
        <w:rPr>
          <w:szCs w:val="28"/>
        </w:rPr>
        <w:t xml:space="preserve"> копеек.</w:t>
      </w:r>
    </w:p>
    <w:p w:rsidR="00533AC4" w:rsidRPr="003F5FB2" w:rsidRDefault="00533AC4" w:rsidP="00533AC4">
      <w:pPr>
        <w:snapToGrid w:val="0"/>
        <w:ind w:firstLine="708"/>
        <w:jc w:val="both"/>
        <w:rPr>
          <w:bCs/>
          <w:szCs w:val="28"/>
        </w:rPr>
      </w:pPr>
      <w:r w:rsidRPr="003F5FB2">
        <w:rPr>
          <w:bCs/>
          <w:szCs w:val="28"/>
        </w:rPr>
        <w:t>Получатель: Администрация Зерноградского городского поселения. 347740, Ростовская область, г. Зерноград, ул. Мира, 16.</w:t>
      </w:r>
    </w:p>
    <w:p w:rsidR="00533AC4" w:rsidRPr="003F5FB2" w:rsidRDefault="00533AC4" w:rsidP="00533AC4">
      <w:pPr>
        <w:rPr>
          <w:szCs w:val="28"/>
        </w:rPr>
      </w:pPr>
      <w:r w:rsidRPr="003F5FB2">
        <w:rPr>
          <w:szCs w:val="28"/>
        </w:rPr>
        <w:t>УФК по Ростовской области (Администрация Зерноградского городского поселения, л/</w:t>
      </w:r>
      <w:proofErr w:type="spellStart"/>
      <w:r w:rsidRPr="003F5FB2">
        <w:rPr>
          <w:szCs w:val="28"/>
        </w:rPr>
        <w:t>сч</w:t>
      </w:r>
      <w:proofErr w:type="spellEnd"/>
      <w:r w:rsidRPr="003F5FB2">
        <w:rPr>
          <w:szCs w:val="28"/>
        </w:rPr>
        <w:t xml:space="preserve"> 05583104570)</w:t>
      </w:r>
    </w:p>
    <w:p w:rsidR="00533AC4" w:rsidRPr="003F5FB2" w:rsidRDefault="00533AC4" w:rsidP="00533AC4">
      <w:pPr>
        <w:rPr>
          <w:szCs w:val="28"/>
        </w:rPr>
      </w:pPr>
      <w:r w:rsidRPr="003F5FB2">
        <w:rPr>
          <w:szCs w:val="28"/>
        </w:rPr>
        <w:t>Единый казначейский счет 40102810845370000050</w:t>
      </w:r>
    </w:p>
    <w:p w:rsidR="00533AC4" w:rsidRPr="003F5FB2" w:rsidRDefault="00533AC4" w:rsidP="00533AC4">
      <w:pPr>
        <w:rPr>
          <w:szCs w:val="28"/>
        </w:rPr>
      </w:pPr>
      <w:r w:rsidRPr="003F5FB2">
        <w:rPr>
          <w:szCs w:val="28"/>
        </w:rPr>
        <w:t>Казначейский счет 03232643606181015800</w:t>
      </w:r>
    </w:p>
    <w:p w:rsidR="00533AC4" w:rsidRPr="003F5FB2" w:rsidRDefault="00533AC4" w:rsidP="00533AC4">
      <w:pPr>
        <w:rPr>
          <w:szCs w:val="28"/>
        </w:rPr>
      </w:pPr>
      <w:r w:rsidRPr="003F5FB2">
        <w:rPr>
          <w:szCs w:val="28"/>
        </w:rPr>
        <w:t>Банк:</w:t>
      </w:r>
      <w:r w:rsidRPr="003F5FB2">
        <w:t xml:space="preserve"> </w:t>
      </w:r>
      <w:r w:rsidRPr="003F5FB2">
        <w:rPr>
          <w:szCs w:val="28"/>
        </w:rPr>
        <w:t xml:space="preserve">ОТДЕЛЕНИЕ РОСТОВ-НА-ДОНУ БАНКА РОССИИ//УФК по Ростовской области г. Ростов-на-Дону, </w:t>
      </w:r>
    </w:p>
    <w:p w:rsidR="00533AC4" w:rsidRPr="003F5FB2" w:rsidRDefault="00533AC4" w:rsidP="00533AC4">
      <w:pPr>
        <w:rPr>
          <w:szCs w:val="28"/>
        </w:rPr>
      </w:pPr>
      <w:r w:rsidRPr="003F5FB2">
        <w:rPr>
          <w:szCs w:val="28"/>
        </w:rPr>
        <w:t>БИК ТОФК 016015102</w:t>
      </w:r>
    </w:p>
    <w:p w:rsidR="00533AC4" w:rsidRPr="003F5FB2" w:rsidRDefault="00533AC4" w:rsidP="00533AC4">
      <w:pPr>
        <w:rPr>
          <w:szCs w:val="28"/>
        </w:rPr>
      </w:pPr>
      <w:r w:rsidRPr="003F5FB2">
        <w:rPr>
          <w:szCs w:val="28"/>
        </w:rPr>
        <w:t xml:space="preserve">ОКПО 34118322, </w:t>
      </w:r>
    </w:p>
    <w:p w:rsidR="00533AC4" w:rsidRPr="0005000F" w:rsidRDefault="00533AC4" w:rsidP="00533AC4">
      <w:pPr>
        <w:rPr>
          <w:szCs w:val="28"/>
        </w:rPr>
      </w:pPr>
      <w:r w:rsidRPr="003F5FB2">
        <w:rPr>
          <w:szCs w:val="28"/>
        </w:rPr>
        <w:t>ОГРН 1056111018237</w:t>
      </w:r>
      <w:r w:rsidRPr="0005000F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533AC4" w:rsidRDefault="00533AC4" w:rsidP="00533AC4">
      <w:pPr>
        <w:jc w:val="both"/>
        <w:rPr>
          <w:szCs w:val="28"/>
        </w:rPr>
      </w:pPr>
      <w:r>
        <w:rPr>
          <w:szCs w:val="28"/>
        </w:rPr>
        <w:t xml:space="preserve">назначение платежа: задаток для участия в </w:t>
      </w:r>
      <w:r w:rsidR="00C571E0">
        <w:rPr>
          <w:szCs w:val="28"/>
        </w:rPr>
        <w:t>конкурсе по определению оператора ярмарки</w:t>
      </w:r>
      <w:r>
        <w:rPr>
          <w:szCs w:val="28"/>
        </w:rPr>
        <w:t xml:space="preserve"> </w:t>
      </w:r>
    </w:p>
    <w:p w:rsidR="00533AC4" w:rsidRDefault="00533AC4" w:rsidP="00533AC4">
      <w:pPr>
        <w:ind w:firstLine="709"/>
        <w:jc w:val="both"/>
        <w:rPr>
          <w:szCs w:val="28"/>
        </w:rPr>
      </w:pPr>
      <w:r>
        <w:rPr>
          <w:szCs w:val="28"/>
        </w:rPr>
        <w:t xml:space="preserve">Задаток должен быть внесен заблаговременно и поступить на лицевой счет Администрации Зерноградского городского поселения, открытый в ОФК по Зерноградскому району, не позднее дня окончания приема заявок (т.е. не позднее </w:t>
      </w:r>
      <w:r w:rsidR="00C571E0">
        <w:rPr>
          <w:szCs w:val="28"/>
        </w:rPr>
        <w:t>15</w:t>
      </w:r>
      <w:r>
        <w:rPr>
          <w:szCs w:val="28"/>
        </w:rPr>
        <w:t>.0</w:t>
      </w:r>
      <w:r w:rsidR="00C571E0">
        <w:rPr>
          <w:szCs w:val="28"/>
        </w:rPr>
        <w:t>7</w:t>
      </w:r>
      <w:r>
        <w:rPr>
          <w:szCs w:val="28"/>
        </w:rPr>
        <w:t xml:space="preserve">.2021 г.). </w:t>
      </w:r>
    </w:p>
    <w:p w:rsidR="00533AC4" w:rsidRDefault="00533AC4" w:rsidP="00533AC4">
      <w:pPr>
        <w:ind w:firstLine="900"/>
        <w:jc w:val="both"/>
        <w:rPr>
          <w:szCs w:val="28"/>
        </w:rPr>
      </w:pPr>
      <w:r>
        <w:rPr>
          <w:szCs w:val="28"/>
        </w:rPr>
        <w:t xml:space="preserve">Задаток, внесенный победителем </w:t>
      </w:r>
      <w:r w:rsidR="00C571E0">
        <w:rPr>
          <w:szCs w:val="28"/>
        </w:rPr>
        <w:t>конкурса</w:t>
      </w:r>
      <w:r>
        <w:rPr>
          <w:szCs w:val="28"/>
        </w:rPr>
        <w:t xml:space="preserve">, засчитывается в счет </w:t>
      </w:r>
      <w:r w:rsidR="00C571E0">
        <w:rPr>
          <w:szCs w:val="28"/>
        </w:rPr>
        <w:t>оплаты за организацию и проведение ярмарки</w:t>
      </w:r>
      <w:r>
        <w:rPr>
          <w:szCs w:val="28"/>
        </w:rPr>
        <w:t xml:space="preserve">. </w:t>
      </w:r>
    </w:p>
    <w:p w:rsidR="00533AC4" w:rsidRDefault="00533AC4" w:rsidP="00533AC4">
      <w:pPr>
        <w:ind w:firstLine="900"/>
        <w:jc w:val="both"/>
        <w:rPr>
          <w:szCs w:val="28"/>
        </w:rPr>
      </w:pPr>
      <w:r>
        <w:rPr>
          <w:szCs w:val="28"/>
        </w:rPr>
        <w:t>- В случае если Пре</w:t>
      </w:r>
      <w:r w:rsidR="00C571E0">
        <w:rPr>
          <w:szCs w:val="28"/>
        </w:rPr>
        <w:t>тендент не допущен к участию в конкурсе</w:t>
      </w:r>
      <w:r>
        <w:rPr>
          <w:szCs w:val="28"/>
        </w:rPr>
        <w:t xml:space="preserve">, Администрация перечисляет внесенные Претендентом денежные средства на его личный (расчетный) счет в течение 3 рабочих дней со дня оформления протокола о признании претендентов участниками </w:t>
      </w:r>
      <w:r w:rsidR="00C571E0">
        <w:rPr>
          <w:szCs w:val="28"/>
        </w:rPr>
        <w:t>конкурса</w:t>
      </w:r>
      <w:r>
        <w:rPr>
          <w:szCs w:val="28"/>
        </w:rPr>
        <w:t>;</w:t>
      </w:r>
    </w:p>
    <w:p w:rsidR="00533AC4" w:rsidRDefault="00533AC4" w:rsidP="00533AC4">
      <w:pPr>
        <w:ind w:firstLine="900"/>
        <w:jc w:val="both"/>
        <w:rPr>
          <w:szCs w:val="28"/>
        </w:rPr>
      </w:pPr>
      <w:r>
        <w:rPr>
          <w:szCs w:val="28"/>
        </w:rPr>
        <w:t xml:space="preserve">- В случае если Претендент не признан Победителем </w:t>
      </w:r>
      <w:r w:rsidR="00C571E0">
        <w:rPr>
          <w:szCs w:val="28"/>
        </w:rPr>
        <w:t>конкурса</w:t>
      </w:r>
      <w:r>
        <w:rPr>
          <w:szCs w:val="28"/>
        </w:rPr>
        <w:t xml:space="preserve">, Администрация перечисляет внесенные Претендентом денежные средства на его личный (расчетный) счет в течение 3 рабочих дней со дня оформления протокола о результатах </w:t>
      </w:r>
      <w:r w:rsidR="00C571E0">
        <w:rPr>
          <w:szCs w:val="28"/>
        </w:rPr>
        <w:t>конкурса</w:t>
      </w:r>
      <w:r>
        <w:rPr>
          <w:szCs w:val="28"/>
        </w:rPr>
        <w:t>;</w:t>
      </w:r>
    </w:p>
    <w:p w:rsidR="00533AC4" w:rsidRDefault="00533AC4" w:rsidP="00533AC4">
      <w:pPr>
        <w:ind w:firstLine="900"/>
        <w:jc w:val="both"/>
        <w:rPr>
          <w:szCs w:val="28"/>
        </w:rPr>
      </w:pPr>
      <w:r>
        <w:rPr>
          <w:szCs w:val="28"/>
        </w:rPr>
        <w:lastRenderedPageBreak/>
        <w:t xml:space="preserve">- В случае отзыва Претендентом в установленном порядке заявки на участие в </w:t>
      </w:r>
      <w:r w:rsidR="00C571E0">
        <w:rPr>
          <w:szCs w:val="28"/>
        </w:rPr>
        <w:t>конкурсе</w:t>
      </w:r>
      <w:r>
        <w:rPr>
          <w:szCs w:val="28"/>
        </w:rPr>
        <w:t xml:space="preserve">, до окончания срока приема заявок, Администрация перечисляет Претенденту денежные средства на его личный (расчетный) счет в течение 3 рабочих дней со дня регистрации отзыва заявки в журнале приема заявок. Если заявка отозвана Претендентом позднее даты окончания приема заявок, денежные средства возвращаются в порядке, установленном для участников </w:t>
      </w:r>
      <w:r w:rsidR="00C571E0">
        <w:rPr>
          <w:szCs w:val="28"/>
        </w:rPr>
        <w:t>конкурса</w:t>
      </w:r>
      <w:r>
        <w:rPr>
          <w:szCs w:val="28"/>
        </w:rPr>
        <w:t>.</w:t>
      </w:r>
    </w:p>
    <w:p w:rsidR="00533AC4" w:rsidRDefault="00533AC4" w:rsidP="00533AC4">
      <w:pPr>
        <w:ind w:firstLine="900"/>
        <w:jc w:val="both"/>
        <w:rPr>
          <w:szCs w:val="28"/>
        </w:rPr>
      </w:pPr>
      <w:r>
        <w:rPr>
          <w:szCs w:val="28"/>
        </w:rPr>
        <w:t xml:space="preserve">- В случае если Претендент, признанный Победителем </w:t>
      </w:r>
      <w:r w:rsidR="004D703E">
        <w:rPr>
          <w:szCs w:val="28"/>
        </w:rPr>
        <w:t>конкурса</w:t>
      </w:r>
      <w:r>
        <w:rPr>
          <w:szCs w:val="28"/>
        </w:rPr>
        <w:t xml:space="preserve">, уклонился от подписания протокола о результатах </w:t>
      </w:r>
      <w:r w:rsidR="00D972B1">
        <w:rPr>
          <w:szCs w:val="28"/>
        </w:rPr>
        <w:t>конкурса</w:t>
      </w:r>
      <w:r>
        <w:rPr>
          <w:szCs w:val="28"/>
        </w:rPr>
        <w:t xml:space="preserve">, заключения договора </w:t>
      </w:r>
      <w:r w:rsidR="00D972B1">
        <w:rPr>
          <w:szCs w:val="28"/>
        </w:rPr>
        <w:t>на организацию и проведение ярмарки</w:t>
      </w:r>
      <w:r>
        <w:rPr>
          <w:szCs w:val="28"/>
        </w:rPr>
        <w:t>, денежные средства ему не возвращаются.</w:t>
      </w:r>
    </w:p>
    <w:p w:rsidR="00533AC4" w:rsidRDefault="00533AC4" w:rsidP="00D972B1">
      <w:pPr>
        <w:ind w:firstLine="900"/>
        <w:jc w:val="both"/>
        <w:rPr>
          <w:rFonts w:eastAsia="Calibri"/>
          <w:szCs w:val="28"/>
        </w:rPr>
      </w:pPr>
      <w:r>
        <w:rPr>
          <w:szCs w:val="28"/>
        </w:rPr>
        <w:t xml:space="preserve">- В случае признания </w:t>
      </w:r>
      <w:r w:rsidR="00D972B1">
        <w:rPr>
          <w:szCs w:val="28"/>
        </w:rPr>
        <w:t>конкурса</w:t>
      </w:r>
      <w:r>
        <w:rPr>
          <w:szCs w:val="28"/>
        </w:rPr>
        <w:t xml:space="preserve"> несостоявшимся, Администрация перечисляет денежные средства Претендентам в течение 3 рабочих дней со дня подписания протокола о результатах </w:t>
      </w:r>
      <w:r w:rsidR="00D972B1">
        <w:rPr>
          <w:szCs w:val="28"/>
        </w:rPr>
        <w:t>конкурса.</w:t>
      </w:r>
    </w:p>
    <w:p w:rsidR="00D84669" w:rsidRPr="00C176B2" w:rsidRDefault="00D84669" w:rsidP="00D84669">
      <w:pPr>
        <w:pStyle w:val="3"/>
        <w:shd w:val="clear" w:color="auto" w:fill="auto"/>
        <w:tabs>
          <w:tab w:val="left" w:pos="878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6B2">
        <w:rPr>
          <w:rFonts w:ascii="Times New Roman" w:eastAsia="Calibri" w:hAnsi="Times New Roman" w:cs="Times New Roman"/>
          <w:b/>
          <w:sz w:val="28"/>
          <w:szCs w:val="28"/>
        </w:rPr>
        <w:t>4. Дата и время окончания срока подачи заявок.</w:t>
      </w:r>
    </w:p>
    <w:p w:rsidR="00C94799" w:rsidRPr="00631630" w:rsidRDefault="00116AA1" w:rsidP="00D84669">
      <w:pPr>
        <w:pStyle w:val="3"/>
        <w:shd w:val="clear" w:color="auto" w:fill="auto"/>
        <w:tabs>
          <w:tab w:val="left" w:pos="878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972B1">
        <w:rPr>
          <w:rFonts w:ascii="Times New Roman" w:eastAsia="Calibri" w:hAnsi="Times New Roman" w:cs="Times New Roman"/>
          <w:sz w:val="28"/>
          <w:szCs w:val="28"/>
        </w:rPr>
        <w:t xml:space="preserve">Заявки принимаются с </w:t>
      </w:r>
      <w:r w:rsidR="004D703E">
        <w:rPr>
          <w:rFonts w:ascii="Times New Roman" w:eastAsia="Calibri" w:hAnsi="Times New Roman" w:cs="Times New Roman"/>
          <w:sz w:val="28"/>
          <w:szCs w:val="28"/>
        </w:rPr>
        <w:t>08</w:t>
      </w:r>
      <w:r w:rsidRPr="00D972B1">
        <w:rPr>
          <w:rFonts w:ascii="Times New Roman" w:eastAsia="Calibri" w:hAnsi="Times New Roman" w:cs="Times New Roman"/>
          <w:sz w:val="28"/>
          <w:szCs w:val="28"/>
        </w:rPr>
        <w:t xml:space="preserve"> часов 00 минут 01.07.2021 года до </w:t>
      </w:r>
      <w:r w:rsidR="004D703E">
        <w:rPr>
          <w:rFonts w:ascii="Times New Roman" w:eastAsia="Calibri" w:hAnsi="Times New Roman" w:cs="Times New Roman"/>
          <w:sz w:val="28"/>
          <w:szCs w:val="28"/>
        </w:rPr>
        <w:t>17</w:t>
      </w:r>
      <w:r w:rsidRPr="00D972B1">
        <w:rPr>
          <w:rFonts w:ascii="Times New Roman" w:eastAsia="Calibri" w:hAnsi="Times New Roman" w:cs="Times New Roman"/>
          <w:sz w:val="28"/>
          <w:szCs w:val="28"/>
        </w:rPr>
        <w:t xml:space="preserve"> часов 00 минут 1</w:t>
      </w:r>
      <w:r w:rsidR="00E328E9" w:rsidRPr="00D972B1">
        <w:rPr>
          <w:rFonts w:ascii="Times New Roman" w:eastAsia="Calibri" w:hAnsi="Times New Roman" w:cs="Times New Roman"/>
          <w:sz w:val="28"/>
          <w:szCs w:val="28"/>
        </w:rPr>
        <w:t>5</w:t>
      </w:r>
      <w:r w:rsidRPr="00D972B1">
        <w:rPr>
          <w:rFonts w:ascii="Times New Roman" w:eastAsia="Calibri" w:hAnsi="Times New Roman" w:cs="Times New Roman"/>
          <w:sz w:val="28"/>
          <w:szCs w:val="28"/>
        </w:rPr>
        <w:t>.07.2021 года, перерыв с 12-00 до 13.00.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4669" w:rsidRPr="00C176B2" w:rsidRDefault="00D84669" w:rsidP="00D84669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6B2">
        <w:rPr>
          <w:rFonts w:ascii="Times New Roman" w:eastAsia="Calibri" w:hAnsi="Times New Roman" w:cs="Times New Roman"/>
          <w:b/>
          <w:sz w:val="28"/>
          <w:szCs w:val="28"/>
        </w:rPr>
        <w:t>5. Место, дата и время вскрытия кон</w:t>
      </w:r>
      <w:r w:rsidR="00C176B2">
        <w:rPr>
          <w:rFonts w:ascii="Times New Roman" w:eastAsia="Calibri" w:hAnsi="Times New Roman" w:cs="Times New Roman"/>
          <w:b/>
          <w:sz w:val="28"/>
          <w:szCs w:val="28"/>
        </w:rPr>
        <w:t>вертов с заявками на участие в к</w:t>
      </w:r>
      <w:r w:rsidRPr="00C176B2">
        <w:rPr>
          <w:rFonts w:ascii="Times New Roman" w:eastAsia="Calibri" w:hAnsi="Times New Roman" w:cs="Times New Roman"/>
          <w:b/>
          <w:sz w:val="28"/>
          <w:szCs w:val="28"/>
        </w:rPr>
        <w:t>онкурсе, рассмотрения конкурс</w:t>
      </w:r>
      <w:r w:rsidR="00C176B2">
        <w:rPr>
          <w:rFonts w:ascii="Times New Roman" w:eastAsia="Calibri" w:hAnsi="Times New Roman" w:cs="Times New Roman"/>
          <w:b/>
          <w:sz w:val="28"/>
          <w:szCs w:val="28"/>
        </w:rPr>
        <w:t>ных заявок и подведения итогов к</w:t>
      </w:r>
      <w:r w:rsidRPr="00C176B2">
        <w:rPr>
          <w:rFonts w:ascii="Times New Roman" w:eastAsia="Calibri" w:hAnsi="Times New Roman" w:cs="Times New Roman"/>
          <w:b/>
          <w:sz w:val="28"/>
          <w:szCs w:val="28"/>
        </w:rPr>
        <w:t>онкурса.</w:t>
      </w:r>
    </w:p>
    <w:p w:rsidR="00C94799" w:rsidRPr="004D703E" w:rsidRDefault="00C176B2" w:rsidP="00D84669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03E">
        <w:rPr>
          <w:rFonts w:ascii="Times New Roman" w:eastAsia="Calibri" w:hAnsi="Times New Roman" w:cs="Times New Roman"/>
          <w:sz w:val="28"/>
          <w:szCs w:val="28"/>
        </w:rPr>
        <w:t>Вскрытие конвертов с заявками на участие в конкурсе будет производиться Комиссией по адресу: 347740, Ростовская область, Зерноградский район, г. Зерноград, ул. Мира, 16, в 10-0</w:t>
      </w:r>
      <w:r w:rsidR="00E328E9" w:rsidRPr="004D703E">
        <w:rPr>
          <w:rFonts w:ascii="Times New Roman" w:eastAsia="Calibri" w:hAnsi="Times New Roman" w:cs="Times New Roman"/>
          <w:sz w:val="28"/>
          <w:szCs w:val="28"/>
        </w:rPr>
        <w:t>0 часов по московскому времени 16</w:t>
      </w:r>
      <w:r w:rsidRPr="004D703E">
        <w:rPr>
          <w:rFonts w:ascii="Times New Roman" w:eastAsia="Calibri" w:hAnsi="Times New Roman" w:cs="Times New Roman"/>
          <w:sz w:val="28"/>
          <w:szCs w:val="28"/>
        </w:rPr>
        <w:t xml:space="preserve"> июля 2021 года, кабинет № 10</w:t>
      </w:r>
      <w:r w:rsidR="00D972B1" w:rsidRPr="004D703E">
        <w:rPr>
          <w:rFonts w:ascii="Times New Roman" w:eastAsia="Calibri" w:hAnsi="Times New Roman" w:cs="Times New Roman"/>
          <w:sz w:val="28"/>
          <w:szCs w:val="28"/>
        </w:rPr>
        <w:t>6</w:t>
      </w:r>
      <w:r w:rsidRPr="004D7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176B2" w:rsidRPr="00631630" w:rsidRDefault="00C176B2" w:rsidP="00D84669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703E">
        <w:rPr>
          <w:rFonts w:ascii="Times New Roman" w:eastAsia="Calibri" w:hAnsi="Times New Roman" w:cs="Times New Roman"/>
          <w:sz w:val="28"/>
          <w:szCs w:val="28"/>
        </w:rPr>
        <w:t>Рассмотрение заявок и подведение итогов конкурса будет производиться комиссией по адресу: 347740, Ростовская область, Зерноградский район, г. Зерноград, ул. Мира, 16, в 1</w:t>
      </w:r>
      <w:r w:rsidR="004D31A4">
        <w:rPr>
          <w:rFonts w:ascii="Times New Roman" w:eastAsia="Calibri" w:hAnsi="Times New Roman" w:cs="Times New Roman"/>
          <w:sz w:val="28"/>
          <w:szCs w:val="28"/>
        </w:rPr>
        <w:t>0</w:t>
      </w:r>
      <w:r w:rsidRPr="004D703E">
        <w:rPr>
          <w:rFonts w:ascii="Times New Roman" w:eastAsia="Calibri" w:hAnsi="Times New Roman" w:cs="Times New Roman"/>
          <w:sz w:val="28"/>
          <w:szCs w:val="28"/>
        </w:rPr>
        <w:t>-</w:t>
      </w:r>
      <w:r w:rsidR="004D31A4">
        <w:rPr>
          <w:rFonts w:ascii="Times New Roman" w:eastAsia="Calibri" w:hAnsi="Times New Roman" w:cs="Times New Roman"/>
          <w:sz w:val="28"/>
          <w:szCs w:val="28"/>
        </w:rPr>
        <w:t>3</w:t>
      </w:r>
      <w:r w:rsidRPr="004D703E">
        <w:rPr>
          <w:rFonts w:ascii="Times New Roman" w:eastAsia="Calibri" w:hAnsi="Times New Roman" w:cs="Times New Roman"/>
          <w:sz w:val="28"/>
          <w:szCs w:val="28"/>
        </w:rPr>
        <w:t xml:space="preserve">0 часов по московскому времени </w:t>
      </w:r>
      <w:r w:rsidR="006579F6">
        <w:rPr>
          <w:rFonts w:ascii="Times New Roman" w:eastAsia="Calibri" w:hAnsi="Times New Roman" w:cs="Times New Roman"/>
          <w:sz w:val="28"/>
          <w:szCs w:val="28"/>
        </w:rPr>
        <w:t>16</w:t>
      </w:r>
      <w:r w:rsidRPr="004D703E">
        <w:rPr>
          <w:rFonts w:ascii="Times New Roman" w:eastAsia="Calibri" w:hAnsi="Times New Roman" w:cs="Times New Roman"/>
          <w:sz w:val="28"/>
          <w:szCs w:val="28"/>
        </w:rPr>
        <w:t xml:space="preserve"> июля 2021 года, кабинет № 10</w:t>
      </w:r>
      <w:r w:rsidR="004D703E" w:rsidRPr="004D703E">
        <w:rPr>
          <w:rFonts w:ascii="Times New Roman" w:eastAsia="Calibri" w:hAnsi="Times New Roman" w:cs="Times New Roman"/>
          <w:sz w:val="28"/>
          <w:szCs w:val="28"/>
        </w:rPr>
        <w:t>6</w:t>
      </w:r>
      <w:r w:rsidRPr="004D7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4669" w:rsidRDefault="00D84669" w:rsidP="00D84669">
      <w:pPr>
        <w:pStyle w:val="3"/>
        <w:shd w:val="clear" w:color="auto" w:fill="auto"/>
        <w:tabs>
          <w:tab w:val="left" w:pos="851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176B2">
        <w:rPr>
          <w:rFonts w:ascii="Times New Roman" w:eastAsia="Calibri" w:hAnsi="Times New Roman" w:cs="Times New Roman"/>
          <w:b/>
          <w:sz w:val="28"/>
          <w:szCs w:val="28"/>
        </w:rPr>
        <w:t>6. Форма заявки на участие в Конкурсе.</w:t>
      </w:r>
    </w:p>
    <w:p w:rsidR="00487E2B" w:rsidRDefault="00487E2B" w:rsidP="00487E2B">
      <w:pPr>
        <w:ind w:firstLine="900"/>
        <w:jc w:val="both"/>
        <w:rPr>
          <w:szCs w:val="28"/>
        </w:rPr>
      </w:pPr>
      <w:r>
        <w:rPr>
          <w:szCs w:val="28"/>
        </w:rPr>
        <w:t xml:space="preserve">Форма заявки размещена на официальном сайте Администрации Зерноградского городского поселения в сети Интернет </w:t>
      </w:r>
      <w:hyperlink r:id="rId5" w:history="1">
        <w:r w:rsidRPr="00AB41CF">
          <w:rPr>
            <w:rStyle w:val="a4"/>
            <w:lang w:val="en-US"/>
          </w:rPr>
          <w:t>www</w:t>
        </w:r>
        <w:r w:rsidRPr="00AB41CF">
          <w:rPr>
            <w:rStyle w:val="a4"/>
          </w:rPr>
          <w:t>.</w:t>
        </w:r>
        <w:r w:rsidRPr="00AB41CF">
          <w:rPr>
            <w:rStyle w:val="a4"/>
            <w:lang w:val="en-US"/>
          </w:rPr>
          <w:t>admzernograd</w:t>
        </w:r>
        <w:r w:rsidRPr="00AB41CF">
          <w:rPr>
            <w:rStyle w:val="a4"/>
          </w:rPr>
          <w:t>.</w:t>
        </w:r>
        <w:r w:rsidRPr="00AB41CF">
          <w:rPr>
            <w:rStyle w:val="a4"/>
            <w:lang w:val="en-US"/>
          </w:rPr>
          <w:t>ru</w:t>
        </w:r>
      </w:hyperlink>
      <w:r>
        <w:rPr>
          <w:szCs w:val="28"/>
        </w:rPr>
        <w:t xml:space="preserve">, в разделе Аукционы и Конкурсы. </w:t>
      </w:r>
      <w:proofErr w:type="gramStart"/>
      <w:r>
        <w:rPr>
          <w:szCs w:val="28"/>
        </w:rPr>
        <w:t>Ознакомит</w:t>
      </w:r>
      <w:r w:rsidR="00420A1C">
        <w:rPr>
          <w:szCs w:val="28"/>
        </w:rPr>
        <w:t>ь</w:t>
      </w:r>
      <w:r>
        <w:rPr>
          <w:szCs w:val="28"/>
        </w:rPr>
        <w:t>ся с формой заявки и получить</w:t>
      </w:r>
      <w:proofErr w:type="gramEnd"/>
      <w:r>
        <w:rPr>
          <w:szCs w:val="28"/>
        </w:rPr>
        <w:t xml:space="preserve"> ее можно также в Администрации Зерноградского городского поселения по адресу: 347740 Ростовская область, Зерноградский райо</w:t>
      </w:r>
      <w:bookmarkStart w:id="0" w:name="_GoBack"/>
      <w:bookmarkEnd w:id="0"/>
      <w:r>
        <w:rPr>
          <w:szCs w:val="28"/>
        </w:rPr>
        <w:t>н, г. Зерноград, ул. Мира, д. 16, кабинет № 102.</w:t>
      </w:r>
    </w:p>
    <w:p w:rsidR="00D84669" w:rsidRDefault="00487E2B" w:rsidP="00D84669">
      <w:pPr>
        <w:pStyle w:val="3"/>
        <w:shd w:val="clear" w:color="auto" w:fill="auto"/>
        <w:tabs>
          <w:tab w:val="left" w:pos="878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7. Проект Договора:</w:t>
      </w:r>
    </w:p>
    <w:p w:rsidR="00487E2B" w:rsidRDefault="00487E2B" w:rsidP="00487E2B">
      <w:pPr>
        <w:pStyle w:val="a5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ДОГОВОР</w:t>
      </w:r>
    </w:p>
    <w:p w:rsidR="00487E2B" w:rsidRDefault="00487E2B" w:rsidP="00487E2B">
      <w:pPr>
        <w:pStyle w:val="a5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bidi="ru-RU"/>
        </w:rPr>
      </w:pPr>
      <w:r>
        <w:rPr>
          <w:b/>
        </w:rPr>
        <w:t xml:space="preserve">с оператором </w:t>
      </w:r>
      <w:r>
        <w:rPr>
          <w:b/>
          <w:lang w:bidi="ru-RU"/>
        </w:rPr>
        <w:t>на организацию и проведение ярмарки</w:t>
      </w:r>
    </w:p>
    <w:p w:rsidR="00487E2B" w:rsidRDefault="00487E2B" w:rsidP="00487E2B">
      <w:pPr>
        <w:pStyle w:val="a5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bidi="ru-RU"/>
        </w:rPr>
      </w:pPr>
      <w:r>
        <w:rPr>
          <w:b/>
          <w:lang w:bidi="ru-RU"/>
        </w:rPr>
        <w:t>на территории Зерноградского городского поселения</w:t>
      </w:r>
    </w:p>
    <w:p w:rsidR="00487E2B" w:rsidRDefault="00487E2B" w:rsidP="00487E2B">
      <w:pPr>
        <w:pStyle w:val="a5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bidi="ru-RU"/>
        </w:rPr>
      </w:pPr>
    </w:p>
    <w:p w:rsidR="00487E2B" w:rsidRDefault="00487E2B" w:rsidP="00487E2B">
      <w:pPr>
        <w:pStyle w:val="a5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г. Зерноград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«____»________2021г.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proofErr w:type="gramStart"/>
      <w:r>
        <w:t xml:space="preserve">Администрация Зерноградского городского поселения, именуемая в дальнейшем «Заказчик», в лице главы Администрации Зерноградского городского поселения </w:t>
      </w:r>
      <w:proofErr w:type="spellStart"/>
      <w:r>
        <w:t>Рачкова</w:t>
      </w:r>
      <w:proofErr w:type="spellEnd"/>
      <w:r>
        <w:t xml:space="preserve"> Анатолия Анатольевича, действующего на основании </w:t>
      </w:r>
      <w:r w:rsidRPr="005007E1">
        <w:t>Устава</w:t>
      </w:r>
      <w:r>
        <w:t xml:space="preserve"> с одной стороны и _________________________ в лице </w:t>
      </w:r>
      <w:r>
        <w:lastRenderedPageBreak/>
        <w:t xml:space="preserve">____________, действующего на основании ______________, именуемый в дальнейшем «Оператор», с другой стороны, далее именуемые «Стороны», по результатам конкурса по определению оператора ярмарки на территории Зерноградского городского поселения, </w:t>
      </w:r>
      <w:r>
        <w:rPr>
          <w:szCs w:val="28"/>
        </w:rPr>
        <w:t>организатором которой выступает Администрация Зерноградского городского поселения</w:t>
      </w:r>
      <w:proofErr w:type="gramEnd"/>
      <w:r>
        <w:rPr>
          <w:szCs w:val="28"/>
        </w:rPr>
        <w:t>,</w:t>
      </w:r>
      <w:r>
        <w:t xml:space="preserve"> на основании протокола от _________</w:t>
      </w:r>
      <w:r>
        <w:rPr>
          <w:lang w:bidi="en-US"/>
        </w:rPr>
        <w:t xml:space="preserve">№____ </w:t>
      </w:r>
      <w:r>
        <w:t>заключили настоящий договор о нижеследующем: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1. ПРЕДМЕТ ДОГОВОРА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1.1. ___________________________ Оператор обязуется организовать работу ярмарки в срок с ______ года по документации и с условиями настоящего Договора.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1.2. Настоящий Договор </w:t>
      </w:r>
      <w:proofErr w:type="gramStart"/>
      <w:r>
        <w:t>вступает в силу с момента его подписания и действует</w:t>
      </w:r>
      <w:proofErr w:type="gramEnd"/>
      <w:r>
        <w:t xml:space="preserve"> по _______ года.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1.3 Торговля на ярмарке осуществляется в соответствии со схемой размещения торговых мест (приложение 1) и ассортиментным перечнем (приложение 2).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2. ОБЯЗАННОСТИ СТОРОН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 Во исполнение предмета настоящего Договора оператор обязуется: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2.1.1. Соблюдать схему размещения торговых мест на ярмарке. Торговые места на ярмарках предоставляются юридическим лицам, индивидуальным предпринимателям, а также гражданам (в том числе гражданам, ведущим крестьянские (фермерские) хозяйства, личные подсобные хозяйства или занимающиеся садоводством, огородничеством, животноводством) в строгом соответствии со Схемой. На ярмарке не допускается организация дополнительных торговых мест, не предусмотренных Схемой.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2.1.2. Проводить работы по благоустройству площадки ярмарки. Обеспечить оснащение мест проведения ярмарки контейнерами для сбора мусора, туалетами, своевременную уборку прилегающих территорий и вывоз мусора после завершения работы ярмарки.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2.1.3. Обеспечить соблюдение законодательства Российской Федерации о защите прав потребителей, в области обеспечения санитарно-эпидемиологического благополучия населения, о пожарной безопасности, в области охраны окружающей среды и другие установленные федеральными законами требования.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 xml:space="preserve">2.1.4. Осуществлять контроль за организацией торгового процесса участниками ярмарки, соблюдением ассортимента товаров, не запрещенных к реализации на </w:t>
      </w:r>
      <w:proofErr w:type="gramStart"/>
      <w:r>
        <w:t>ярмарках</w:t>
      </w:r>
      <w:proofErr w:type="gramEnd"/>
      <w:r>
        <w:t>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2.1.5. Обеспечить охранные мероприятия на период работы ярмарки.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2.1.6. Обеспечить нахождение в течение всего времени работы ярмарки на ее территории ответственного лица.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2.1.7. В соответствии с действующим антимонопольным законодательством Российской Федерации создавать равные условия для продавцов при распределении торговых мест на ярмарке.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lastRenderedPageBreak/>
        <w:t>2.2. В целях организации продажи товаров на ярмарках, создания благоприятных условий для покупателей оператор ярмарок обеспечивает: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2.2.1. Информирование продавцов ярмарки о правилах торговли и размере оплаты за торговое место.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2.2.2. Осуществление продажи товаров, соответствующих ассортиментному перечню.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2.2.3. Доступность территории ярмарки и объектов, размещённых на ней, для инвалидов.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2.2.4. Надлежащее санитарное состояние территории ярмарки.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2.3. Обязанности Заказчика: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2.3.1. Предоставить место и определить территорию размещения ярмарки.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2.3.2. Осуществлять контроль за надлежащим исполнением настоящего Договора.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3. ОТВЕТСТВЕННОСТЬ СТОРОН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3.1.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4. РАСТОРЖЕНИЕ ДОГОВОРА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4.1. Договор, может быть, расторгнут по соглашению Сторон или по решению суда.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4.2. Администрация Зерноградского городского поселения имеет право досрочно, в одностороннем порядке расторгнуть Договор в случае неисполнения или нарушения оператором условий договора, в том числе невыполнение оператором требований, указанных в пункте 2.1. настоящего Договора.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4.3. После расторжения договора территория ярмарки освобождается и приводится в надлежащее санитарное состояние за счет оператора.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5. ПРОЧИЕ УСЛОВИЯ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5.1. Вопросы, не урегулированные настоящим Договором, разрешаются в соответствии с законодательством Российской Федерации.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5.2. Договор составлен в 2-х экземплярах, каждый из которых имеет одинаковую юридическую силу, по одному для каждой Стороны.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5.3. Споры по Договору разрешаются в установленном законодательством порядке.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t>5.5. Приложения к договору составляют его неотъемлемую часть: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16"/>
          <w:szCs w:val="16"/>
        </w:rPr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Приложения: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t>1. Схема размещения торговых мест.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>
        <w:lastRenderedPageBreak/>
        <w:t>2. Ассортиментный перечень.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6. Юридические адреса, банковские реквизиты и подписи сторон: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Администрация: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Хозяйствующий субъект: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(подпись)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МП.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МП.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Приложение 1 к договору №__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Схема размещения торговых мест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Приложение 2 к договору №__</w:t>
      </w:r>
    </w:p>
    <w:p w:rsidR="00487E2B" w:rsidRDefault="00487E2B" w:rsidP="00487E2B">
      <w:pPr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/>
          <w:szCs w:val="28"/>
        </w:rPr>
      </w:pPr>
      <w:r>
        <w:t>Ассортиментный перечень товаров, разрешенных к реализации на ярмарке по адресу:_______________________________________________</w:t>
      </w:r>
    </w:p>
    <w:p w:rsidR="00487E2B" w:rsidRPr="00C176B2" w:rsidRDefault="00487E2B" w:rsidP="00D84669">
      <w:pPr>
        <w:pStyle w:val="3"/>
        <w:shd w:val="clear" w:color="auto" w:fill="auto"/>
        <w:tabs>
          <w:tab w:val="left" w:pos="878"/>
        </w:tabs>
        <w:spacing w:before="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4669" w:rsidRPr="00631630" w:rsidRDefault="00D84669" w:rsidP="00631630">
      <w:pPr>
        <w:pStyle w:val="3"/>
        <w:shd w:val="clear" w:color="auto" w:fill="auto"/>
        <w:tabs>
          <w:tab w:val="left" w:pos="72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322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4259" w:rsidRPr="00631630" w:rsidRDefault="00D24259"/>
    <w:sectPr w:rsidR="00D24259" w:rsidRPr="00631630" w:rsidSect="00487E2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1630"/>
    <w:rsid w:val="000474D4"/>
    <w:rsid w:val="000C1384"/>
    <w:rsid w:val="00100F2B"/>
    <w:rsid w:val="00116AA1"/>
    <w:rsid w:val="002D44FF"/>
    <w:rsid w:val="002D7B30"/>
    <w:rsid w:val="00420A1C"/>
    <w:rsid w:val="00487E2B"/>
    <w:rsid w:val="004D31A4"/>
    <w:rsid w:val="004D703E"/>
    <w:rsid w:val="004E16B6"/>
    <w:rsid w:val="00533AC4"/>
    <w:rsid w:val="005A4470"/>
    <w:rsid w:val="00631630"/>
    <w:rsid w:val="006579F6"/>
    <w:rsid w:val="007B7084"/>
    <w:rsid w:val="00901CE1"/>
    <w:rsid w:val="00A37EC0"/>
    <w:rsid w:val="00C176B2"/>
    <w:rsid w:val="00C571E0"/>
    <w:rsid w:val="00C94799"/>
    <w:rsid w:val="00D24259"/>
    <w:rsid w:val="00D27890"/>
    <w:rsid w:val="00D84669"/>
    <w:rsid w:val="00D972B1"/>
    <w:rsid w:val="00DF729C"/>
    <w:rsid w:val="00E269D5"/>
    <w:rsid w:val="00E328E9"/>
    <w:rsid w:val="00E51225"/>
    <w:rsid w:val="00EF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6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316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6316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3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link w:val="3"/>
    <w:locked/>
    <w:rsid w:val="00631630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631630"/>
    <w:pPr>
      <w:widowControl w:val="0"/>
      <w:shd w:val="clear" w:color="auto" w:fill="FFFFFF"/>
      <w:spacing w:before="120" w:after="720" w:line="0" w:lineRule="atLeast"/>
      <w:ind w:hanging="340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styleId="a4">
    <w:name w:val="Hyperlink"/>
    <w:rsid w:val="00487E2B"/>
    <w:rPr>
      <w:color w:val="000080"/>
      <w:u w:val="single"/>
    </w:rPr>
  </w:style>
  <w:style w:type="paragraph" w:styleId="a5">
    <w:name w:val="No Spacing"/>
    <w:uiPriority w:val="1"/>
    <w:qFormat/>
    <w:rsid w:val="00487E2B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zernogra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8</Pages>
  <Words>2491</Words>
  <Characters>14205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2021-06-30T10:09:00Z</cp:lastPrinted>
  <dcterms:created xsi:type="dcterms:W3CDTF">2021-06-11T11:45:00Z</dcterms:created>
  <dcterms:modified xsi:type="dcterms:W3CDTF">2021-07-01T09:01:00Z</dcterms:modified>
</cp:coreProperties>
</file>